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41" w:rsidRDefault="00BD4B41" w:rsidP="003B5BD5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:rsidR="00730FE9" w:rsidRDefault="00730FE9" w:rsidP="00730FE9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D5" w:rsidRPr="00095868" w:rsidRDefault="003B5BD5" w:rsidP="00730FE9">
      <w:pPr>
        <w:tabs>
          <w:tab w:val="left" w:pos="6804"/>
        </w:tabs>
        <w:jc w:val="center"/>
        <w:rPr>
          <w:rFonts w:eastAsia="Times New Roman"/>
          <w:b/>
          <w:noProof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5BD5" w:rsidRPr="00095868" w:rsidRDefault="003B5BD5" w:rsidP="003B5BD5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3B5BD5" w:rsidRPr="00095868" w:rsidRDefault="003B5BD5" w:rsidP="003B5BD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5BD5" w:rsidRPr="00730FE9" w:rsidRDefault="003B5BD5" w:rsidP="003B5BD5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730FE9">
        <w:rPr>
          <w:rFonts w:eastAsia="Times New Roman"/>
          <w:sz w:val="28"/>
          <w:szCs w:val="20"/>
        </w:rPr>
        <w:t>20.12.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730FE9">
        <w:rPr>
          <w:rFonts w:eastAsia="Times New Roman"/>
          <w:b/>
          <w:sz w:val="28"/>
          <w:szCs w:val="20"/>
          <w:lang w:val="uk-UA"/>
        </w:rPr>
        <w:t xml:space="preserve"> 494</w:t>
      </w:r>
    </w:p>
    <w:p w:rsidR="003B5BD5" w:rsidRPr="00730FE9" w:rsidRDefault="003B5BD5" w:rsidP="003B5BD5">
      <w:pPr>
        <w:rPr>
          <w:rFonts w:eastAsia="Times New Roman"/>
          <w:sz w:val="28"/>
          <w:szCs w:val="28"/>
        </w:rPr>
      </w:pPr>
      <w:proofErr w:type="spellStart"/>
      <w:r w:rsidRPr="00730FE9">
        <w:rPr>
          <w:rFonts w:eastAsia="Times New Roman"/>
          <w:sz w:val="28"/>
          <w:szCs w:val="28"/>
        </w:rPr>
        <w:t>смт.Вигода</w:t>
      </w:r>
      <w:proofErr w:type="spellEnd"/>
    </w:p>
    <w:p w:rsidR="003B5BD5" w:rsidRPr="00F65D28" w:rsidRDefault="003B5BD5" w:rsidP="003B5BD5">
      <w:pPr>
        <w:rPr>
          <w:rFonts w:eastAsia="Times New Roman"/>
          <w:b/>
        </w:rPr>
      </w:pP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</w:t>
      </w:r>
      <w:r w:rsidR="005F1AF6">
        <w:rPr>
          <w:b/>
          <w:sz w:val="28"/>
          <w:szCs w:val="28"/>
          <w:lang w:val="uk-UA"/>
        </w:rPr>
        <w:t>ок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5BD5" w:rsidRPr="00F65D28" w:rsidRDefault="003B5BD5" w:rsidP="003B5BD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r w:rsidRPr="00F65D28">
        <w:rPr>
          <w:b/>
          <w:sz w:val="28"/>
          <w:szCs w:val="28"/>
          <w:lang w:val="uk-UA"/>
        </w:rPr>
        <w:t xml:space="preserve">Вигодської селищної ради </w:t>
      </w:r>
    </w:p>
    <w:p w:rsidR="003B5BD5" w:rsidRPr="00382085" w:rsidRDefault="003B5BD5" w:rsidP="003B5BD5">
      <w:pPr>
        <w:jc w:val="center"/>
        <w:rPr>
          <w:sz w:val="28"/>
          <w:szCs w:val="28"/>
          <w:lang w:val="uk-UA"/>
        </w:rPr>
      </w:pPr>
    </w:p>
    <w:p w:rsidR="003B5BD5" w:rsidRPr="00382085" w:rsidRDefault="003B5BD5" w:rsidP="003B5BD5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3B5BD5" w:rsidRDefault="003B5BD5" w:rsidP="003B5BD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</w:t>
      </w:r>
      <w:r w:rsidR="00C8608A">
        <w:rPr>
          <w:color w:val="000000" w:themeColor="text1"/>
          <w:sz w:val="28"/>
          <w:szCs w:val="28"/>
          <w:lang w:val="uk-UA"/>
        </w:rPr>
        <w:t>Перелік адміністративних послуг, які надаються через відділ «Центр надання ад</w:t>
      </w:r>
      <w:r w:rsidR="00F852EE">
        <w:rPr>
          <w:color w:val="000000" w:themeColor="text1"/>
          <w:sz w:val="28"/>
          <w:szCs w:val="28"/>
          <w:lang w:val="uk-UA"/>
        </w:rPr>
        <w:t xml:space="preserve">міністративних послуг» апарату </w:t>
      </w:r>
      <w:r w:rsidR="00C8608A">
        <w:rPr>
          <w:color w:val="000000" w:themeColor="text1"/>
          <w:sz w:val="28"/>
          <w:szCs w:val="28"/>
          <w:lang w:val="uk-UA"/>
        </w:rPr>
        <w:t xml:space="preserve">Вигодської селищної ради, </w:t>
      </w:r>
      <w:r w:rsidR="00F852EE">
        <w:rPr>
          <w:sz w:val="28"/>
          <w:szCs w:val="28"/>
          <w:lang w:val="uk-UA"/>
        </w:rPr>
        <w:t>затверджени</w:t>
      </w:r>
      <w:r w:rsidR="005F1AF6">
        <w:rPr>
          <w:sz w:val="28"/>
          <w:szCs w:val="28"/>
          <w:lang w:val="uk-UA"/>
        </w:rPr>
        <w:t>й</w:t>
      </w:r>
      <w:r w:rsidR="00F852EE">
        <w:rPr>
          <w:sz w:val="28"/>
          <w:szCs w:val="28"/>
          <w:lang w:val="uk-UA"/>
        </w:rPr>
        <w:t xml:space="preserve"> рішенням Вигодської селищної ради від 15.11.2021 року № 953-11/2021, </w:t>
      </w:r>
      <w:r>
        <w:rPr>
          <w:sz w:val="28"/>
          <w:szCs w:val="28"/>
          <w:lang w:val="uk-UA"/>
        </w:rPr>
        <w:t>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730FE9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730FE9" w:rsidRDefault="003B5BD5" w:rsidP="003B5BD5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730FE9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5BD5" w:rsidRPr="00382085" w:rsidRDefault="003B5BD5" w:rsidP="003B5BD5">
      <w:pPr>
        <w:ind w:firstLine="708"/>
        <w:jc w:val="both"/>
        <w:rPr>
          <w:sz w:val="28"/>
          <w:szCs w:val="28"/>
          <w:lang w:val="uk-UA"/>
        </w:rPr>
      </w:pPr>
    </w:p>
    <w:p w:rsidR="003B5BD5" w:rsidRPr="0038208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F852EE" w:rsidRPr="00F852EE">
        <w:rPr>
          <w:sz w:val="28"/>
          <w:szCs w:val="28"/>
          <w:lang w:val="uk-UA"/>
        </w:rPr>
        <w:t>Взяття на облік громадян, які потребують поліпшення житлових умов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Вигодської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F852EE" w:rsidRPr="00F852EE">
        <w:rPr>
          <w:sz w:val="28"/>
          <w:szCs w:val="28"/>
          <w:lang w:val="uk-UA"/>
        </w:rPr>
        <w:t>Взяття на облік громадян, які потребують поліпшення житлових умов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3B5BD5" w:rsidRDefault="003B5BD5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F852EE" w:rsidRPr="00F852EE">
        <w:rPr>
          <w:sz w:val="28"/>
          <w:szCs w:val="28"/>
          <w:lang w:val="uk-UA"/>
        </w:rPr>
        <w:t>Взяття на облік громадян, які потребують поліпшення житлових умов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r>
        <w:rPr>
          <w:sz w:val="28"/>
          <w:szCs w:val="28"/>
          <w:lang w:val="uk-UA"/>
        </w:rPr>
        <w:t xml:space="preserve">Вигодської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5F1AF6" w:rsidRDefault="005F1AF6" w:rsidP="003B5B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332B9">
        <w:rPr>
          <w:sz w:val="28"/>
          <w:szCs w:val="28"/>
          <w:lang w:val="uk-UA"/>
        </w:rPr>
        <w:t>Т</w:t>
      </w:r>
      <w:r w:rsidR="00B829DE">
        <w:rPr>
          <w:sz w:val="28"/>
          <w:szCs w:val="28"/>
          <w:lang w:val="uk-UA"/>
        </w:rPr>
        <w:t>ехнологічну картку адміністративної</w:t>
      </w:r>
      <w:r w:rsidR="00B829DE" w:rsidRPr="00382085">
        <w:rPr>
          <w:sz w:val="28"/>
          <w:szCs w:val="28"/>
          <w:lang w:val="uk-UA"/>
        </w:rPr>
        <w:t xml:space="preserve"> послуг</w:t>
      </w:r>
      <w:r w:rsidR="00B829DE">
        <w:rPr>
          <w:sz w:val="28"/>
          <w:szCs w:val="28"/>
          <w:lang w:val="uk-UA"/>
        </w:rPr>
        <w:t>и «</w:t>
      </w:r>
      <w:r w:rsidR="00B829DE" w:rsidRPr="00F852EE">
        <w:rPr>
          <w:sz w:val="28"/>
          <w:szCs w:val="28"/>
          <w:lang w:val="uk-UA"/>
        </w:rPr>
        <w:t>Взяття на облік громадян, які потребують поліпшення житлових умов</w:t>
      </w:r>
      <w:r w:rsidR="00B829DE">
        <w:rPr>
          <w:sz w:val="28"/>
          <w:szCs w:val="28"/>
          <w:lang w:val="uk-UA"/>
        </w:rPr>
        <w:t>», що надає</w:t>
      </w:r>
      <w:r w:rsidR="00B829DE"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 w:rsidR="00B829DE">
        <w:rPr>
          <w:sz w:val="28"/>
          <w:szCs w:val="28"/>
          <w:lang w:val="uk-UA"/>
        </w:rPr>
        <w:t>апарату Вигодської селищної</w:t>
      </w:r>
      <w:r w:rsidR="00B829DE" w:rsidRPr="00382085">
        <w:rPr>
          <w:sz w:val="28"/>
          <w:szCs w:val="28"/>
          <w:lang w:val="uk-UA"/>
        </w:rPr>
        <w:t xml:space="preserve"> ради </w:t>
      </w:r>
      <w:r w:rsidR="00B829DE">
        <w:rPr>
          <w:sz w:val="28"/>
          <w:szCs w:val="28"/>
          <w:lang w:val="uk-UA"/>
        </w:rPr>
        <w:t>та віддалені робочі місця, як</w:t>
      </w:r>
      <w:r w:rsidR="00D332B9">
        <w:rPr>
          <w:sz w:val="28"/>
          <w:szCs w:val="28"/>
          <w:lang w:val="uk-UA"/>
        </w:rPr>
        <w:t xml:space="preserve">а </w:t>
      </w:r>
      <w:r w:rsidR="00B829DE">
        <w:rPr>
          <w:sz w:val="28"/>
          <w:szCs w:val="28"/>
          <w:lang w:val="uk-UA"/>
        </w:rPr>
        <w:t>затверджен</w:t>
      </w:r>
      <w:r w:rsidR="00D332B9">
        <w:rPr>
          <w:sz w:val="28"/>
          <w:szCs w:val="28"/>
          <w:lang w:val="uk-UA"/>
        </w:rPr>
        <w:t>а</w:t>
      </w:r>
      <w:r w:rsidR="00B829DE">
        <w:rPr>
          <w:sz w:val="28"/>
          <w:szCs w:val="28"/>
          <w:lang w:val="uk-UA"/>
        </w:rPr>
        <w:t xml:space="preserve"> рішенням виконавчого комітету Вигодської селищної ради від 24.09.2020 року № 98 «</w:t>
      </w:r>
      <w:r w:rsidR="00B829DE" w:rsidRPr="00B829DE">
        <w:rPr>
          <w:sz w:val="28"/>
          <w:szCs w:val="28"/>
          <w:lang w:val="uk-UA"/>
        </w:rPr>
        <w:t xml:space="preserve">Про затвердження </w:t>
      </w:r>
      <w:r w:rsidR="00B829DE" w:rsidRPr="00B829DE">
        <w:rPr>
          <w:sz w:val="28"/>
          <w:szCs w:val="28"/>
          <w:lang w:val="uk-UA"/>
        </w:rPr>
        <w:lastRenderedPageBreak/>
        <w:t>інформаційних і технологічних карток адміністративних послуг, що надаються через Центр надання адміністративних послуг Вигодської селищної ради</w:t>
      </w:r>
      <w:r w:rsidR="00B829DE">
        <w:rPr>
          <w:sz w:val="28"/>
          <w:szCs w:val="28"/>
          <w:lang w:val="uk-UA"/>
        </w:rPr>
        <w:t>» вважати так</w:t>
      </w:r>
      <w:r w:rsidR="00D332B9">
        <w:rPr>
          <w:sz w:val="28"/>
          <w:szCs w:val="28"/>
          <w:lang w:val="uk-UA"/>
        </w:rPr>
        <w:t>ою</w:t>
      </w:r>
      <w:r w:rsidR="00B829DE">
        <w:rPr>
          <w:sz w:val="28"/>
          <w:szCs w:val="28"/>
          <w:lang w:val="uk-UA"/>
        </w:rPr>
        <w:t>, що втратил</w:t>
      </w:r>
      <w:r w:rsidR="00D332B9">
        <w:rPr>
          <w:sz w:val="28"/>
          <w:szCs w:val="28"/>
          <w:lang w:val="uk-UA"/>
        </w:rPr>
        <w:t>а</w:t>
      </w:r>
      <w:r w:rsidR="00B829DE">
        <w:rPr>
          <w:sz w:val="28"/>
          <w:szCs w:val="28"/>
          <w:lang w:val="uk-UA"/>
        </w:rPr>
        <w:t xml:space="preserve"> чинність.</w:t>
      </w:r>
    </w:p>
    <w:p w:rsidR="00B829DE" w:rsidRDefault="00B829DE" w:rsidP="003B5B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B829DE" w:rsidRDefault="00B829DE" w:rsidP="003B5B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B5BD5" w:rsidRPr="00382085" w:rsidRDefault="00B829DE" w:rsidP="003B5B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B5BD5"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 w:rsidR="003B5BD5">
        <w:rPr>
          <w:sz w:val="28"/>
          <w:szCs w:val="28"/>
          <w:lang w:val="uk-UA"/>
        </w:rPr>
        <w:t xml:space="preserve">на </w:t>
      </w:r>
      <w:r w:rsidR="003B5BD5" w:rsidRPr="004654C0">
        <w:rPr>
          <w:sz w:val="28"/>
          <w:szCs w:val="28"/>
          <w:lang w:val="uk-UA"/>
        </w:rPr>
        <w:t>керуюч</w:t>
      </w:r>
      <w:r w:rsidR="003B5BD5">
        <w:rPr>
          <w:sz w:val="28"/>
          <w:szCs w:val="28"/>
          <w:lang w:val="uk-UA"/>
        </w:rPr>
        <w:t>у</w:t>
      </w:r>
      <w:r w:rsidR="003B5BD5" w:rsidRPr="004654C0">
        <w:rPr>
          <w:sz w:val="28"/>
          <w:szCs w:val="28"/>
          <w:lang w:val="uk-UA"/>
        </w:rPr>
        <w:t xml:space="preserve"> справами</w:t>
      </w:r>
      <w:r w:rsidR="003B5BD5">
        <w:rPr>
          <w:sz w:val="28"/>
          <w:szCs w:val="28"/>
          <w:lang w:val="uk-UA"/>
        </w:rPr>
        <w:t xml:space="preserve"> (секретаря)</w:t>
      </w:r>
      <w:r w:rsidR="003B5BD5" w:rsidRPr="004654C0">
        <w:rPr>
          <w:sz w:val="28"/>
          <w:szCs w:val="28"/>
          <w:lang w:val="uk-UA"/>
        </w:rPr>
        <w:t xml:space="preserve"> виконавчого комітету Вигодської селищної ради.</w:t>
      </w:r>
    </w:p>
    <w:p w:rsidR="003B5BD5" w:rsidRDefault="003B5BD5" w:rsidP="003B5BD5">
      <w:pPr>
        <w:jc w:val="both"/>
        <w:rPr>
          <w:rFonts w:eastAsia="Times New Roman"/>
          <w:lang w:eastAsia="uk-UA"/>
        </w:rPr>
      </w:pPr>
    </w:p>
    <w:p w:rsidR="00B829DE" w:rsidRDefault="00B829DE" w:rsidP="003B5BD5">
      <w:pPr>
        <w:jc w:val="both"/>
        <w:rPr>
          <w:rFonts w:eastAsia="Times New Roman"/>
          <w:lang w:eastAsia="uk-UA"/>
        </w:rPr>
      </w:pPr>
    </w:p>
    <w:p w:rsidR="00B829DE" w:rsidRPr="00095868" w:rsidRDefault="00B829DE" w:rsidP="003B5BD5">
      <w:pPr>
        <w:jc w:val="both"/>
        <w:rPr>
          <w:rFonts w:eastAsia="Times New Roman"/>
          <w:lang w:eastAsia="uk-UA"/>
        </w:rPr>
      </w:pPr>
    </w:p>
    <w:p w:rsidR="003B5BD5" w:rsidRPr="00C47645" w:rsidRDefault="003B5BD5" w:rsidP="003B5B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3B5BD5" w:rsidRDefault="003B5BD5" w:rsidP="003B5BD5"/>
    <w:p w:rsidR="003B5BD5" w:rsidRDefault="003B5BD5" w:rsidP="003B5BD5"/>
    <w:p w:rsidR="003B5BD5" w:rsidRDefault="003B5BD5" w:rsidP="003B5BD5"/>
    <w:p w:rsidR="003B5BD5" w:rsidRDefault="003B5BD5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3B5BD5" w:rsidRDefault="003B5BD5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3B5BD5" w:rsidRDefault="003B5BD5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CD5F6D" w:rsidRDefault="00CD5F6D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B829DE" w:rsidRDefault="00B829DE" w:rsidP="003B5BD5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3B5BD5" w:rsidRDefault="003B5BD5" w:rsidP="003B5BD5"/>
    <w:p w:rsidR="003B5BD5" w:rsidRDefault="00205BF5" w:rsidP="003B5BD5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23CAF" wp14:editId="6D4ED6A5">
                <wp:simplePos x="0" y="0"/>
                <wp:positionH relativeFrom="column">
                  <wp:posOffset>3412391</wp:posOffset>
                </wp:positionH>
                <wp:positionV relativeFrom="paragraph">
                  <wp:posOffset>-156546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2B4015" w:rsidRDefault="002B401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 </w:t>
                            </w:r>
                            <w:proofErr w:type="spellStart"/>
                            <w:r w:rsidR="003B5BD5" w:rsidRPr="002B4015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2B4015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5BD5" w:rsidRPr="002B4015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2B4015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2B4015" w:rsidRDefault="002B4015" w:rsidP="003B5BD5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20.12.2023 №</w:t>
                            </w:r>
                            <w:r w:rsidR="00730FE9">
                              <w:rPr>
                                <w:b/>
                                <w:i/>
                                <w:lang w:val="uk-UA"/>
                              </w:rPr>
                              <w:t>494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3C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7pt;margin-top:-12.3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" stroked="f">
                <v:textbox>
                  <w:txbxContent>
                    <w:p w:rsidR="003B5BD5" w:rsidRPr="002B4015" w:rsidRDefault="002B4015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 </w:t>
                      </w:r>
                      <w:proofErr w:type="spellStart"/>
                      <w:r w:rsidR="003B5BD5" w:rsidRPr="002B4015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2B4015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5BD5" w:rsidRPr="002B4015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2B4015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2B4015" w:rsidRDefault="002B4015" w:rsidP="003B5BD5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uk-UA"/>
                        </w:rPr>
                        <w:t>20.12.2023 №</w:t>
                      </w:r>
                      <w:r w:rsidR="00730FE9">
                        <w:rPr>
                          <w:b/>
                          <w:i/>
                          <w:lang w:val="uk-UA"/>
                        </w:rPr>
                        <w:t>494</w:t>
                      </w:r>
                    </w:p>
                  </w:txbxContent>
                </v:textbox>
              </v:shape>
            </w:pict>
          </mc:Fallback>
        </mc:AlternateContent>
      </w:r>
    </w:p>
    <w:p w:rsidR="003B5BD5" w:rsidRDefault="003B5BD5" w:rsidP="003B5BD5"/>
    <w:p w:rsidR="00205BF5" w:rsidRDefault="00205BF5" w:rsidP="003B5BD5"/>
    <w:p w:rsidR="00205BF5" w:rsidRDefault="00205BF5" w:rsidP="003B5BD5"/>
    <w:p w:rsidR="003B5BD5" w:rsidRPr="00275210" w:rsidRDefault="003B5BD5" w:rsidP="003B5BD5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5BD5" w:rsidTr="000E5F09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9DE" w:rsidRDefault="00B829DE" w:rsidP="00E2397E">
            <w:pPr>
              <w:jc w:val="center"/>
              <w:rPr>
                <w:b/>
                <w:sz w:val="26"/>
                <w:szCs w:val="26"/>
              </w:rPr>
            </w:pPr>
          </w:p>
          <w:p w:rsidR="003B5BD5" w:rsidRPr="000D4D86" w:rsidRDefault="003B5BD5" w:rsidP="00E2397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5BD5" w:rsidRPr="00275210" w:rsidRDefault="003B5BD5" w:rsidP="00E2397E">
            <w:pPr>
              <w:jc w:val="center"/>
              <w:rPr>
                <w:b/>
                <w:sz w:val="8"/>
                <w:szCs w:val="16"/>
              </w:rPr>
            </w:pPr>
          </w:p>
          <w:p w:rsidR="00F852EE" w:rsidRDefault="00F852EE" w:rsidP="00F852EE">
            <w:pPr>
              <w:ind w:firstLine="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52EE">
              <w:rPr>
                <w:b/>
                <w:sz w:val="28"/>
                <w:szCs w:val="28"/>
              </w:rPr>
              <w:t>Взяття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F852EE">
              <w:rPr>
                <w:b/>
                <w:sz w:val="28"/>
                <w:szCs w:val="28"/>
              </w:rPr>
              <w:t>облік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2EE">
              <w:rPr>
                <w:b/>
                <w:sz w:val="28"/>
                <w:szCs w:val="28"/>
              </w:rPr>
              <w:t>громадян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852EE">
              <w:rPr>
                <w:b/>
                <w:sz w:val="28"/>
                <w:szCs w:val="28"/>
              </w:rPr>
              <w:t>які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2EE">
              <w:rPr>
                <w:b/>
                <w:sz w:val="28"/>
                <w:szCs w:val="28"/>
              </w:rPr>
              <w:t>потребують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2EE">
              <w:rPr>
                <w:b/>
                <w:sz w:val="28"/>
                <w:szCs w:val="28"/>
              </w:rPr>
              <w:t>поліпшення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2EE">
              <w:rPr>
                <w:b/>
                <w:sz w:val="28"/>
                <w:szCs w:val="28"/>
              </w:rPr>
              <w:t>житлових</w:t>
            </w:r>
            <w:proofErr w:type="spellEnd"/>
            <w:r w:rsidRPr="00F852EE">
              <w:rPr>
                <w:b/>
                <w:sz w:val="28"/>
                <w:szCs w:val="28"/>
              </w:rPr>
              <w:t xml:space="preserve"> умов </w:t>
            </w:r>
          </w:p>
          <w:p w:rsidR="003B5BD5" w:rsidRPr="00657B7C" w:rsidRDefault="003B5BD5" w:rsidP="00E2397E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3B5BD5" w:rsidRPr="00275210" w:rsidRDefault="00F852EE" w:rsidP="00F852EE">
            <w:pPr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F852EE">
              <w:rPr>
                <w:u w:val="single"/>
              </w:rPr>
              <w:t>Громадськ</w:t>
            </w:r>
            <w:proofErr w:type="spellEnd"/>
            <w:r w:rsidRPr="00F852EE">
              <w:rPr>
                <w:u w:val="single"/>
                <w:lang w:val="uk-UA"/>
              </w:rPr>
              <w:t>а</w:t>
            </w:r>
            <w:r w:rsidRPr="00F852EE">
              <w:rPr>
                <w:u w:val="single"/>
              </w:rPr>
              <w:t xml:space="preserve"> </w:t>
            </w:r>
            <w:proofErr w:type="spellStart"/>
            <w:r w:rsidRPr="00F852EE">
              <w:rPr>
                <w:u w:val="single"/>
              </w:rPr>
              <w:t>житлов</w:t>
            </w:r>
            <w:proofErr w:type="spellEnd"/>
            <w:r w:rsidRPr="00F852EE">
              <w:rPr>
                <w:u w:val="single"/>
                <w:lang w:val="uk-UA"/>
              </w:rPr>
              <w:t>а</w:t>
            </w:r>
            <w:r w:rsidRPr="00F852EE">
              <w:rPr>
                <w:u w:val="single"/>
              </w:rPr>
              <w:t xml:space="preserve"> </w:t>
            </w:r>
            <w:proofErr w:type="spellStart"/>
            <w:r w:rsidRPr="00F852EE">
              <w:rPr>
                <w:u w:val="single"/>
              </w:rPr>
              <w:t>комісія</w:t>
            </w:r>
            <w:proofErr w:type="spellEnd"/>
            <w:r w:rsidRPr="00F852EE">
              <w:rPr>
                <w:u w:val="single"/>
              </w:rPr>
              <w:t xml:space="preserve"> при </w:t>
            </w:r>
            <w:proofErr w:type="spellStart"/>
            <w:r w:rsidRPr="00F852EE">
              <w:rPr>
                <w:u w:val="single"/>
              </w:rPr>
              <w:t>виконавчому</w:t>
            </w:r>
            <w:proofErr w:type="spellEnd"/>
            <w:r w:rsidRPr="00F852EE">
              <w:rPr>
                <w:u w:val="single"/>
              </w:rPr>
              <w:t xml:space="preserve"> </w:t>
            </w:r>
            <w:proofErr w:type="spellStart"/>
            <w:r w:rsidRPr="00F852EE">
              <w:rPr>
                <w:u w:val="single"/>
              </w:rPr>
              <w:t>комітеті</w:t>
            </w:r>
            <w:proofErr w:type="spellEnd"/>
            <w:r w:rsidRPr="00F852EE">
              <w:rPr>
                <w:u w:val="single"/>
              </w:rPr>
              <w:t xml:space="preserve"> </w:t>
            </w:r>
            <w:proofErr w:type="spellStart"/>
            <w:r w:rsidRPr="00F852EE">
              <w:rPr>
                <w:u w:val="single"/>
              </w:rPr>
              <w:t>Вигодської</w:t>
            </w:r>
            <w:proofErr w:type="spellEnd"/>
            <w:r w:rsidRPr="00F852EE">
              <w:rPr>
                <w:u w:val="single"/>
              </w:rPr>
              <w:t xml:space="preserve"> </w:t>
            </w:r>
            <w:proofErr w:type="spellStart"/>
            <w:r w:rsidRPr="00F852EE">
              <w:rPr>
                <w:u w:val="single"/>
              </w:rPr>
              <w:t>селищної</w:t>
            </w:r>
            <w:proofErr w:type="spellEnd"/>
            <w:r w:rsidRPr="00F852EE">
              <w:rPr>
                <w:u w:val="single"/>
              </w:rPr>
              <w:t xml:space="preserve"> ради </w:t>
            </w:r>
            <w:r w:rsidR="003B5BD5">
              <w:rPr>
                <w:sz w:val="22"/>
                <w:szCs w:val="22"/>
              </w:rPr>
              <w:t>(</w:t>
            </w:r>
            <w:proofErr w:type="spellStart"/>
            <w:r w:rsidR="003B5BD5">
              <w:rPr>
                <w:sz w:val="22"/>
                <w:szCs w:val="22"/>
              </w:rPr>
              <w:t>найменування</w:t>
            </w:r>
            <w:proofErr w:type="spellEnd"/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суб’єкта</w:t>
            </w:r>
            <w:proofErr w:type="spellEnd"/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надання</w:t>
            </w:r>
            <w:proofErr w:type="spellEnd"/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адміністративної</w:t>
            </w:r>
            <w:proofErr w:type="spellEnd"/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послуги</w:t>
            </w:r>
            <w:proofErr w:type="spellEnd"/>
            <w:r w:rsidR="003B5BD5">
              <w:rPr>
                <w:sz w:val="22"/>
                <w:szCs w:val="22"/>
              </w:rPr>
              <w:t>)</w:t>
            </w:r>
          </w:p>
        </w:tc>
      </w:tr>
      <w:tr w:rsidR="003B5BD5" w:rsidTr="000E5F09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RPr="00635F8F" w:rsidTr="000E5F09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21E26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5BD5" w:rsidRPr="00635F8F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5BD5" w:rsidRPr="00635F8F" w:rsidTr="000E5F09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AA144B" w:rsidRDefault="003B5BD5" w:rsidP="00E2397E">
            <w:pPr>
              <w:rPr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5BD5" w:rsidRPr="00AA144B" w:rsidRDefault="003B5BD5" w:rsidP="00E2397E">
            <w:pPr>
              <w:rPr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 w:rsidRPr="00AA144B">
              <w:rPr>
                <w:b/>
                <w:i/>
                <w:sz w:val="20"/>
                <w:szCs w:val="20"/>
                <w:lang w:eastAsia="uk-UA"/>
              </w:rPr>
              <w:t>-ЦНАП):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ЦНАП: 77552,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смт</w:t>
            </w:r>
            <w:proofErr w:type="spellEnd"/>
            <w:r w:rsidRPr="00AA144B">
              <w:rPr>
                <w:sz w:val="20"/>
                <w:szCs w:val="20"/>
              </w:rPr>
              <w:t>. </w:t>
            </w:r>
            <w:proofErr w:type="spellStart"/>
            <w:r w:rsidRPr="00AA144B">
              <w:rPr>
                <w:sz w:val="20"/>
                <w:szCs w:val="20"/>
              </w:rPr>
              <w:t>Вигода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 Д.Галицького,75</w:t>
            </w:r>
          </w:p>
          <w:p w:rsidR="003B5BD5" w:rsidRPr="00AA144B" w:rsidRDefault="003B5BD5" w:rsidP="00E2397E">
            <w:pPr>
              <w:jc w:val="both"/>
              <w:rPr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відділу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»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ради (</w:t>
            </w:r>
            <w:proofErr w:type="spellStart"/>
            <w:r w:rsidRPr="00AA144B">
              <w:rPr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 w:rsidRPr="00AA144B">
              <w:rPr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77554,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Новошин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Фрасуляка</w:t>
            </w:r>
            <w:proofErr w:type="spellEnd"/>
            <w:r w:rsidRPr="00AA144B">
              <w:rPr>
                <w:sz w:val="20"/>
                <w:szCs w:val="20"/>
              </w:rPr>
              <w:t xml:space="preserve"> ,1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77541,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Новоселиця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Шевченка,25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77564,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с.Сенечів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Центральна,15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77563,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Вишків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Нова,112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77542,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Кропивник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 xml:space="preserve"> ,97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77543,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</w:t>
            </w:r>
            <w:proofErr w:type="spellStart"/>
            <w:r w:rsidRPr="00AA144B">
              <w:rPr>
                <w:sz w:val="20"/>
                <w:szCs w:val="20"/>
              </w:rPr>
              <w:t>с.Старий</w:t>
            </w:r>
            <w:proofErr w:type="spellEnd"/>
            <w:r w:rsidRPr="00AA144B">
              <w:rPr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sz w:val="20"/>
                <w:szCs w:val="20"/>
              </w:rPr>
              <w:t>Мізунь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Кропивнянська,2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77560,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Лолин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>. Франка, 2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77556,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Шевченкове,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>, 17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77561,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Підліски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Шкільна</w:t>
            </w:r>
            <w:proofErr w:type="spellEnd"/>
            <w:r w:rsidRPr="00AA144B">
              <w:rPr>
                <w:sz w:val="20"/>
                <w:szCs w:val="20"/>
              </w:rPr>
              <w:t>, 4</w:t>
            </w:r>
          </w:p>
          <w:p w:rsidR="003B5BD5" w:rsidRPr="00AA144B" w:rsidRDefault="003B5BD5" w:rsidP="00E23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A144B">
              <w:rPr>
                <w:sz w:val="20"/>
                <w:szCs w:val="20"/>
              </w:rPr>
              <w:t xml:space="preserve">77650, </w:t>
            </w:r>
            <w:proofErr w:type="spellStart"/>
            <w:r w:rsidRPr="00AA144B">
              <w:rPr>
                <w:sz w:val="20"/>
                <w:szCs w:val="20"/>
              </w:rPr>
              <w:t>Івано-Франківська</w:t>
            </w:r>
            <w:proofErr w:type="spellEnd"/>
            <w:r w:rsidRPr="00AA144B">
              <w:rPr>
                <w:sz w:val="20"/>
                <w:szCs w:val="20"/>
              </w:rPr>
              <w:t xml:space="preserve"> обл., </w:t>
            </w:r>
            <w:proofErr w:type="spellStart"/>
            <w:r w:rsidRPr="00AA144B">
              <w:rPr>
                <w:sz w:val="20"/>
                <w:szCs w:val="20"/>
              </w:rPr>
              <w:t>Калуський</w:t>
            </w:r>
            <w:proofErr w:type="spellEnd"/>
            <w:r w:rsidRPr="00AA144B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AA144B">
              <w:rPr>
                <w:sz w:val="20"/>
                <w:szCs w:val="20"/>
              </w:rPr>
              <w:t>Ілемня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вул</w:t>
            </w:r>
            <w:proofErr w:type="spellEnd"/>
            <w:r w:rsidRPr="00AA144B">
              <w:rPr>
                <w:sz w:val="20"/>
                <w:szCs w:val="20"/>
              </w:rPr>
              <w:t xml:space="preserve">. </w:t>
            </w:r>
            <w:proofErr w:type="spellStart"/>
            <w:r w:rsidRPr="00AA144B">
              <w:rPr>
                <w:sz w:val="20"/>
                <w:szCs w:val="20"/>
              </w:rPr>
              <w:t>Шевченка</w:t>
            </w:r>
            <w:proofErr w:type="spellEnd"/>
            <w:r w:rsidRPr="00AA144B">
              <w:rPr>
                <w:sz w:val="20"/>
                <w:szCs w:val="20"/>
              </w:rPr>
              <w:t>, 56</w:t>
            </w:r>
          </w:p>
        </w:tc>
      </w:tr>
      <w:tr w:rsidR="003B5BD5" w:rsidRPr="00635F8F" w:rsidTr="00AB6030">
        <w:trPr>
          <w:trHeight w:val="33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5" w:rsidRPr="00AA144B" w:rsidRDefault="003B5BD5" w:rsidP="00E2397E">
            <w:pPr>
              <w:rPr>
                <w:i/>
                <w:lang w:eastAsia="uk-UA"/>
              </w:rPr>
            </w:pPr>
            <w:r w:rsidRPr="00AA144B">
              <w:rPr>
                <w:b/>
                <w:i/>
                <w:lang w:eastAsia="uk-UA"/>
              </w:rPr>
              <w:t>ЦНАП: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144B">
              <w:rPr>
                <w:color w:val="000000"/>
                <w:sz w:val="20"/>
                <w:szCs w:val="20"/>
                <w:lang w:val="uk-UA"/>
              </w:rPr>
              <w:t>Понеділок</w:t>
            </w:r>
            <w:r w:rsidRPr="00AA144B">
              <w:rPr>
                <w:color w:val="000000"/>
                <w:sz w:val="20"/>
                <w:szCs w:val="20"/>
              </w:rPr>
              <w:t> 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AA144B">
              <w:rPr>
                <w:color w:val="000000"/>
                <w:sz w:val="20"/>
                <w:szCs w:val="20"/>
              </w:rPr>
              <w:t>  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час прийому</w:t>
            </w:r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Вівторок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144B">
              <w:rPr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9</w:t>
            </w:r>
            <w:r w:rsidRPr="00AA144B">
              <w:rPr>
                <w:color w:val="000000"/>
                <w:sz w:val="20"/>
                <w:szCs w:val="20"/>
              </w:rPr>
              <w:t>.00 до 1</w:t>
            </w:r>
            <w:r w:rsidRPr="00AA144B">
              <w:rPr>
                <w:color w:val="000000"/>
                <w:sz w:val="20"/>
                <w:szCs w:val="20"/>
                <w:lang w:val="uk-UA"/>
              </w:rPr>
              <w:t>6</w:t>
            </w:r>
            <w:r w:rsidRPr="00AA144B">
              <w:rPr>
                <w:color w:val="000000"/>
                <w:sz w:val="20"/>
                <w:szCs w:val="20"/>
              </w:rPr>
              <w:t>.00 год;</w:t>
            </w:r>
          </w:p>
          <w:p w:rsidR="003B5BD5" w:rsidRPr="00AA144B" w:rsidRDefault="003B5BD5" w:rsidP="00E239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Четвер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13.00 до 20.00 год;</w:t>
            </w:r>
          </w:p>
          <w:p w:rsidR="003B5BD5" w:rsidRPr="00AA144B" w:rsidRDefault="003B5BD5" w:rsidP="00E2397E">
            <w:pPr>
              <w:rPr>
                <w:i/>
                <w:lang w:eastAsia="uk-UA"/>
              </w:rPr>
            </w:pPr>
            <w:proofErr w:type="spellStart"/>
            <w:r w:rsidRPr="00AA144B">
              <w:rPr>
                <w:color w:val="000000"/>
                <w:sz w:val="20"/>
                <w:szCs w:val="20"/>
              </w:rPr>
              <w:t>П’ятниця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AA144B">
              <w:rPr>
                <w:color w:val="000000"/>
                <w:sz w:val="20"/>
                <w:szCs w:val="20"/>
              </w:rPr>
              <w:t>год;  час</w:t>
            </w:r>
            <w:proofErr w:type="gramEnd"/>
            <w:r w:rsidRPr="00AA1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color w:val="000000"/>
                <w:sz w:val="20"/>
                <w:szCs w:val="20"/>
              </w:rPr>
              <w:t>прийому</w:t>
            </w:r>
            <w:proofErr w:type="spellEnd"/>
            <w:r w:rsidRPr="00AA144B">
              <w:rPr>
                <w:color w:val="000000"/>
                <w:sz w:val="20"/>
                <w:szCs w:val="20"/>
              </w:rPr>
              <w:t>  з 09.00 до 16.00 год.</w:t>
            </w:r>
            <w:r w:rsidRPr="00AA144B">
              <w:rPr>
                <w:i/>
                <w:lang w:eastAsia="uk-UA"/>
              </w:rPr>
              <w:t xml:space="preserve"> </w:t>
            </w:r>
          </w:p>
          <w:p w:rsidR="003B5BD5" w:rsidRPr="00AA144B" w:rsidRDefault="003B5BD5" w:rsidP="00E2397E">
            <w:pPr>
              <w:rPr>
                <w:b/>
                <w:i/>
                <w:lang w:eastAsia="uk-UA"/>
              </w:rPr>
            </w:pPr>
            <w:r w:rsidRPr="00AA144B">
              <w:rPr>
                <w:b/>
                <w:i/>
                <w:lang w:eastAsia="uk-UA"/>
              </w:rPr>
              <w:t>ВРМ:</w:t>
            </w:r>
          </w:p>
          <w:p w:rsidR="003B5BD5" w:rsidRPr="00AA144B" w:rsidRDefault="003B5BD5" w:rsidP="00E2397E">
            <w:pPr>
              <w:jc w:val="both"/>
              <w:rPr>
                <w:sz w:val="20"/>
                <w:szCs w:val="20"/>
              </w:rPr>
            </w:pPr>
            <w:proofErr w:type="spellStart"/>
            <w:r w:rsidRPr="00AA144B">
              <w:rPr>
                <w:sz w:val="20"/>
                <w:szCs w:val="20"/>
              </w:rPr>
              <w:t>с.Новошин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с.Новоселиця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с.Сенечів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Вишків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с.Кропивник</w:t>
            </w:r>
            <w:proofErr w:type="spellEnd"/>
            <w:r w:rsidRPr="00AA144B">
              <w:rPr>
                <w:sz w:val="20"/>
                <w:szCs w:val="20"/>
              </w:rPr>
              <w:t xml:space="preserve">, </w:t>
            </w:r>
            <w:proofErr w:type="spellStart"/>
            <w:r w:rsidRPr="00AA144B">
              <w:rPr>
                <w:sz w:val="20"/>
                <w:szCs w:val="20"/>
              </w:rPr>
              <w:t>с.Старий</w:t>
            </w:r>
            <w:proofErr w:type="spellEnd"/>
            <w:r w:rsidRPr="00AA144B">
              <w:rPr>
                <w:sz w:val="20"/>
                <w:szCs w:val="20"/>
              </w:rPr>
              <w:t xml:space="preserve"> </w:t>
            </w:r>
            <w:proofErr w:type="spellStart"/>
            <w:r w:rsidRPr="00AA144B">
              <w:rPr>
                <w:sz w:val="20"/>
                <w:szCs w:val="20"/>
              </w:rPr>
              <w:t>Мізунь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Лолин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Підліски</w:t>
            </w:r>
            <w:proofErr w:type="spellEnd"/>
            <w:r w:rsidRPr="00AA144B">
              <w:rPr>
                <w:sz w:val="20"/>
                <w:szCs w:val="20"/>
              </w:rPr>
              <w:t xml:space="preserve">, с. </w:t>
            </w:r>
            <w:proofErr w:type="spellStart"/>
            <w:r w:rsidRPr="00AA144B">
              <w:rPr>
                <w:sz w:val="20"/>
                <w:szCs w:val="20"/>
              </w:rPr>
              <w:t>Ілемня</w:t>
            </w:r>
            <w:proofErr w:type="spellEnd"/>
            <w:r w:rsidRPr="00AA144B">
              <w:rPr>
                <w:sz w:val="20"/>
                <w:szCs w:val="20"/>
              </w:rPr>
              <w:t>, с. Шевченкове</w:t>
            </w:r>
          </w:p>
          <w:p w:rsidR="003B5BD5" w:rsidRPr="00AA144B" w:rsidRDefault="003B5BD5" w:rsidP="00205BF5">
            <w:pPr>
              <w:rPr>
                <w:i/>
                <w:lang w:eastAsia="uk-UA"/>
              </w:rPr>
            </w:pPr>
            <w:proofErr w:type="spellStart"/>
            <w:r w:rsidRPr="00AA144B">
              <w:rPr>
                <w:sz w:val="20"/>
                <w:szCs w:val="20"/>
              </w:rPr>
              <w:t>Понеділок</w:t>
            </w:r>
            <w:proofErr w:type="spellEnd"/>
            <w:r w:rsidRPr="00AA144B">
              <w:rPr>
                <w:sz w:val="20"/>
                <w:szCs w:val="20"/>
              </w:rPr>
              <w:t xml:space="preserve">, Середа, </w:t>
            </w:r>
            <w:proofErr w:type="spellStart"/>
            <w:r w:rsidRPr="00AA144B">
              <w:rPr>
                <w:sz w:val="20"/>
                <w:szCs w:val="20"/>
              </w:rPr>
              <w:t>П’ятниця</w:t>
            </w:r>
            <w:proofErr w:type="spellEnd"/>
            <w:r w:rsidRPr="00AA144B">
              <w:rPr>
                <w:sz w:val="20"/>
                <w:szCs w:val="20"/>
              </w:rPr>
              <w:t xml:space="preserve"> з 09.00-16.00 год</w:t>
            </w:r>
          </w:p>
        </w:tc>
      </w:tr>
      <w:tr w:rsidR="003B5BD5" w:rsidRPr="00BD14E7" w:rsidTr="000E5F09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4E6CF7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D42F07" w:rsidRDefault="003B5BD5" w:rsidP="00E2397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5BD5" w:rsidRPr="00205BF5" w:rsidRDefault="003B5BD5" w:rsidP="00205BF5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6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</w:tc>
      </w:tr>
      <w:tr w:rsidR="003B5BD5" w:rsidTr="000E5F09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0E5F09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4B" w:rsidRPr="00F852EE" w:rsidRDefault="003B5BD5" w:rsidP="00F852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F852EE">
              <w:rPr>
                <w:sz w:val="22"/>
                <w:szCs w:val="22"/>
                <w:lang w:val="uk-UA"/>
              </w:rPr>
              <w:t>Житловий кодекс України</w:t>
            </w:r>
          </w:p>
        </w:tc>
      </w:tr>
      <w:tr w:rsidR="003B5BD5" w:rsidRPr="00F852EE" w:rsidTr="000E5F09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F852EE" w:rsidRDefault="00F852EE" w:rsidP="00F852E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  Постанова Ради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Української</w:t>
            </w:r>
            <w:proofErr w:type="spellEnd"/>
            <w:r>
              <w:rPr>
                <w:sz w:val="22"/>
                <w:szCs w:val="22"/>
              </w:rPr>
              <w:t xml:space="preserve"> РСР і У</w:t>
            </w:r>
            <w:proofErr w:type="spellStart"/>
            <w:r>
              <w:rPr>
                <w:sz w:val="22"/>
                <w:szCs w:val="22"/>
                <w:lang w:val="uk-UA"/>
              </w:rPr>
              <w:t>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республіканської </w:t>
            </w:r>
            <w:proofErr w:type="gramStart"/>
            <w:r>
              <w:rPr>
                <w:sz w:val="22"/>
                <w:szCs w:val="22"/>
                <w:lang w:val="uk-UA"/>
              </w:rPr>
              <w:t>Ради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професійних спілок від 11.12.1984 року №</w:t>
            </w:r>
            <w:r w:rsidRPr="00F852EE">
              <w:rPr>
                <w:sz w:val="22"/>
                <w:szCs w:val="22"/>
                <w:lang w:val="uk-UA"/>
              </w:rPr>
              <w:t xml:space="preserve">470 </w:t>
            </w:r>
            <w:r>
              <w:rPr>
                <w:sz w:val="22"/>
                <w:szCs w:val="22"/>
                <w:lang w:val="uk-UA"/>
              </w:rPr>
              <w:t>«</w:t>
            </w:r>
            <w:r w:rsidRPr="00F852EE">
              <w:rPr>
                <w:sz w:val="22"/>
                <w:szCs w:val="22"/>
                <w:lang w:val="uk-UA"/>
              </w:rPr>
              <w:t>Про затвердження Правил обліку громадян, які потребують поліпшення житлових умов, і надання їм жилих приміщень в Українській РСР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</w:tr>
      <w:tr w:rsidR="003B5BD5" w:rsidTr="000E5F0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B5BD5" w:rsidTr="000E5F09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000B35" w:rsidRDefault="003B5BD5" w:rsidP="00E2397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 w:rsidR="00F852EE">
              <w:rPr>
                <w:color w:val="000000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28.10.2021 року № 125 «Про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створення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Громадської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житлової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комісії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житлову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комісію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виконавчому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комітеті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ради та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2EE" w:rsidRPr="00F852EE">
              <w:rPr>
                <w:color w:val="000000"/>
                <w:sz w:val="22"/>
                <w:szCs w:val="22"/>
              </w:rPr>
              <w:t>їх</w:t>
            </w:r>
            <w:proofErr w:type="spellEnd"/>
            <w:r w:rsidR="00F852EE" w:rsidRPr="00F852EE">
              <w:rPr>
                <w:color w:val="000000"/>
                <w:sz w:val="22"/>
                <w:szCs w:val="22"/>
              </w:rPr>
              <w:t xml:space="preserve"> персонального складу»</w:t>
            </w:r>
          </w:p>
        </w:tc>
      </w:tr>
      <w:tr w:rsidR="003B5BD5" w:rsidTr="000E5F09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5BD5" w:rsidTr="000E5F0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B829DE" w:rsidRDefault="003B5BD5" w:rsidP="00B829DE">
            <w:pPr>
              <w:spacing w:line="240" w:lineRule="exac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 w:rsidR="00B829DE">
              <w:rPr>
                <w:sz w:val="22"/>
                <w:szCs w:val="22"/>
                <w:lang w:val="uk-UA"/>
              </w:rPr>
              <w:t xml:space="preserve"> про взяття на квартирний облік при виконавчому комітеті </w:t>
            </w:r>
            <w:proofErr w:type="spellStart"/>
            <w:r w:rsidR="00B829DE">
              <w:rPr>
                <w:sz w:val="22"/>
                <w:szCs w:val="22"/>
                <w:lang w:val="uk-UA"/>
              </w:rPr>
              <w:t>Вигодської</w:t>
            </w:r>
            <w:proofErr w:type="spellEnd"/>
            <w:r w:rsidR="00B829DE">
              <w:rPr>
                <w:sz w:val="22"/>
                <w:szCs w:val="22"/>
                <w:lang w:val="uk-UA"/>
              </w:rPr>
              <w:t xml:space="preserve"> селищної ради та згода на обробку персональних даних.</w:t>
            </w:r>
          </w:p>
        </w:tc>
      </w:tr>
      <w:tr w:rsidR="003B5BD5" w:rsidRPr="00F852EE" w:rsidTr="000E5F09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DC" w:rsidRDefault="00A573DC" w:rsidP="00A573DC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proofErr w:type="spellStart"/>
            <w:r>
              <w:rPr>
                <w:sz w:val="22"/>
                <w:szCs w:val="22"/>
              </w:rPr>
              <w:t>овідк</w:t>
            </w:r>
            <w:proofErr w:type="spellEnd"/>
            <w:r w:rsidR="00BD4B41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місця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проживання</w:t>
            </w:r>
            <w:proofErr w:type="spellEnd"/>
            <w:r w:rsidRPr="00A573DC">
              <w:rPr>
                <w:sz w:val="22"/>
                <w:szCs w:val="22"/>
              </w:rPr>
              <w:t xml:space="preserve">  особи на кожного </w:t>
            </w:r>
            <w:r>
              <w:rPr>
                <w:sz w:val="22"/>
                <w:szCs w:val="22"/>
              </w:rPr>
              <w:t xml:space="preserve">члена </w:t>
            </w:r>
            <w:proofErr w:type="spellStart"/>
            <w:r>
              <w:rPr>
                <w:sz w:val="22"/>
                <w:szCs w:val="22"/>
              </w:rPr>
              <w:t>сім’ї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видані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органом  </w:t>
            </w:r>
            <w:proofErr w:type="spellStart"/>
            <w:r w:rsidRPr="00A573DC">
              <w:rPr>
                <w:sz w:val="22"/>
                <w:szCs w:val="22"/>
              </w:rPr>
              <w:t>сільської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селищної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міської</w:t>
            </w:r>
            <w:proofErr w:type="spellEnd"/>
            <w:r w:rsidRPr="00A573DC">
              <w:rPr>
                <w:sz w:val="22"/>
                <w:szCs w:val="22"/>
              </w:rPr>
              <w:t xml:space="preserve"> ради, </w:t>
            </w:r>
            <w:proofErr w:type="spellStart"/>
            <w:r w:rsidRPr="00A573DC">
              <w:rPr>
                <w:sz w:val="22"/>
                <w:szCs w:val="22"/>
              </w:rPr>
              <w:t>сільським</w:t>
            </w:r>
            <w:proofErr w:type="spellEnd"/>
            <w:r w:rsidRPr="00A573DC">
              <w:rPr>
                <w:sz w:val="22"/>
                <w:szCs w:val="22"/>
              </w:rPr>
              <w:t xml:space="preserve"> головою (у </w:t>
            </w:r>
            <w:proofErr w:type="spellStart"/>
            <w:r w:rsidRPr="00A573DC">
              <w:rPr>
                <w:sz w:val="22"/>
                <w:szCs w:val="22"/>
              </w:rPr>
              <w:t>разі</w:t>
            </w:r>
            <w:proofErr w:type="spellEnd"/>
            <w:r w:rsidRPr="00A573DC">
              <w:rPr>
                <w:sz w:val="22"/>
                <w:szCs w:val="22"/>
              </w:rPr>
              <w:t xml:space="preserve">, коли </w:t>
            </w:r>
            <w:proofErr w:type="spellStart"/>
            <w:r w:rsidRPr="00A573DC">
              <w:rPr>
                <w:sz w:val="22"/>
                <w:szCs w:val="22"/>
              </w:rPr>
              <w:t>відповідно</w:t>
            </w:r>
            <w:proofErr w:type="spellEnd"/>
            <w:r w:rsidRPr="00A573DC">
              <w:rPr>
                <w:sz w:val="22"/>
                <w:szCs w:val="22"/>
              </w:rPr>
              <w:t xml:space="preserve"> до закону </w:t>
            </w:r>
            <w:proofErr w:type="spellStart"/>
            <w:r w:rsidRPr="00A573DC">
              <w:rPr>
                <w:sz w:val="22"/>
                <w:szCs w:val="22"/>
              </w:rPr>
              <w:t>виконавчий</w:t>
            </w:r>
            <w:proofErr w:type="spellEnd"/>
            <w:r w:rsidRPr="00A573DC">
              <w:rPr>
                <w:sz w:val="22"/>
                <w:szCs w:val="22"/>
              </w:rPr>
              <w:t xml:space="preserve">  орган  </w:t>
            </w:r>
            <w:proofErr w:type="spellStart"/>
            <w:r w:rsidRPr="00A573DC">
              <w:rPr>
                <w:sz w:val="22"/>
                <w:szCs w:val="22"/>
              </w:rPr>
              <w:t>сільської</w:t>
            </w:r>
            <w:proofErr w:type="spellEnd"/>
            <w:r w:rsidRPr="00A573DC">
              <w:rPr>
                <w:sz w:val="22"/>
                <w:szCs w:val="22"/>
              </w:rPr>
              <w:t xml:space="preserve">  ради  не  </w:t>
            </w:r>
            <w:proofErr w:type="spellStart"/>
            <w:r w:rsidRPr="00A573DC">
              <w:rPr>
                <w:sz w:val="22"/>
                <w:szCs w:val="22"/>
              </w:rPr>
              <w:t>утворено</w:t>
            </w:r>
            <w:proofErr w:type="spellEnd"/>
            <w:r w:rsidRPr="00A573DC">
              <w:rPr>
                <w:sz w:val="22"/>
                <w:szCs w:val="22"/>
              </w:rPr>
              <w:t>)  (</w:t>
            </w:r>
            <w:proofErr w:type="spellStart"/>
            <w:r w:rsidRPr="00A573DC">
              <w:rPr>
                <w:sz w:val="22"/>
                <w:szCs w:val="22"/>
              </w:rPr>
              <w:t>далі</w:t>
            </w:r>
            <w:proofErr w:type="spellEnd"/>
            <w:r w:rsidRPr="00A573DC">
              <w:rPr>
                <w:sz w:val="22"/>
                <w:szCs w:val="22"/>
              </w:rPr>
              <w:t xml:space="preserve">  -  орган </w:t>
            </w:r>
            <w:proofErr w:type="spellStart"/>
            <w:r>
              <w:rPr>
                <w:sz w:val="22"/>
                <w:szCs w:val="22"/>
              </w:rPr>
              <w:t>реєстрації</w:t>
            </w:r>
            <w:proofErr w:type="spellEnd"/>
            <w:r>
              <w:rPr>
                <w:sz w:val="22"/>
                <w:szCs w:val="22"/>
              </w:rPr>
              <w:t xml:space="preserve">),  за  формою, </w:t>
            </w:r>
            <w:proofErr w:type="spellStart"/>
            <w:r>
              <w:rPr>
                <w:sz w:val="22"/>
                <w:szCs w:val="22"/>
              </w:rPr>
              <w:t>встановленою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додатку</w:t>
            </w:r>
            <w:proofErr w:type="spellEnd"/>
            <w:r>
              <w:rPr>
                <w:sz w:val="22"/>
                <w:szCs w:val="22"/>
              </w:rPr>
              <w:t xml:space="preserve"> 13 </w:t>
            </w:r>
            <w:r w:rsidRPr="00A573DC">
              <w:rPr>
                <w:sz w:val="22"/>
                <w:szCs w:val="22"/>
              </w:rPr>
              <w:t xml:space="preserve">до Правил </w:t>
            </w:r>
            <w:proofErr w:type="spellStart"/>
            <w:r w:rsidRPr="00A573DC">
              <w:rPr>
                <w:sz w:val="22"/>
                <w:szCs w:val="22"/>
              </w:rPr>
              <w:t>реєстрації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місця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проживання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затверджених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постановою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Кабінету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березня</w:t>
            </w:r>
            <w:proofErr w:type="spellEnd"/>
            <w:r w:rsidRPr="00A573DC">
              <w:rPr>
                <w:sz w:val="22"/>
                <w:szCs w:val="22"/>
              </w:rPr>
              <w:t xml:space="preserve"> 2016  р. </w:t>
            </w:r>
            <w:r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</w:rPr>
              <w:t xml:space="preserve"> 207.</w:t>
            </w:r>
          </w:p>
          <w:p w:rsidR="00A573DC" w:rsidRPr="00A573DC" w:rsidRDefault="00A573DC" w:rsidP="00A573DC">
            <w:pPr>
              <w:pStyle w:val="a7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 про те,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перебувають</w:t>
            </w:r>
            <w:proofErr w:type="spellEnd"/>
            <w:r w:rsidRPr="00A573DC">
              <w:rPr>
                <w:sz w:val="22"/>
                <w:szCs w:val="22"/>
              </w:rPr>
              <w:t xml:space="preserve"> члени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на квартирному </w:t>
            </w:r>
            <w:proofErr w:type="spellStart"/>
            <w:r>
              <w:rPr>
                <w:sz w:val="22"/>
                <w:szCs w:val="22"/>
              </w:rPr>
              <w:t>обліку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місцем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(у </w:t>
            </w:r>
            <w:proofErr w:type="spellStart"/>
            <w:proofErr w:type="gramStart"/>
            <w:r>
              <w:rPr>
                <w:sz w:val="22"/>
                <w:szCs w:val="22"/>
              </w:rPr>
              <w:t>виконавчому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комітеті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селищної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ради</w:t>
            </w:r>
            <w:r w:rsidRPr="00A573DC">
              <w:rPr>
                <w:sz w:val="22"/>
                <w:szCs w:val="22"/>
              </w:rPr>
              <w:t xml:space="preserve">).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Громадяни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беруться</w:t>
            </w:r>
            <w:proofErr w:type="spellEnd"/>
            <w:r w:rsidRPr="00A573DC">
              <w:rPr>
                <w:sz w:val="22"/>
                <w:szCs w:val="22"/>
              </w:rPr>
              <w:t xml:space="preserve"> на </w:t>
            </w:r>
            <w:proofErr w:type="spellStart"/>
            <w:r w:rsidRPr="00A573DC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лік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пільгових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73DC">
              <w:rPr>
                <w:sz w:val="22"/>
                <w:szCs w:val="22"/>
              </w:rPr>
              <w:t>корист</w:t>
            </w:r>
            <w:r>
              <w:rPr>
                <w:sz w:val="22"/>
                <w:szCs w:val="22"/>
              </w:rPr>
              <w:t>уються</w:t>
            </w:r>
            <w:proofErr w:type="spellEnd"/>
            <w:r>
              <w:rPr>
                <w:sz w:val="22"/>
                <w:szCs w:val="22"/>
              </w:rPr>
              <w:t xml:space="preserve">  правом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першочергового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позачергового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жилих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приміщень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зазначають</w:t>
            </w:r>
            <w:proofErr w:type="spellEnd"/>
            <w:r w:rsidRPr="00A573DC">
              <w:rPr>
                <w:sz w:val="22"/>
                <w:szCs w:val="22"/>
              </w:rPr>
              <w:t xml:space="preserve">  про </w:t>
            </w:r>
            <w:proofErr w:type="spellStart"/>
            <w:r w:rsidRPr="00A573DC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заяві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подають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документи</w:t>
            </w:r>
            <w:proofErr w:type="spellEnd"/>
            <w:r w:rsidRPr="00A573DC">
              <w:rPr>
                <w:sz w:val="22"/>
                <w:szCs w:val="22"/>
              </w:rPr>
              <w:t xml:space="preserve">. </w:t>
            </w:r>
          </w:p>
          <w:p w:rsidR="00A573DC" w:rsidRPr="00A573DC" w:rsidRDefault="00A573DC" w:rsidP="00E029D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</w:t>
            </w:r>
            <w:r w:rsidR="00E029DD">
              <w:rPr>
                <w:sz w:val="22"/>
                <w:szCs w:val="22"/>
              </w:rPr>
              <w:t xml:space="preserve"> </w:t>
            </w:r>
            <w:proofErr w:type="spellStart"/>
            <w:r w:rsidR="00E029DD">
              <w:rPr>
                <w:sz w:val="22"/>
                <w:szCs w:val="22"/>
              </w:rPr>
              <w:t>Внутрішньо</w:t>
            </w:r>
            <w:proofErr w:type="spellEnd"/>
            <w:r w:rsidR="00E029DD">
              <w:rPr>
                <w:sz w:val="22"/>
                <w:szCs w:val="22"/>
              </w:rPr>
              <w:t xml:space="preserve"> </w:t>
            </w:r>
            <w:proofErr w:type="spellStart"/>
            <w:r w:rsidR="00E029DD">
              <w:rPr>
                <w:sz w:val="22"/>
                <w:szCs w:val="22"/>
              </w:rPr>
              <w:t>переміщені</w:t>
            </w:r>
            <w:proofErr w:type="spellEnd"/>
            <w:r w:rsidR="00E029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особи </w:t>
            </w:r>
            <w:proofErr w:type="spellStart"/>
            <w:r w:rsidR="00E029DD">
              <w:rPr>
                <w:sz w:val="22"/>
                <w:szCs w:val="22"/>
              </w:rPr>
              <w:t>визначені</w:t>
            </w:r>
            <w:proofErr w:type="spellEnd"/>
            <w:r w:rsidR="00E029DD">
              <w:rPr>
                <w:sz w:val="22"/>
                <w:szCs w:val="22"/>
              </w:rPr>
              <w:t xml:space="preserve"> у </w:t>
            </w:r>
            <w:proofErr w:type="spellStart"/>
            <w:r w:rsidR="00E029DD">
              <w:rPr>
                <w:sz w:val="22"/>
                <w:szCs w:val="22"/>
              </w:rPr>
              <w:t>підпункті</w:t>
            </w:r>
            <w:proofErr w:type="spellEnd"/>
            <w:r w:rsidR="00E029DD">
              <w:rPr>
                <w:sz w:val="22"/>
                <w:szCs w:val="22"/>
              </w:rPr>
              <w:t xml:space="preserve"> 8 пункту 13 </w:t>
            </w:r>
            <w:r w:rsidR="00E029DD" w:rsidRPr="00F852EE">
              <w:rPr>
                <w:sz w:val="22"/>
                <w:szCs w:val="22"/>
                <w:lang w:val="uk-UA"/>
              </w:rPr>
              <w:t>Правил обліку громадян, які потребують поліпшення житлових умов, і надання їм жилих приміщень в Українській РСР</w:t>
            </w:r>
            <w:r w:rsidR="00E029DD" w:rsidRPr="00E029DD">
              <w:rPr>
                <w:sz w:val="22"/>
                <w:szCs w:val="22"/>
              </w:rPr>
              <w:t>,</w:t>
            </w:r>
            <w:r w:rsidR="00E029D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крім</w:t>
            </w:r>
            <w:proofErr w:type="spellEnd"/>
            <w:r w:rsidRPr="00A573DC">
              <w:rPr>
                <w:sz w:val="22"/>
                <w:szCs w:val="22"/>
              </w:rPr>
              <w:t xml:space="preserve"> заяви про </w:t>
            </w:r>
            <w:proofErr w:type="spellStart"/>
            <w:r w:rsidRPr="00A573DC">
              <w:rPr>
                <w:sz w:val="22"/>
                <w:szCs w:val="22"/>
              </w:rPr>
              <w:t>взяття</w:t>
            </w:r>
            <w:proofErr w:type="spellEnd"/>
            <w:r w:rsidRPr="00A573DC">
              <w:rPr>
                <w:sz w:val="22"/>
                <w:szCs w:val="22"/>
              </w:rPr>
              <w:t xml:space="preserve"> на </w:t>
            </w:r>
            <w:proofErr w:type="spellStart"/>
            <w:r w:rsidRPr="00A573DC">
              <w:rPr>
                <w:sz w:val="22"/>
                <w:szCs w:val="22"/>
              </w:rPr>
              <w:t>кварт</w:t>
            </w:r>
            <w:r>
              <w:rPr>
                <w:sz w:val="22"/>
                <w:szCs w:val="22"/>
              </w:rPr>
              <w:t>ирний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облік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такі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документи</w:t>
            </w:r>
            <w:proofErr w:type="spellEnd"/>
            <w:r w:rsidRPr="00A573DC">
              <w:rPr>
                <w:sz w:val="22"/>
                <w:szCs w:val="22"/>
              </w:rPr>
              <w:t xml:space="preserve">: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uk-UA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копію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безпосередню</w:t>
            </w:r>
            <w:proofErr w:type="spellEnd"/>
            <w:r>
              <w:rPr>
                <w:sz w:val="22"/>
                <w:szCs w:val="22"/>
              </w:rPr>
              <w:t xml:space="preserve"> участь особи</w:t>
            </w:r>
            <w:r w:rsidRPr="00A573DC">
              <w:rPr>
                <w:sz w:val="22"/>
                <w:szCs w:val="22"/>
              </w:rPr>
              <w:t xml:space="preserve"> в </w:t>
            </w:r>
            <w:proofErr w:type="spellStart"/>
            <w:r w:rsidRPr="00A573DC">
              <w:rPr>
                <w:sz w:val="22"/>
                <w:szCs w:val="22"/>
              </w:rPr>
              <w:t>антитерористичній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операції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забезп</w:t>
            </w:r>
            <w:r>
              <w:rPr>
                <w:sz w:val="22"/>
                <w:szCs w:val="22"/>
              </w:rPr>
              <w:t>еченні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проведення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копію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безпосередню</w:t>
            </w:r>
            <w:proofErr w:type="spellEnd"/>
            <w:r>
              <w:rPr>
                <w:sz w:val="22"/>
                <w:szCs w:val="22"/>
              </w:rPr>
              <w:t xml:space="preserve"> участь у  </w:t>
            </w:r>
            <w:proofErr w:type="spellStart"/>
            <w:r>
              <w:rPr>
                <w:sz w:val="22"/>
                <w:szCs w:val="22"/>
              </w:rPr>
              <w:t>здійсненні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lastRenderedPageBreak/>
              <w:t>заходів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забезпечення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національної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безпеки</w:t>
            </w:r>
            <w:proofErr w:type="spellEnd"/>
            <w:r w:rsidRPr="00A573DC">
              <w:rPr>
                <w:sz w:val="22"/>
                <w:szCs w:val="22"/>
              </w:rPr>
              <w:t xml:space="preserve"> і </w:t>
            </w:r>
            <w:r>
              <w:rPr>
                <w:sz w:val="22"/>
                <w:szCs w:val="22"/>
              </w:rPr>
              <w:t xml:space="preserve">оборони, </w:t>
            </w:r>
            <w:proofErr w:type="spellStart"/>
            <w:r>
              <w:rPr>
                <w:sz w:val="22"/>
                <w:szCs w:val="22"/>
              </w:rPr>
              <w:t>відсічі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стримування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збройної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агресії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Російської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Федер</w:t>
            </w:r>
            <w:r>
              <w:rPr>
                <w:sz w:val="22"/>
                <w:szCs w:val="22"/>
              </w:rPr>
              <w:t>ації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Донецькій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Луганській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областях  і  </w:t>
            </w:r>
            <w:proofErr w:type="spellStart"/>
            <w:r w:rsidRPr="00A573DC">
              <w:rPr>
                <w:sz w:val="22"/>
                <w:szCs w:val="22"/>
              </w:rPr>
              <w:t>захисті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незалежності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суверенітету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територіальної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цілісності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за формами </w:t>
            </w:r>
            <w:proofErr w:type="spellStart"/>
            <w:r w:rsidRPr="00A573DC">
              <w:rPr>
                <w:sz w:val="22"/>
                <w:szCs w:val="22"/>
              </w:rPr>
              <w:t>згідно</w:t>
            </w:r>
            <w:proofErr w:type="spellEnd"/>
            <w:r w:rsidRPr="00A573DC">
              <w:rPr>
                <w:sz w:val="22"/>
                <w:szCs w:val="22"/>
              </w:rPr>
              <w:t xml:space="preserve"> з </w:t>
            </w:r>
            <w:proofErr w:type="spellStart"/>
            <w:r w:rsidRPr="00A573DC">
              <w:rPr>
                <w:sz w:val="22"/>
                <w:szCs w:val="22"/>
              </w:rPr>
              <w:t>додатками</w:t>
            </w:r>
            <w:proofErr w:type="spellEnd"/>
            <w:r w:rsidRPr="00A573DC">
              <w:rPr>
                <w:sz w:val="22"/>
                <w:szCs w:val="22"/>
              </w:rPr>
              <w:t xml:space="preserve"> 1 і 4 до Порядку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A573DC">
              <w:rPr>
                <w:sz w:val="22"/>
                <w:szCs w:val="22"/>
              </w:rPr>
              <w:t>надання</w:t>
            </w:r>
            <w:proofErr w:type="spellEnd"/>
            <w:r w:rsidRPr="00A573DC">
              <w:rPr>
                <w:sz w:val="22"/>
                <w:szCs w:val="22"/>
              </w:rPr>
              <w:t xml:space="preserve">  та  </w:t>
            </w:r>
            <w:proofErr w:type="spellStart"/>
            <w:r w:rsidRPr="00A573DC">
              <w:rPr>
                <w:sz w:val="22"/>
                <w:szCs w:val="22"/>
              </w:rPr>
              <w:t>позбавлення</w:t>
            </w:r>
            <w:proofErr w:type="spellEnd"/>
            <w:r w:rsidRPr="00A573DC">
              <w:rPr>
                <w:sz w:val="22"/>
                <w:szCs w:val="22"/>
              </w:rPr>
              <w:t xml:space="preserve">  статусу  </w:t>
            </w:r>
            <w:proofErr w:type="spellStart"/>
            <w:r w:rsidRPr="00A573D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часника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бойових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осіб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захищали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незалежність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суверенітет</w:t>
            </w:r>
            <w:proofErr w:type="spellEnd"/>
            <w:r>
              <w:rPr>
                <w:sz w:val="22"/>
                <w:szCs w:val="22"/>
              </w:rPr>
              <w:t xml:space="preserve">  та  </w:t>
            </w:r>
            <w:proofErr w:type="spellStart"/>
            <w:r>
              <w:rPr>
                <w:sz w:val="22"/>
                <w:szCs w:val="22"/>
              </w:rPr>
              <w:t>територіальну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цілісність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 і брали </w:t>
            </w:r>
            <w:proofErr w:type="spellStart"/>
            <w:r w:rsidRPr="00A573DC">
              <w:rPr>
                <w:sz w:val="22"/>
                <w:szCs w:val="22"/>
              </w:rPr>
              <w:t>безпосередню</w:t>
            </w:r>
            <w:proofErr w:type="spellEnd"/>
            <w:r w:rsidRPr="00A573DC">
              <w:rPr>
                <w:sz w:val="22"/>
                <w:szCs w:val="22"/>
              </w:rPr>
              <w:t xml:space="preserve"> участь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антитерористичній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операції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забезпеченні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її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проведення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чи</w:t>
            </w:r>
            <w:proofErr w:type="spellEnd"/>
            <w:r w:rsidRPr="00A573DC">
              <w:rPr>
                <w:sz w:val="22"/>
                <w:szCs w:val="22"/>
              </w:rPr>
              <w:t xml:space="preserve"> у </w:t>
            </w:r>
            <w:proofErr w:type="spellStart"/>
            <w:r w:rsidRPr="00A573DC">
              <w:rPr>
                <w:sz w:val="22"/>
                <w:szCs w:val="22"/>
              </w:rPr>
              <w:t>здій</w:t>
            </w:r>
            <w:r>
              <w:rPr>
                <w:sz w:val="22"/>
                <w:szCs w:val="22"/>
              </w:rPr>
              <w:t>сненні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заходів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національної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безпеки</w:t>
            </w:r>
            <w:proofErr w:type="spellEnd"/>
            <w:r w:rsidRPr="00A573DC">
              <w:rPr>
                <w:sz w:val="22"/>
                <w:szCs w:val="22"/>
              </w:rPr>
              <w:t xml:space="preserve">  і  оборони,  </w:t>
            </w:r>
            <w:proofErr w:type="spellStart"/>
            <w:r>
              <w:rPr>
                <w:sz w:val="22"/>
                <w:szCs w:val="22"/>
              </w:rPr>
              <w:t>відсічі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стримування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збройної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агресії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Російської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Федерації</w:t>
            </w:r>
            <w:proofErr w:type="spellEnd"/>
            <w:r w:rsidRPr="00A573DC">
              <w:rPr>
                <w:sz w:val="22"/>
                <w:szCs w:val="22"/>
              </w:rPr>
              <w:t xml:space="preserve"> в </w:t>
            </w:r>
            <w:proofErr w:type="spellStart"/>
            <w:r w:rsidRPr="00A573DC">
              <w:rPr>
                <w:sz w:val="22"/>
                <w:szCs w:val="22"/>
              </w:rPr>
              <w:t>Дон</w:t>
            </w:r>
            <w:r>
              <w:rPr>
                <w:sz w:val="22"/>
                <w:szCs w:val="22"/>
              </w:rPr>
              <w:t>ецькій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Луганській</w:t>
            </w:r>
            <w:proofErr w:type="spellEnd"/>
            <w:r>
              <w:rPr>
                <w:sz w:val="22"/>
                <w:szCs w:val="22"/>
              </w:rPr>
              <w:t xml:space="preserve"> областях, </w:t>
            </w:r>
            <w:proofErr w:type="spellStart"/>
            <w:r w:rsidRPr="00A573DC">
              <w:rPr>
                <w:sz w:val="22"/>
                <w:szCs w:val="22"/>
              </w:rPr>
              <w:t>забезпеченні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їх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здійснення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затве</w:t>
            </w:r>
            <w:r>
              <w:rPr>
                <w:sz w:val="22"/>
                <w:szCs w:val="22"/>
              </w:rPr>
              <w:t>рдженого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постановою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Міністрів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від</w:t>
            </w:r>
            <w:proofErr w:type="spellEnd"/>
            <w:r w:rsidRPr="00A573DC">
              <w:rPr>
                <w:sz w:val="22"/>
                <w:szCs w:val="22"/>
              </w:rPr>
              <w:t xml:space="preserve">  20  </w:t>
            </w:r>
            <w:proofErr w:type="spellStart"/>
            <w:r w:rsidRPr="00A573DC">
              <w:rPr>
                <w:sz w:val="22"/>
                <w:szCs w:val="22"/>
              </w:rPr>
              <w:t>серпня</w:t>
            </w:r>
            <w:proofErr w:type="spellEnd"/>
            <w:r w:rsidRPr="00A573DC">
              <w:rPr>
                <w:sz w:val="22"/>
                <w:szCs w:val="22"/>
              </w:rPr>
              <w:t xml:space="preserve">  2014  р. </w:t>
            </w:r>
            <w:r>
              <w:rPr>
                <w:sz w:val="22"/>
                <w:szCs w:val="22"/>
                <w:lang w:val="uk-UA"/>
              </w:rPr>
              <w:t>№</w:t>
            </w:r>
            <w:r w:rsidRPr="00A573DC">
              <w:rPr>
                <w:sz w:val="22"/>
                <w:szCs w:val="22"/>
              </w:rPr>
              <w:t xml:space="preserve"> 413- у </w:t>
            </w:r>
            <w:proofErr w:type="spellStart"/>
            <w:r w:rsidRPr="00A573DC">
              <w:rPr>
                <w:sz w:val="22"/>
                <w:szCs w:val="22"/>
              </w:rPr>
              <w:t>разі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відсутності</w:t>
            </w:r>
            <w:proofErr w:type="spellEnd"/>
            <w:r w:rsidRPr="00A573DC">
              <w:rPr>
                <w:sz w:val="22"/>
                <w:szCs w:val="22"/>
              </w:rPr>
              <w:t xml:space="preserve"> у </w:t>
            </w:r>
            <w:proofErr w:type="spellStart"/>
            <w:r w:rsidRPr="00A573DC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свідченні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бойових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посилання</w:t>
            </w:r>
            <w:proofErr w:type="spellEnd"/>
            <w:r w:rsidRPr="00A573DC">
              <w:rPr>
                <w:sz w:val="22"/>
                <w:szCs w:val="22"/>
              </w:rPr>
              <w:t xml:space="preserve"> на </w:t>
            </w:r>
            <w:proofErr w:type="spellStart"/>
            <w:r w:rsidRPr="00A573DC">
              <w:rPr>
                <w:sz w:val="22"/>
                <w:szCs w:val="22"/>
              </w:rPr>
              <w:t>пункти</w:t>
            </w:r>
            <w:proofErr w:type="spellEnd"/>
            <w:r w:rsidRPr="00A573DC">
              <w:rPr>
                <w:sz w:val="22"/>
                <w:szCs w:val="22"/>
              </w:rPr>
              <w:t xml:space="preserve"> 19 і 20 </w:t>
            </w:r>
            <w:proofErr w:type="spellStart"/>
            <w:r w:rsidRPr="00A573DC">
              <w:rPr>
                <w:sz w:val="22"/>
                <w:szCs w:val="22"/>
              </w:rPr>
              <w:t>частини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першої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статті</w:t>
            </w:r>
            <w:proofErr w:type="spellEnd"/>
            <w:r>
              <w:rPr>
                <w:sz w:val="22"/>
                <w:szCs w:val="22"/>
              </w:rPr>
              <w:t xml:space="preserve"> 6 Закону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"Про  статус  </w:t>
            </w:r>
            <w:proofErr w:type="spellStart"/>
            <w:r w:rsidRPr="00A573DC">
              <w:rPr>
                <w:sz w:val="22"/>
                <w:szCs w:val="22"/>
              </w:rPr>
              <w:t>ветеранів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війни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рантії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захисту</w:t>
            </w:r>
            <w:proofErr w:type="spellEnd"/>
            <w:r>
              <w:rPr>
                <w:sz w:val="22"/>
                <w:szCs w:val="22"/>
              </w:rPr>
              <w:t xml:space="preserve">", </w:t>
            </w:r>
            <w:proofErr w:type="spellStart"/>
            <w:r w:rsidRPr="00A573DC">
              <w:rPr>
                <w:sz w:val="22"/>
                <w:szCs w:val="22"/>
              </w:rPr>
              <w:t>відповідно</w:t>
            </w:r>
            <w:proofErr w:type="spellEnd"/>
            <w:r w:rsidRPr="00A573DC">
              <w:rPr>
                <w:sz w:val="22"/>
                <w:szCs w:val="22"/>
              </w:rPr>
              <w:t xml:space="preserve"> до </w:t>
            </w:r>
            <w:proofErr w:type="spellStart"/>
            <w:r w:rsidRPr="00A573DC">
              <w:rPr>
                <w:sz w:val="22"/>
                <w:szCs w:val="22"/>
              </w:rPr>
              <w:t>яких</w:t>
            </w:r>
            <w:proofErr w:type="spellEnd"/>
            <w:r w:rsidRPr="00A573DC">
              <w:rPr>
                <w:sz w:val="22"/>
                <w:szCs w:val="22"/>
              </w:rPr>
              <w:t xml:space="preserve"> установлено статус, та </w:t>
            </w:r>
            <w:proofErr w:type="spellStart"/>
            <w:r w:rsidRPr="00A573DC">
              <w:rPr>
                <w:sz w:val="22"/>
                <w:szCs w:val="22"/>
              </w:rPr>
              <w:t>крім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статус </w:t>
            </w:r>
            <w:proofErr w:type="spellStart"/>
            <w:r w:rsidRPr="00A573DC">
              <w:rPr>
                <w:sz w:val="22"/>
                <w:szCs w:val="22"/>
              </w:rPr>
              <w:t>учасника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бойових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дій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яким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>тановлено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відповідно</w:t>
            </w:r>
            <w:proofErr w:type="spellEnd"/>
            <w:r>
              <w:rPr>
                <w:sz w:val="22"/>
                <w:szCs w:val="22"/>
              </w:rPr>
              <w:t xml:space="preserve"> до пункту </w:t>
            </w:r>
            <w:r w:rsidRPr="00A573DC">
              <w:rPr>
                <w:sz w:val="22"/>
                <w:szCs w:val="22"/>
              </w:rPr>
              <w:t xml:space="preserve">21  </w:t>
            </w:r>
            <w:proofErr w:type="spellStart"/>
            <w:r w:rsidRPr="00A573DC">
              <w:rPr>
                <w:sz w:val="22"/>
                <w:szCs w:val="22"/>
              </w:rPr>
              <w:t>частини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першої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статті</w:t>
            </w:r>
            <w:proofErr w:type="spellEnd"/>
            <w:r w:rsidRPr="00A573DC">
              <w:rPr>
                <w:sz w:val="22"/>
                <w:szCs w:val="22"/>
              </w:rPr>
              <w:t xml:space="preserve"> 6 Закону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"Про статус </w:t>
            </w:r>
            <w:proofErr w:type="spellStart"/>
            <w:r w:rsidRPr="00A573D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етеранів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війни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га</w:t>
            </w:r>
            <w:r w:rsidR="00F56ADF">
              <w:rPr>
                <w:sz w:val="22"/>
                <w:szCs w:val="22"/>
              </w:rPr>
              <w:t>рантії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їх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соціального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захисту</w:t>
            </w:r>
            <w:proofErr w:type="spellEnd"/>
            <w:r w:rsidR="00F56ADF">
              <w:rPr>
                <w:sz w:val="22"/>
                <w:szCs w:val="22"/>
              </w:rPr>
              <w:t>";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2)</w:t>
            </w:r>
            <w:r w:rsidR="00BD4B4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копію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посвідчення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встановленого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зразка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згідно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додатком</w:t>
            </w:r>
            <w:proofErr w:type="spellEnd"/>
            <w:r>
              <w:rPr>
                <w:sz w:val="22"/>
                <w:szCs w:val="22"/>
              </w:rPr>
              <w:t xml:space="preserve"> 2 до </w:t>
            </w:r>
            <w:proofErr w:type="gramStart"/>
            <w:r w:rsidRPr="00A573DC">
              <w:rPr>
                <w:sz w:val="22"/>
                <w:szCs w:val="22"/>
              </w:rPr>
              <w:t xml:space="preserve">постанови  </w:t>
            </w:r>
            <w:proofErr w:type="spellStart"/>
            <w:r w:rsidRPr="00A573DC">
              <w:rPr>
                <w:sz w:val="22"/>
                <w:szCs w:val="22"/>
              </w:rPr>
              <w:t>Кабінету</w:t>
            </w:r>
            <w:proofErr w:type="spellEnd"/>
            <w:proofErr w:type="gram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Міністрів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від</w:t>
            </w:r>
            <w:proofErr w:type="spellEnd"/>
            <w:r w:rsidRPr="00A573DC">
              <w:rPr>
                <w:sz w:val="22"/>
                <w:szCs w:val="22"/>
              </w:rPr>
              <w:t xml:space="preserve"> 12 </w:t>
            </w:r>
            <w:proofErr w:type="spellStart"/>
            <w:r w:rsidRPr="00A573DC">
              <w:rPr>
                <w:sz w:val="22"/>
                <w:szCs w:val="22"/>
              </w:rPr>
              <w:t>травня</w:t>
            </w:r>
            <w:proofErr w:type="spellEnd"/>
            <w:r w:rsidRPr="00A573DC">
              <w:rPr>
                <w:sz w:val="22"/>
                <w:szCs w:val="22"/>
              </w:rPr>
              <w:t xml:space="preserve"> 1994 р. </w:t>
            </w:r>
            <w:r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</w:rPr>
              <w:t xml:space="preserve"> 302 </w:t>
            </w:r>
            <w:r w:rsidRPr="00A573DC">
              <w:rPr>
                <w:sz w:val="22"/>
                <w:szCs w:val="22"/>
              </w:rPr>
              <w:t xml:space="preserve">"Про  порядок </w:t>
            </w:r>
            <w:proofErr w:type="spellStart"/>
            <w:r w:rsidRPr="00A573DC">
              <w:rPr>
                <w:sz w:val="22"/>
                <w:szCs w:val="22"/>
              </w:rPr>
              <w:t>видачі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посвідчень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нагрудних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ветеранів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війни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підтверджує</w:t>
            </w:r>
            <w:proofErr w:type="spellEnd"/>
            <w:r w:rsidRPr="00A573DC">
              <w:rPr>
                <w:sz w:val="22"/>
                <w:szCs w:val="22"/>
              </w:rPr>
              <w:t xml:space="preserve">  статус  </w:t>
            </w:r>
            <w:proofErr w:type="spellStart"/>
            <w:r w:rsidRPr="00A573DC">
              <w:rPr>
                <w:sz w:val="22"/>
                <w:szCs w:val="22"/>
              </w:rPr>
              <w:t>учасника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бойов</w:t>
            </w:r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дій</w:t>
            </w:r>
            <w:proofErr w:type="spellEnd"/>
            <w:r>
              <w:rPr>
                <w:sz w:val="22"/>
                <w:szCs w:val="22"/>
              </w:rPr>
              <w:t xml:space="preserve">,  особи з </w:t>
            </w:r>
            <w:proofErr w:type="spellStart"/>
            <w:r>
              <w:rPr>
                <w:sz w:val="22"/>
                <w:szCs w:val="22"/>
              </w:rPr>
              <w:t>інвалідністю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внаслідок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війни</w:t>
            </w:r>
            <w:proofErr w:type="spellEnd"/>
            <w:r w:rsidRPr="00A573DC">
              <w:rPr>
                <w:sz w:val="22"/>
                <w:szCs w:val="22"/>
              </w:rPr>
              <w:t xml:space="preserve">  та  члена 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загиблого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померлого</w:t>
            </w:r>
            <w:proofErr w:type="spellEnd"/>
            <w:r>
              <w:rPr>
                <w:sz w:val="22"/>
                <w:szCs w:val="22"/>
              </w:rPr>
              <w:t xml:space="preserve">) ветерана </w:t>
            </w:r>
            <w:proofErr w:type="spellStart"/>
            <w:r w:rsidRPr="00A573DC">
              <w:rPr>
                <w:sz w:val="22"/>
                <w:szCs w:val="22"/>
              </w:rPr>
              <w:t>війни</w:t>
            </w:r>
            <w:proofErr w:type="spellEnd"/>
            <w:r w:rsidRPr="00A573DC">
              <w:rPr>
                <w:sz w:val="22"/>
                <w:szCs w:val="22"/>
              </w:rPr>
              <w:t xml:space="preserve">,  члена 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загиблого</w:t>
            </w:r>
            <w:proofErr w:type="spellEnd"/>
            <w:r w:rsidRPr="00A573DC">
              <w:rPr>
                <w:sz w:val="22"/>
                <w:szCs w:val="22"/>
              </w:rPr>
              <w:t xml:space="preserve"> (</w:t>
            </w:r>
            <w:proofErr w:type="spellStart"/>
            <w:r w:rsidRPr="00A573DC"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ерлого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Захисника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чи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Захисниці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України</w:t>
            </w:r>
            <w:proofErr w:type="spellEnd"/>
            <w:r w:rsidR="00F56AD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uk-UA"/>
              </w:rPr>
              <w:t xml:space="preserve">3) </w:t>
            </w:r>
            <w:proofErr w:type="spellStart"/>
            <w:r w:rsidRPr="00A573DC">
              <w:rPr>
                <w:sz w:val="22"/>
                <w:szCs w:val="22"/>
              </w:rPr>
              <w:t>копії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документів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які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підтвер</w:t>
            </w:r>
            <w:r>
              <w:rPr>
                <w:sz w:val="22"/>
                <w:szCs w:val="22"/>
              </w:rPr>
              <w:t>джують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родинний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зв’язок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членів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 особи  з  </w:t>
            </w:r>
            <w:proofErr w:type="spellStart"/>
            <w:r w:rsidRPr="00A573DC">
              <w:rPr>
                <w:sz w:val="22"/>
                <w:szCs w:val="22"/>
              </w:rPr>
              <w:t>інвалідністю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внаслі</w:t>
            </w:r>
            <w:r>
              <w:rPr>
                <w:sz w:val="22"/>
                <w:szCs w:val="22"/>
              </w:rPr>
              <w:t>док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війни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або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учасника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бойових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дій</w:t>
            </w:r>
            <w:proofErr w:type="spellEnd"/>
            <w:r w:rsidR="00F56ADF">
              <w:rPr>
                <w:sz w:val="22"/>
                <w:szCs w:val="22"/>
              </w:rPr>
              <w:t>;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uk-UA"/>
              </w:rPr>
              <w:t>4)</w:t>
            </w:r>
            <w:r w:rsidR="00F56A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копію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довідки</w:t>
            </w:r>
            <w:proofErr w:type="spellEnd"/>
            <w:r w:rsidRPr="00A573DC">
              <w:rPr>
                <w:sz w:val="22"/>
                <w:szCs w:val="22"/>
              </w:rPr>
              <w:t xml:space="preserve">  про  </w:t>
            </w:r>
            <w:proofErr w:type="spellStart"/>
            <w:r w:rsidRPr="00A573DC">
              <w:rPr>
                <w:sz w:val="22"/>
                <w:szCs w:val="22"/>
              </w:rPr>
              <w:t>взяття</w:t>
            </w:r>
            <w:proofErr w:type="spellEnd"/>
            <w:r w:rsidRPr="00A573DC">
              <w:rPr>
                <w:sz w:val="22"/>
                <w:szCs w:val="22"/>
              </w:rPr>
              <w:t xml:space="preserve">  на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облік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внутрішньо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переміщеної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особи  на  кожного  члена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заги</w:t>
            </w:r>
            <w:r>
              <w:rPr>
                <w:sz w:val="22"/>
                <w:szCs w:val="22"/>
              </w:rPr>
              <w:t>блого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особи з </w:t>
            </w:r>
            <w:proofErr w:type="spellStart"/>
            <w:r>
              <w:rPr>
                <w:sz w:val="22"/>
                <w:szCs w:val="22"/>
              </w:rPr>
              <w:t>інвалідністю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внаслідок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війн</w:t>
            </w:r>
            <w:r w:rsidR="00F56ADF">
              <w:rPr>
                <w:sz w:val="22"/>
                <w:szCs w:val="22"/>
              </w:rPr>
              <w:t>и</w:t>
            </w:r>
            <w:proofErr w:type="spellEnd"/>
            <w:r w:rsidR="00F56ADF">
              <w:rPr>
                <w:sz w:val="22"/>
                <w:szCs w:val="22"/>
              </w:rPr>
              <w:t xml:space="preserve">,  </w:t>
            </w:r>
            <w:proofErr w:type="spellStart"/>
            <w:r w:rsidR="00F56ADF">
              <w:rPr>
                <w:sz w:val="22"/>
                <w:szCs w:val="22"/>
              </w:rPr>
              <w:t>або</w:t>
            </w:r>
            <w:proofErr w:type="spellEnd"/>
            <w:r w:rsidR="00F56ADF">
              <w:rPr>
                <w:sz w:val="22"/>
                <w:szCs w:val="22"/>
              </w:rPr>
              <w:t xml:space="preserve">  </w:t>
            </w:r>
            <w:proofErr w:type="spellStart"/>
            <w:r w:rsidR="00F56ADF">
              <w:rPr>
                <w:sz w:val="22"/>
                <w:szCs w:val="22"/>
              </w:rPr>
              <w:t>учасника</w:t>
            </w:r>
            <w:proofErr w:type="spellEnd"/>
            <w:r w:rsidR="00F56ADF">
              <w:rPr>
                <w:sz w:val="22"/>
                <w:szCs w:val="22"/>
              </w:rPr>
              <w:t xml:space="preserve">  </w:t>
            </w:r>
            <w:proofErr w:type="spellStart"/>
            <w:r w:rsidR="00F56ADF">
              <w:rPr>
                <w:sz w:val="22"/>
                <w:szCs w:val="22"/>
              </w:rPr>
              <w:t>бойових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дій</w:t>
            </w:r>
            <w:proofErr w:type="spellEnd"/>
            <w:r w:rsidR="00F56ADF">
              <w:rPr>
                <w:sz w:val="22"/>
                <w:szCs w:val="22"/>
              </w:rPr>
              <w:t>;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uk-UA"/>
              </w:rPr>
              <w:t>5)</w:t>
            </w:r>
            <w:r w:rsidR="00F56A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копію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довідки</w:t>
            </w:r>
            <w:proofErr w:type="spellEnd"/>
            <w:r w:rsidRPr="00A573DC">
              <w:rPr>
                <w:sz w:val="22"/>
                <w:szCs w:val="22"/>
              </w:rPr>
              <w:t xml:space="preserve">  про  </w:t>
            </w:r>
            <w:proofErr w:type="spellStart"/>
            <w:r w:rsidRPr="00A573DC">
              <w:rPr>
                <w:sz w:val="22"/>
                <w:szCs w:val="22"/>
              </w:rPr>
              <w:t>взяття</w:t>
            </w:r>
            <w:proofErr w:type="spellEnd"/>
            <w:r w:rsidRPr="00A573DC">
              <w:rPr>
                <w:sz w:val="22"/>
                <w:szCs w:val="22"/>
              </w:rPr>
              <w:t xml:space="preserve">  на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облік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внутрішньо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переміщеної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56ADF">
              <w:rPr>
                <w:sz w:val="22"/>
                <w:szCs w:val="22"/>
              </w:rPr>
              <w:t>особи (</w:t>
            </w:r>
            <w:proofErr w:type="spellStart"/>
            <w:r w:rsidR="00F56ADF">
              <w:rPr>
                <w:sz w:val="22"/>
                <w:szCs w:val="22"/>
              </w:rPr>
              <w:t>видану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proofErr w:type="spellStart"/>
            <w:r w:rsidR="00F56ADF">
              <w:rPr>
                <w:sz w:val="22"/>
                <w:szCs w:val="22"/>
              </w:rPr>
              <w:t>згідно</w:t>
            </w:r>
            <w:proofErr w:type="spellEnd"/>
            <w:r w:rsidR="00F56ADF"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з Порядком </w:t>
            </w:r>
            <w:proofErr w:type="spellStart"/>
            <w:r w:rsidRPr="00A573D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формлення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видачі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 w:rsidR="00F56ADF">
              <w:rPr>
                <w:sz w:val="22"/>
                <w:szCs w:val="22"/>
              </w:rPr>
              <w:t>взяття</w:t>
            </w:r>
            <w:proofErr w:type="spellEnd"/>
            <w:r w:rsidR="00F56ADF">
              <w:rPr>
                <w:sz w:val="22"/>
                <w:szCs w:val="22"/>
              </w:rPr>
              <w:t xml:space="preserve"> на </w:t>
            </w:r>
            <w:proofErr w:type="spellStart"/>
            <w:r w:rsidR="00F56ADF">
              <w:rPr>
                <w:sz w:val="22"/>
                <w:szCs w:val="22"/>
              </w:rPr>
              <w:t>облік</w:t>
            </w:r>
            <w:proofErr w:type="spellEnd"/>
            <w:r w:rsidR="00F56ADF">
              <w:rPr>
                <w:sz w:val="22"/>
                <w:szCs w:val="22"/>
              </w:rPr>
              <w:t xml:space="preserve">  </w:t>
            </w:r>
            <w:proofErr w:type="spellStart"/>
            <w:r w:rsidR="00F56ADF">
              <w:rPr>
                <w:sz w:val="22"/>
                <w:szCs w:val="22"/>
              </w:rPr>
              <w:t>внутрішньо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пер</w:t>
            </w:r>
            <w:r w:rsidR="00F56ADF">
              <w:rPr>
                <w:sz w:val="22"/>
                <w:szCs w:val="22"/>
              </w:rPr>
              <w:t>еміщеної</w:t>
            </w:r>
            <w:proofErr w:type="spellEnd"/>
            <w:r w:rsidR="00F56ADF">
              <w:rPr>
                <w:sz w:val="22"/>
                <w:szCs w:val="22"/>
              </w:rPr>
              <w:t xml:space="preserve"> особи, </w:t>
            </w:r>
            <w:proofErr w:type="spellStart"/>
            <w:r>
              <w:rPr>
                <w:sz w:val="22"/>
                <w:szCs w:val="22"/>
              </w:rPr>
              <w:t>затвердженим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постановою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Кабінету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Міністрів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від</w:t>
            </w:r>
            <w:proofErr w:type="spellEnd"/>
            <w:r w:rsidRPr="00A573DC">
              <w:rPr>
                <w:sz w:val="22"/>
                <w:szCs w:val="22"/>
              </w:rPr>
              <w:t xml:space="preserve"> 1 </w:t>
            </w:r>
            <w:proofErr w:type="spellStart"/>
            <w:r w:rsidRPr="00A573DC">
              <w:rPr>
                <w:sz w:val="22"/>
                <w:szCs w:val="22"/>
              </w:rPr>
              <w:t>жовтня</w:t>
            </w:r>
            <w:proofErr w:type="spellEnd"/>
            <w:r w:rsidRPr="00A573DC">
              <w:rPr>
                <w:sz w:val="22"/>
                <w:szCs w:val="22"/>
              </w:rPr>
              <w:t xml:space="preserve"> 2014 р. </w:t>
            </w:r>
            <w:r>
              <w:rPr>
                <w:sz w:val="22"/>
                <w:szCs w:val="22"/>
                <w:lang w:val="uk-UA"/>
              </w:rPr>
              <w:t>№</w:t>
            </w:r>
            <w:r w:rsidR="00F56ADF">
              <w:rPr>
                <w:sz w:val="22"/>
                <w:szCs w:val="22"/>
              </w:rPr>
              <w:t xml:space="preserve"> 509.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Членами  </w:t>
            </w:r>
            <w:proofErr w:type="spellStart"/>
            <w:r w:rsidRPr="00A573DC">
              <w:rPr>
                <w:sz w:val="22"/>
                <w:szCs w:val="22"/>
              </w:rPr>
              <w:t>сімей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визначени</w:t>
            </w:r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абзаці</w:t>
            </w:r>
            <w:proofErr w:type="spellEnd"/>
            <w:r>
              <w:rPr>
                <w:sz w:val="22"/>
                <w:szCs w:val="22"/>
              </w:rPr>
              <w:t xml:space="preserve"> четвертому пункту 1 </w:t>
            </w:r>
            <w:proofErr w:type="spellStart"/>
            <w:r w:rsidRPr="00A573DC">
              <w:rPr>
                <w:sz w:val="22"/>
                <w:szCs w:val="22"/>
              </w:rPr>
              <w:t>статті</w:t>
            </w:r>
            <w:proofErr w:type="spellEnd"/>
            <w:r w:rsidRPr="00A573DC">
              <w:rPr>
                <w:sz w:val="22"/>
                <w:szCs w:val="22"/>
              </w:rPr>
              <w:t xml:space="preserve">  10 Закону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"Про стату</w:t>
            </w: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ветеранів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гарантії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соціального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захисту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A573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та особами з </w:t>
            </w:r>
            <w:proofErr w:type="spellStart"/>
            <w:r>
              <w:rPr>
                <w:sz w:val="22"/>
                <w:szCs w:val="22"/>
              </w:rPr>
              <w:t>інвалідністю</w:t>
            </w:r>
            <w:proofErr w:type="spellEnd"/>
            <w:r>
              <w:rPr>
                <w:sz w:val="22"/>
                <w:szCs w:val="22"/>
              </w:rPr>
              <w:t xml:space="preserve"> I-II </w:t>
            </w:r>
            <w:proofErr w:type="spellStart"/>
            <w:r w:rsidRPr="00A573DC">
              <w:rPr>
                <w:sz w:val="22"/>
                <w:szCs w:val="22"/>
              </w:rPr>
              <w:t>групи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які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стали</w:t>
            </w:r>
            <w:r w:rsidRPr="00A573DC">
              <w:rPr>
                <w:sz w:val="22"/>
                <w:szCs w:val="22"/>
              </w:rPr>
              <w:t xml:space="preserve"> особами  з  </w:t>
            </w:r>
            <w:proofErr w:type="spellStart"/>
            <w:r w:rsidRPr="00A573DC">
              <w:rPr>
                <w:sz w:val="22"/>
                <w:szCs w:val="22"/>
              </w:rPr>
              <w:t>інва</w:t>
            </w:r>
            <w:r w:rsidR="00F56ADF">
              <w:rPr>
                <w:sz w:val="22"/>
                <w:szCs w:val="22"/>
              </w:rPr>
              <w:t>лідністю</w:t>
            </w:r>
            <w:proofErr w:type="spellEnd"/>
            <w:r w:rsidR="00F56ADF">
              <w:rPr>
                <w:sz w:val="22"/>
                <w:szCs w:val="22"/>
              </w:rPr>
              <w:t xml:space="preserve">  </w:t>
            </w:r>
            <w:proofErr w:type="spellStart"/>
            <w:r w:rsidR="00F56ADF">
              <w:rPr>
                <w:sz w:val="22"/>
                <w:szCs w:val="22"/>
              </w:rPr>
              <w:t>внаслідок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поранень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F56ADF">
              <w:rPr>
                <w:sz w:val="22"/>
                <w:szCs w:val="22"/>
              </w:rPr>
              <w:t>каліцтва</w:t>
            </w:r>
            <w:proofErr w:type="spellEnd"/>
            <w:r w:rsidR="00F56ADF">
              <w:rPr>
                <w:sz w:val="22"/>
                <w:szCs w:val="22"/>
              </w:rPr>
              <w:t>,</w:t>
            </w:r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контузії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чи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інших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ушкодже</w:t>
            </w:r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здоров’я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одержаних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 w:rsidRPr="00A573DC">
              <w:rPr>
                <w:sz w:val="22"/>
                <w:szCs w:val="22"/>
              </w:rPr>
              <w:t>участі</w:t>
            </w:r>
            <w:proofErr w:type="spellEnd"/>
            <w:r w:rsidRPr="00A573DC">
              <w:rPr>
                <w:sz w:val="22"/>
                <w:szCs w:val="22"/>
              </w:rPr>
              <w:t xml:space="preserve"> у </w:t>
            </w:r>
            <w:proofErr w:type="spellStart"/>
            <w:r w:rsidRPr="00A573DC">
              <w:rPr>
                <w:sz w:val="22"/>
                <w:szCs w:val="22"/>
              </w:rPr>
              <w:t>Революції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Гідності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визначе</w:t>
            </w:r>
            <w:r>
              <w:rPr>
                <w:sz w:val="22"/>
                <w:szCs w:val="22"/>
              </w:rPr>
              <w:t>ними</w:t>
            </w:r>
            <w:proofErr w:type="spellEnd"/>
            <w:r>
              <w:rPr>
                <w:sz w:val="22"/>
                <w:szCs w:val="22"/>
              </w:rPr>
              <w:t xml:space="preserve"> пунктом 10 </w:t>
            </w:r>
            <w:proofErr w:type="spellStart"/>
            <w:r>
              <w:rPr>
                <w:sz w:val="22"/>
                <w:szCs w:val="22"/>
              </w:rPr>
              <w:t>частини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другої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статті</w:t>
            </w:r>
            <w:proofErr w:type="spellEnd"/>
            <w:r w:rsidRPr="00A573DC">
              <w:rPr>
                <w:sz w:val="22"/>
                <w:szCs w:val="22"/>
              </w:rPr>
              <w:t xml:space="preserve">  7  Закону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"Про стату</w:t>
            </w: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ветеранів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гарантії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соціального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захисту</w:t>
            </w:r>
            <w:proofErr w:type="spellEnd"/>
            <w:r w:rsidRPr="00A573DC">
              <w:rPr>
                <w:sz w:val="22"/>
                <w:szCs w:val="22"/>
              </w:rPr>
              <w:t xml:space="preserve">", </w:t>
            </w:r>
            <w:proofErr w:type="spellStart"/>
            <w:r w:rsidRPr="00A573DC">
              <w:rPr>
                <w:sz w:val="22"/>
                <w:szCs w:val="22"/>
              </w:rPr>
              <w:t>які</w:t>
            </w:r>
            <w:proofErr w:type="spellEnd"/>
            <w:r w:rsidRPr="00A573DC">
              <w:rPr>
                <w:sz w:val="22"/>
                <w:szCs w:val="22"/>
              </w:rPr>
              <w:t xml:space="preserve"> є </w:t>
            </w:r>
            <w:proofErr w:type="spellStart"/>
            <w:r w:rsidRPr="00A573DC">
              <w:rPr>
                <w:sz w:val="22"/>
                <w:szCs w:val="22"/>
              </w:rPr>
              <w:t>внутріш</w:t>
            </w:r>
            <w:r>
              <w:rPr>
                <w:sz w:val="22"/>
                <w:szCs w:val="22"/>
              </w:rPr>
              <w:t>ньо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переміщеними</w:t>
            </w:r>
            <w:proofErr w:type="spellEnd"/>
            <w:r>
              <w:rPr>
                <w:sz w:val="22"/>
                <w:szCs w:val="22"/>
              </w:rPr>
              <w:t xml:space="preserve"> особами, </w:t>
            </w:r>
            <w:proofErr w:type="spellStart"/>
            <w:r>
              <w:rPr>
                <w:sz w:val="22"/>
                <w:szCs w:val="22"/>
              </w:rPr>
              <w:t>крім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документів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зазначених</w:t>
            </w:r>
            <w:proofErr w:type="spellEnd"/>
            <w:r w:rsidRPr="00A573DC">
              <w:rPr>
                <w:sz w:val="22"/>
                <w:szCs w:val="22"/>
              </w:rPr>
              <w:t xml:space="preserve">  у </w:t>
            </w:r>
            <w:proofErr w:type="spellStart"/>
            <w:r w:rsidRPr="00A573DC">
              <w:rPr>
                <w:sz w:val="22"/>
                <w:szCs w:val="22"/>
              </w:rPr>
              <w:t>цьому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пун</w:t>
            </w:r>
            <w:r>
              <w:rPr>
                <w:sz w:val="22"/>
                <w:szCs w:val="22"/>
              </w:rPr>
              <w:t>кті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додатково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копія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довідки</w:t>
            </w:r>
            <w:proofErr w:type="spellEnd"/>
            <w:r w:rsidRPr="00A573DC">
              <w:rPr>
                <w:sz w:val="22"/>
                <w:szCs w:val="22"/>
              </w:rPr>
              <w:t xml:space="preserve">,  видана  органом  </w:t>
            </w:r>
            <w:proofErr w:type="spellStart"/>
            <w:r w:rsidRPr="00A573DC">
              <w:rPr>
                <w:sz w:val="22"/>
                <w:szCs w:val="22"/>
              </w:rPr>
              <w:t>соціального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захисту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насе</w:t>
            </w:r>
            <w:r>
              <w:rPr>
                <w:sz w:val="22"/>
                <w:szCs w:val="22"/>
              </w:rPr>
              <w:t>лення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зазначена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категорія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переб</w:t>
            </w:r>
            <w:r>
              <w:rPr>
                <w:sz w:val="22"/>
                <w:szCs w:val="22"/>
              </w:rPr>
              <w:t>уває</w:t>
            </w:r>
            <w:proofErr w:type="spellEnd"/>
            <w:r>
              <w:rPr>
                <w:sz w:val="22"/>
                <w:szCs w:val="22"/>
              </w:rPr>
              <w:t xml:space="preserve">   на   </w:t>
            </w:r>
            <w:proofErr w:type="spellStart"/>
            <w:r>
              <w:rPr>
                <w:sz w:val="22"/>
                <w:szCs w:val="22"/>
              </w:rPr>
              <w:t>обліку</w:t>
            </w:r>
            <w:proofErr w:type="spellEnd"/>
            <w:r>
              <w:rPr>
                <w:sz w:val="22"/>
                <w:szCs w:val="22"/>
              </w:rPr>
              <w:t xml:space="preserve">   в  </w:t>
            </w:r>
            <w:proofErr w:type="spellStart"/>
            <w:r>
              <w:rPr>
                <w:sz w:val="22"/>
                <w:szCs w:val="22"/>
              </w:rPr>
              <w:t>Єдиній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інформаційній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базі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даних</w:t>
            </w:r>
            <w:proofErr w:type="spellEnd"/>
            <w:r w:rsidRPr="00A573DC">
              <w:rPr>
                <w:sz w:val="22"/>
                <w:szCs w:val="22"/>
              </w:rPr>
              <w:t xml:space="preserve">  про  </w:t>
            </w:r>
            <w:proofErr w:type="spellStart"/>
            <w:r w:rsidRPr="00A573DC">
              <w:rPr>
                <w:sz w:val="22"/>
                <w:szCs w:val="22"/>
              </w:rPr>
              <w:t>вну</w:t>
            </w:r>
            <w:r>
              <w:rPr>
                <w:sz w:val="22"/>
                <w:szCs w:val="22"/>
              </w:rPr>
              <w:t>трішньо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переміщених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осіб</w:t>
            </w:r>
            <w:proofErr w:type="spellEnd"/>
            <w:r>
              <w:rPr>
                <w:sz w:val="22"/>
                <w:szCs w:val="22"/>
              </w:rPr>
              <w:t xml:space="preserve">, про </w:t>
            </w:r>
            <w:proofErr w:type="spellStart"/>
            <w:r w:rsidRPr="00A573DC">
              <w:rPr>
                <w:sz w:val="22"/>
                <w:szCs w:val="22"/>
              </w:rPr>
              <w:t>наявність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цих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або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членів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їх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сім’ї</w:t>
            </w:r>
            <w:proofErr w:type="spellEnd"/>
            <w:r w:rsidRPr="00A573DC">
              <w:rPr>
                <w:sz w:val="22"/>
                <w:szCs w:val="22"/>
              </w:rPr>
              <w:t xml:space="preserve"> у: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1)  </w:t>
            </w:r>
            <w:proofErr w:type="spellStart"/>
            <w:proofErr w:type="gramStart"/>
            <w:r w:rsidRPr="00A573DC">
              <w:rPr>
                <w:sz w:val="22"/>
                <w:szCs w:val="22"/>
              </w:rPr>
              <w:t>переліку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proofErr w:type="gram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які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під</w:t>
            </w:r>
            <w:proofErr w:type="spellEnd"/>
            <w:r w:rsidRPr="00A573DC">
              <w:rPr>
                <w:sz w:val="22"/>
                <w:szCs w:val="22"/>
              </w:rPr>
              <w:t xml:space="preserve">  час  </w:t>
            </w:r>
            <w:proofErr w:type="spellStart"/>
            <w:r w:rsidRPr="00A573DC">
              <w:rPr>
                <w:sz w:val="22"/>
                <w:szCs w:val="22"/>
              </w:rPr>
              <w:t>участі</w:t>
            </w:r>
            <w:proofErr w:type="spellEnd"/>
            <w:r w:rsidRPr="00A573DC">
              <w:rPr>
                <w:sz w:val="22"/>
                <w:szCs w:val="22"/>
              </w:rPr>
              <w:t xml:space="preserve">  в  </w:t>
            </w:r>
            <w:proofErr w:type="spellStart"/>
            <w:r w:rsidRPr="00A573DC">
              <w:rPr>
                <w:sz w:val="22"/>
                <w:szCs w:val="22"/>
              </w:rPr>
              <w:t>масових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акціях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</w:p>
          <w:p w:rsidR="00A573DC" w:rsidRPr="00A573DC" w:rsidRDefault="00A573DC" w:rsidP="00976B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A573DC">
              <w:rPr>
                <w:sz w:val="22"/>
                <w:szCs w:val="22"/>
              </w:rPr>
              <w:lastRenderedPageBreak/>
              <w:t>громадського</w:t>
            </w:r>
            <w:proofErr w:type="spellEnd"/>
            <w:r w:rsidRPr="00A573DC">
              <w:rPr>
                <w:sz w:val="22"/>
                <w:szCs w:val="22"/>
              </w:rPr>
              <w:t xml:space="preserve">   протесту   </w:t>
            </w:r>
            <w:proofErr w:type="spellStart"/>
            <w:r w:rsidRPr="00A573DC">
              <w:rPr>
                <w:sz w:val="22"/>
                <w:szCs w:val="22"/>
              </w:rPr>
              <w:t>отримали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тілесні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A573DC">
              <w:rPr>
                <w:sz w:val="22"/>
                <w:szCs w:val="22"/>
              </w:rPr>
              <w:t>ушкодження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r w:rsidR="00976B5A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976B5A">
              <w:rPr>
                <w:sz w:val="22"/>
                <w:szCs w:val="22"/>
              </w:rPr>
              <w:t>тяжкі</w:t>
            </w:r>
            <w:proofErr w:type="spellEnd"/>
            <w:r w:rsidR="00976B5A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середньої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тяжкості</w:t>
            </w:r>
            <w:proofErr w:type="spellEnd"/>
            <w:r w:rsidRPr="00A573DC">
              <w:rPr>
                <w:sz w:val="22"/>
                <w:szCs w:val="22"/>
              </w:rPr>
              <w:t xml:space="preserve">, </w:t>
            </w:r>
            <w:proofErr w:type="spellStart"/>
            <w:r w:rsidRPr="00A573DC">
              <w:rPr>
                <w:sz w:val="22"/>
                <w:szCs w:val="22"/>
              </w:rPr>
              <w:t>легкі</w:t>
            </w:r>
            <w:proofErr w:type="spellEnd"/>
            <w:r w:rsidRPr="00A573DC">
              <w:rPr>
                <w:sz w:val="22"/>
                <w:szCs w:val="22"/>
              </w:rPr>
              <w:t xml:space="preserve">), </w:t>
            </w:r>
            <w:proofErr w:type="spellStart"/>
            <w:r w:rsidRPr="00A573DC">
              <w:rPr>
                <w:sz w:val="22"/>
                <w:szCs w:val="22"/>
              </w:rPr>
              <w:t>затвердженому</w:t>
            </w:r>
            <w:proofErr w:type="spellEnd"/>
            <w:r w:rsidRPr="00A573DC">
              <w:rPr>
                <w:sz w:val="22"/>
                <w:szCs w:val="22"/>
              </w:rPr>
              <w:t xml:space="preserve"> наказом МОЗ;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2)  </w:t>
            </w:r>
            <w:proofErr w:type="gramStart"/>
            <w:r w:rsidRPr="00A573DC">
              <w:rPr>
                <w:sz w:val="22"/>
                <w:szCs w:val="22"/>
              </w:rPr>
              <w:t xml:space="preserve">списку  </w:t>
            </w:r>
            <w:proofErr w:type="spellStart"/>
            <w:r w:rsidRPr="00A573DC">
              <w:rPr>
                <w:sz w:val="22"/>
                <w:szCs w:val="22"/>
              </w:rPr>
              <w:t>осіб</w:t>
            </w:r>
            <w:proofErr w:type="spellEnd"/>
            <w:proofErr w:type="gramEnd"/>
            <w:r w:rsidRPr="00A573DC">
              <w:rPr>
                <w:sz w:val="22"/>
                <w:szCs w:val="22"/>
              </w:rPr>
              <w:t xml:space="preserve">,  смерть  </w:t>
            </w:r>
            <w:proofErr w:type="spellStart"/>
            <w:r w:rsidRPr="00A573DC">
              <w:rPr>
                <w:sz w:val="22"/>
                <w:szCs w:val="22"/>
              </w:rPr>
              <w:t>яких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пов’язана</w:t>
            </w:r>
            <w:proofErr w:type="spellEnd"/>
            <w:r w:rsidR="00976B5A">
              <w:rPr>
                <w:sz w:val="22"/>
                <w:szCs w:val="22"/>
              </w:rPr>
              <w:t xml:space="preserve"> з </w:t>
            </w:r>
            <w:proofErr w:type="spellStart"/>
            <w:r w:rsidR="00976B5A">
              <w:rPr>
                <w:sz w:val="22"/>
                <w:szCs w:val="22"/>
              </w:rPr>
              <w:t>участю</w:t>
            </w:r>
            <w:proofErr w:type="spellEnd"/>
            <w:r w:rsidR="00976B5A">
              <w:rPr>
                <w:sz w:val="22"/>
                <w:szCs w:val="22"/>
              </w:rPr>
              <w:t xml:space="preserve"> в </w:t>
            </w:r>
            <w:proofErr w:type="spellStart"/>
            <w:r w:rsidR="00976B5A">
              <w:rPr>
                <w:sz w:val="22"/>
                <w:szCs w:val="22"/>
              </w:rPr>
              <w:t>масових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акціях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громадського</w:t>
            </w:r>
            <w:proofErr w:type="spellEnd"/>
            <w:r w:rsidRPr="00A573DC">
              <w:rPr>
                <w:sz w:val="22"/>
                <w:szCs w:val="22"/>
              </w:rPr>
              <w:t xml:space="preserve"> протесту, </w:t>
            </w:r>
            <w:proofErr w:type="spellStart"/>
            <w:r w:rsidRPr="00A573DC">
              <w:rPr>
                <w:sz w:val="22"/>
                <w:szCs w:val="22"/>
              </w:rPr>
              <w:t>що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від</w:t>
            </w:r>
            <w:r w:rsidR="00976B5A">
              <w:rPr>
                <w:sz w:val="22"/>
                <w:szCs w:val="22"/>
              </w:rPr>
              <w:t>булися</w:t>
            </w:r>
            <w:proofErr w:type="spellEnd"/>
            <w:r w:rsidR="00976B5A">
              <w:rPr>
                <w:sz w:val="22"/>
                <w:szCs w:val="22"/>
              </w:rPr>
              <w:t xml:space="preserve"> у </w:t>
            </w:r>
            <w:proofErr w:type="spellStart"/>
            <w:r w:rsidR="00976B5A">
              <w:rPr>
                <w:sz w:val="22"/>
                <w:szCs w:val="22"/>
              </w:rPr>
              <w:t>період</w:t>
            </w:r>
            <w:proofErr w:type="spellEnd"/>
            <w:r w:rsidR="00976B5A">
              <w:rPr>
                <w:sz w:val="22"/>
                <w:szCs w:val="22"/>
              </w:rPr>
              <w:t xml:space="preserve"> з 21 листопада </w:t>
            </w:r>
            <w:r w:rsidRPr="00A573DC">
              <w:rPr>
                <w:sz w:val="22"/>
                <w:szCs w:val="22"/>
              </w:rPr>
              <w:t xml:space="preserve">2013  р.  </w:t>
            </w:r>
            <w:proofErr w:type="gramStart"/>
            <w:r w:rsidRPr="00A573DC">
              <w:rPr>
                <w:sz w:val="22"/>
                <w:szCs w:val="22"/>
              </w:rPr>
              <w:t>по  21</w:t>
            </w:r>
            <w:proofErr w:type="gramEnd"/>
            <w:r w:rsidRPr="00A573DC">
              <w:rPr>
                <w:sz w:val="22"/>
                <w:szCs w:val="22"/>
              </w:rPr>
              <w:t xml:space="preserve">  лютого  2014  р.,  </w:t>
            </w:r>
            <w:proofErr w:type="spellStart"/>
            <w:r w:rsidRPr="00A573DC">
              <w:rPr>
                <w:sz w:val="22"/>
                <w:szCs w:val="22"/>
              </w:rPr>
              <w:t>затвердженому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Мінсоцполітики</w:t>
            </w:r>
            <w:proofErr w:type="spellEnd"/>
            <w:r w:rsidRPr="00A573DC">
              <w:rPr>
                <w:sz w:val="22"/>
                <w:szCs w:val="22"/>
              </w:rPr>
              <w:t xml:space="preserve">; </w:t>
            </w:r>
          </w:p>
          <w:p w:rsidR="00A573DC" w:rsidRPr="00A573DC" w:rsidRDefault="00A573DC" w:rsidP="00A573D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573DC">
              <w:rPr>
                <w:sz w:val="22"/>
                <w:szCs w:val="22"/>
              </w:rPr>
              <w:t xml:space="preserve">     </w:t>
            </w:r>
            <w:r w:rsidR="00537BFC">
              <w:rPr>
                <w:sz w:val="22"/>
                <w:szCs w:val="22"/>
                <w:lang w:val="uk-UA"/>
              </w:rPr>
              <w:t>у</w:t>
            </w:r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разі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наявності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житлового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приміщення</w:t>
            </w:r>
            <w:proofErr w:type="spellEnd"/>
            <w:r w:rsidRPr="00A573DC">
              <w:rPr>
                <w:sz w:val="22"/>
                <w:szCs w:val="22"/>
              </w:rPr>
              <w:t xml:space="preserve">, яке </w:t>
            </w:r>
            <w:proofErr w:type="spellStart"/>
            <w:r w:rsidRPr="00A573DC">
              <w:rPr>
                <w:sz w:val="22"/>
                <w:szCs w:val="22"/>
              </w:rPr>
              <w:t>з</w:t>
            </w:r>
            <w:r w:rsidR="00976B5A">
              <w:rPr>
                <w:sz w:val="22"/>
                <w:szCs w:val="22"/>
              </w:rPr>
              <w:t>руйноване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="00976B5A">
              <w:rPr>
                <w:sz w:val="22"/>
                <w:szCs w:val="22"/>
              </w:rPr>
              <w:t>або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r w:rsidRPr="00A573DC">
              <w:rPr>
                <w:sz w:val="22"/>
                <w:szCs w:val="22"/>
              </w:rPr>
              <w:t xml:space="preserve">стало   </w:t>
            </w:r>
            <w:proofErr w:type="spellStart"/>
            <w:r w:rsidRPr="00A573DC">
              <w:rPr>
                <w:sz w:val="22"/>
                <w:szCs w:val="22"/>
              </w:rPr>
              <w:t>непридатним</w:t>
            </w:r>
            <w:proofErr w:type="spellEnd"/>
            <w:r w:rsidRPr="00A573DC">
              <w:rPr>
                <w:sz w:val="22"/>
                <w:szCs w:val="22"/>
              </w:rPr>
              <w:t xml:space="preserve">  для  </w:t>
            </w:r>
            <w:proofErr w:type="spellStart"/>
            <w:r w:rsidRPr="00A573DC">
              <w:rPr>
                <w:sz w:val="22"/>
                <w:szCs w:val="22"/>
              </w:rPr>
              <w:t>проживання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внаслідок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збройної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агресії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Російської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Федерації</w:t>
            </w:r>
            <w:proofErr w:type="spellEnd"/>
            <w:r w:rsidRPr="00A573DC">
              <w:rPr>
                <w:sz w:val="22"/>
                <w:szCs w:val="22"/>
              </w:rPr>
              <w:t xml:space="preserve">,   </w:t>
            </w:r>
            <w:proofErr w:type="spellStart"/>
            <w:r w:rsidRPr="00A573DC">
              <w:rPr>
                <w:sz w:val="22"/>
                <w:szCs w:val="22"/>
              </w:rPr>
              <w:t>розташован</w:t>
            </w:r>
            <w:r w:rsidR="00976B5A">
              <w:rPr>
                <w:sz w:val="22"/>
                <w:szCs w:val="22"/>
              </w:rPr>
              <w:t>ого</w:t>
            </w:r>
            <w:proofErr w:type="spellEnd"/>
            <w:r w:rsidR="00976B5A">
              <w:rPr>
                <w:sz w:val="22"/>
                <w:szCs w:val="22"/>
              </w:rPr>
              <w:t xml:space="preserve">   в  </w:t>
            </w:r>
            <w:proofErr w:type="spellStart"/>
            <w:r w:rsidR="00976B5A">
              <w:rPr>
                <w:sz w:val="22"/>
                <w:szCs w:val="22"/>
              </w:rPr>
              <w:t>інших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регіонах</w:t>
            </w:r>
            <w:proofErr w:type="spellEnd"/>
            <w:r w:rsidR="00976B5A">
              <w:rPr>
                <w:sz w:val="22"/>
                <w:szCs w:val="22"/>
              </w:rPr>
              <w:t xml:space="preserve">,  </w:t>
            </w:r>
            <w:proofErr w:type="spellStart"/>
            <w:r w:rsidR="00976B5A">
              <w:rPr>
                <w:sz w:val="22"/>
                <w:szCs w:val="22"/>
              </w:rPr>
              <w:t>ніж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тимчасово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окуповані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території</w:t>
            </w:r>
            <w:proofErr w:type="spellEnd"/>
            <w:r w:rsidRPr="00A573DC">
              <w:rPr>
                <w:sz w:val="22"/>
                <w:szCs w:val="22"/>
              </w:rPr>
              <w:t xml:space="preserve"> у </w:t>
            </w:r>
            <w:proofErr w:type="spellStart"/>
            <w:r w:rsidRPr="00A573DC">
              <w:rPr>
                <w:sz w:val="22"/>
                <w:szCs w:val="22"/>
              </w:rPr>
              <w:t>Донецькій</w:t>
            </w:r>
            <w:proofErr w:type="spellEnd"/>
            <w:r w:rsidRPr="00A573DC">
              <w:rPr>
                <w:sz w:val="22"/>
                <w:szCs w:val="22"/>
              </w:rPr>
              <w:t xml:space="preserve"> та </w:t>
            </w:r>
            <w:proofErr w:type="spellStart"/>
            <w:r w:rsidRPr="00A573DC">
              <w:rPr>
                <w:sz w:val="22"/>
                <w:szCs w:val="22"/>
              </w:rPr>
              <w:t>Луганській</w:t>
            </w:r>
            <w:proofErr w:type="spellEnd"/>
            <w:r w:rsidRPr="00A573DC">
              <w:rPr>
                <w:sz w:val="22"/>
                <w:szCs w:val="22"/>
              </w:rPr>
              <w:t xml:space="preserve"> областях, </w:t>
            </w:r>
          </w:p>
          <w:p w:rsidR="003B5BD5" w:rsidRPr="00AB6030" w:rsidRDefault="00A573DC" w:rsidP="00976B5A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A573DC">
              <w:rPr>
                <w:sz w:val="22"/>
                <w:szCs w:val="22"/>
              </w:rPr>
              <w:t>Автономній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r w:rsidRPr="00A573DC">
              <w:rPr>
                <w:sz w:val="22"/>
                <w:szCs w:val="22"/>
              </w:rPr>
              <w:t>Республіці</w:t>
            </w:r>
            <w:proofErr w:type="spellEnd"/>
            <w:r w:rsidRPr="00A573DC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A573DC">
              <w:rPr>
                <w:sz w:val="22"/>
                <w:szCs w:val="22"/>
              </w:rPr>
              <w:t>Крим</w:t>
            </w:r>
            <w:proofErr w:type="spellEnd"/>
            <w:r w:rsidRPr="00A573DC">
              <w:rPr>
                <w:sz w:val="22"/>
                <w:szCs w:val="22"/>
              </w:rPr>
              <w:t xml:space="preserve">  і</w:t>
            </w:r>
            <w:proofErr w:type="gramEnd"/>
            <w:r w:rsidRPr="00A573DC">
              <w:rPr>
                <w:sz w:val="22"/>
                <w:szCs w:val="22"/>
              </w:rPr>
              <w:t xml:space="preserve">  м.</w:t>
            </w:r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976B5A">
              <w:rPr>
                <w:sz w:val="22"/>
                <w:szCs w:val="22"/>
              </w:rPr>
              <w:t>Севастополі</w:t>
            </w:r>
            <w:proofErr w:type="spellEnd"/>
            <w:r w:rsidR="00976B5A">
              <w:rPr>
                <w:sz w:val="22"/>
                <w:szCs w:val="22"/>
              </w:rPr>
              <w:t>,  на</w:t>
            </w:r>
            <w:proofErr w:type="gram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території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адміністративно-територіальної</w:t>
            </w:r>
            <w:proofErr w:type="spellEnd"/>
            <w:r w:rsidRPr="00A573DC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одини</w:t>
            </w:r>
            <w:r w:rsidR="00976B5A">
              <w:rPr>
                <w:sz w:val="22"/>
                <w:szCs w:val="22"/>
              </w:rPr>
              <w:t>ці</w:t>
            </w:r>
            <w:proofErr w:type="spellEnd"/>
            <w:r w:rsidR="00976B5A">
              <w:rPr>
                <w:sz w:val="22"/>
                <w:szCs w:val="22"/>
              </w:rPr>
              <w:t xml:space="preserve">, на </w:t>
            </w:r>
            <w:proofErr w:type="spellStart"/>
            <w:r w:rsidR="00976B5A">
              <w:rPr>
                <w:sz w:val="22"/>
                <w:szCs w:val="22"/>
              </w:rPr>
              <w:t>якій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="00976B5A">
              <w:rPr>
                <w:sz w:val="22"/>
                <w:szCs w:val="22"/>
              </w:rPr>
              <w:t>проводяться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="00976B5A">
              <w:rPr>
                <w:sz w:val="22"/>
                <w:szCs w:val="22"/>
              </w:rPr>
              <w:t>бойові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дії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згідно</w:t>
            </w:r>
            <w:proofErr w:type="spellEnd"/>
            <w:r w:rsidRPr="00A573DC">
              <w:rPr>
                <w:sz w:val="22"/>
                <w:szCs w:val="22"/>
              </w:rPr>
              <w:t xml:space="preserve">  з  </w:t>
            </w:r>
            <w:proofErr w:type="spellStart"/>
            <w:r w:rsidRPr="00A573DC">
              <w:rPr>
                <w:sz w:val="22"/>
                <w:szCs w:val="22"/>
              </w:rPr>
              <w:t>переліком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затверд</w:t>
            </w:r>
            <w:r w:rsidR="00976B5A">
              <w:rPr>
                <w:sz w:val="22"/>
                <w:szCs w:val="22"/>
              </w:rPr>
              <w:t>женим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розпорядженням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="00976B5A">
              <w:rPr>
                <w:sz w:val="22"/>
                <w:szCs w:val="22"/>
              </w:rPr>
              <w:t>Кабінету</w:t>
            </w:r>
            <w:proofErr w:type="spellEnd"/>
            <w:r w:rsidR="00976B5A">
              <w:rPr>
                <w:sz w:val="22"/>
                <w:szCs w:val="22"/>
              </w:rPr>
              <w:t xml:space="preserve"> </w:t>
            </w:r>
            <w:proofErr w:type="spellStart"/>
            <w:r w:rsidRPr="00A573DC">
              <w:rPr>
                <w:sz w:val="22"/>
                <w:szCs w:val="22"/>
              </w:rPr>
              <w:t>Міністрів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України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від</w:t>
            </w:r>
            <w:proofErr w:type="spellEnd"/>
            <w:r w:rsidRPr="00A573DC">
              <w:rPr>
                <w:sz w:val="22"/>
                <w:szCs w:val="22"/>
              </w:rPr>
              <w:t xml:space="preserve">  6  </w:t>
            </w:r>
            <w:proofErr w:type="spellStart"/>
            <w:r w:rsidRPr="00A573DC">
              <w:rPr>
                <w:sz w:val="22"/>
                <w:szCs w:val="22"/>
              </w:rPr>
              <w:t>березня</w:t>
            </w:r>
            <w:proofErr w:type="spellEnd"/>
            <w:r w:rsidRPr="00A573DC">
              <w:rPr>
                <w:sz w:val="22"/>
                <w:szCs w:val="22"/>
              </w:rPr>
              <w:t xml:space="preserve">  2022 р. N 204 </w:t>
            </w:r>
            <w:proofErr w:type="spellStart"/>
            <w:r w:rsidRPr="00A573DC">
              <w:rPr>
                <w:sz w:val="22"/>
                <w:szCs w:val="22"/>
              </w:rPr>
              <w:t>додається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копія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відповідного</w:t>
            </w:r>
            <w:proofErr w:type="spellEnd"/>
            <w:r w:rsidRPr="00A573DC">
              <w:rPr>
                <w:sz w:val="22"/>
                <w:szCs w:val="22"/>
              </w:rPr>
              <w:t xml:space="preserve">  акта</w:t>
            </w:r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обстеження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технічного</w:t>
            </w:r>
            <w:proofErr w:type="spellEnd"/>
            <w:r w:rsidR="00976B5A">
              <w:rPr>
                <w:sz w:val="22"/>
                <w:szCs w:val="22"/>
              </w:rPr>
              <w:t xml:space="preserve"> стану </w:t>
            </w:r>
            <w:proofErr w:type="spellStart"/>
            <w:r w:rsidRPr="00A573DC">
              <w:rPr>
                <w:sz w:val="22"/>
                <w:szCs w:val="22"/>
              </w:rPr>
              <w:t>житлового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Pr="00A573DC">
              <w:rPr>
                <w:sz w:val="22"/>
                <w:szCs w:val="22"/>
              </w:rPr>
              <w:t>приміщення</w:t>
            </w:r>
            <w:proofErr w:type="spellEnd"/>
            <w:r w:rsidRPr="00A573DC">
              <w:rPr>
                <w:sz w:val="22"/>
                <w:szCs w:val="22"/>
              </w:rPr>
              <w:t xml:space="preserve">  (</w:t>
            </w:r>
            <w:proofErr w:type="spellStart"/>
            <w:r w:rsidRPr="00A573DC">
              <w:rPr>
                <w:sz w:val="22"/>
                <w:szCs w:val="22"/>
              </w:rPr>
              <w:t>будинку</w:t>
            </w:r>
            <w:proofErr w:type="spellEnd"/>
            <w:r w:rsidRPr="00A573DC">
              <w:rPr>
                <w:sz w:val="22"/>
                <w:szCs w:val="22"/>
              </w:rPr>
              <w:t xml:space="preserve">,  </w:t>
            </w:r>
            <w:proofErr w:type="spellStart"/>
            <w:r w:rsidRPr="00A573DC">
              <w:rPr>
                <w:sz w:val="22"/>
                <w:szCs w:val="22"/>
              </w:rPr>
              <w:t>кв</w:t>
            </w:r>
            <w:r w:rsidR="00976B5A">
              <w:rPr>
                <w:sz w:val="22"/>
                <w:szCs w:val="22"/>
              </w:rPr>
              <w:t>артири</w:t>
            </w:r>
            <w:proofErr w:type="spellEnd"/>
            <w:r w:rsidR="00976B5A">
              <w:rPr>
                <w:sz w:val="22"/>
                <w:szCs w:val="22"/>
              </w:rPr>
              <w:t xml:space="preserve">), </w:t>
            </w:r>
            <w:proofErr w:type="spellStart"/>
            <w:r w:rsidR="00976B5A">
              <w:rPr>
                <w:sz w:val="22"/>
                <w:szCs w:val="22"/>
              </w:rPr>
              <w:t>складеного</w:t>
            </w:r>
            <w:proofErr w:type="spellEnd"/>
            <w:r w:rsidR="00976B5A">
              <w:rPr>
                <w:sz w:val="22"/>
                <w:szCs w:val="22"/>
              </w:rPr>
              <w:t xml:space="preserve"> в порядку, </w:t>
            </w:r>
            <w:proofErr w:type="spellStart"/>
            <w:r w:rsidRPr="00A573DC">
              <w:rPr>
                <w:sz w:val="22"/>
                <w:szCs w:val="22"/>
              </w:rPr>
              <w:t>визначеному</w:t>
            </w:r>
            <w:proofErr w:type="spellEnd"/>
            <w:r w:rsidRPr="00A573DC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Кабінетом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Міністрів</w:t>
            </w:r>
            <w:proofErr w:type="spellEnd"/>
            <w:r w:rsidR="00976B5A">
              <w:rPr>
                <w:sz w:val="22"/>
                <w:szCs w:val="22"/>
              </w:rPr>
              <w:t xml:space="preserve">  </w:t>
            </w:r>
            <w:proofErr w:type="spellStart"/>
            <w:r w:rsidR="00976B5A">
              <w:rPr>
                <w:sz w:val="22"/>
                <w:szCs w:val="22"/>
              </w:rPr>
              <w:t>України</w:t>
            </w:r>
            <w:proofErr w:type="spellEnd"/>
            <w:r w:rsidR="00976B5A">
              <w:rPr>
                <w:sz w:val="22"/>
                <w:szCs w:val="22"/>
              </w:rPr>
              <w:t>.</w:t>
            </w:r>
          </w:p>
        </w:tc>
      </w:tr>
      <w:tr w:rsidR="003B5BD5" w:rsidTr="000E5F09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AA1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уповноважена</w:t>
            </w:r>
            <w:proofErr w:type="spellEnd"/>
            <w:r>
              <w:rPr>
                <w:sz w:val="22"/>
                <w:szCs w:val="22"/>
              </w:rPr>
              <w:t xml:space="preserve"> особа  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37BFC">
              <w:rPr>
                <w:sz w:val="22"/>
                <w:szCs w:val="22"/>
                <w:lang w:val="uk-UA"/>
              </w:rPr>
              <w:t xml:space="preserve">його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0E11">
              <w:rPr>
                <w:sz w:val="22"/>
                <w:szCs w:val="22"/>
              </w:rPr>
              <w:t xml:space="preserve">шляхом </w:t>
            </w:r>
            <w:proofErr w:type="spellStart"/>
            <w:r w:rsidRPr="00780E11">
              <w:rPr>
                <w:sz w:val="22"/>
                <w:szCs w:val="22"/>
              </w:rPr>
              <w:t>відправлення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документів</w:t>
            </w:r>
            <w:proofErr w:type="spellEnd"/>
            <w:r w:rsidRPr="00780E11">
              <w:rPr>
                <w:sz w:val="22"/>
                <w:szCs w:val="22"/>
              </w:rPr>
              <w:t xml:space="preserve"> </w:t>
            </w:r>
            <w:proofErr w:type="spellStart"/>
            <w:r w:rsidRPr="00780E11">
              <w:rPr>
                <w:sz w:val="22"/>
                <w:szCs w:val="22"/>
              </w:rPr>
              <w:t>поштою</w:t>
            </w:r>
            <w:proofErr w:type="spellEnd"/>
            <w:r w:rsidRPr="00780E11">
              <w:rPr>
                <w:sz w:val="22"/>
                <w:szCs w:val="22"/>
              </w:rPr>
              <w:t xml:space="preserve"> (</w:t>
            </w:r>
            <w:proofErr w:type="spellStart"/>
            <w:r w:rsidRPr="00780E11">
              <w:rPr>
                <w:sz w:val="22"/>
                <w:szCs w:val="22"/>
              </w:rPr>
              <w:t>рекомендо</w:t>
            </w:r>
            <w:r>
              <w:rPr>
                <w:sz w:val="22"/>
                <w:szCs w:val="22"/>
              </w:rPr>
              <w:t>ваним</w:t>
            </w:r>
            <w:proofErr w:type="spellEnd"/>
            <w:r>
              <w:rPr>
                <w:sz w:val="22"/>
                <w:szCs w:val="22"/>
              </w:rPr>
              <w:t xml:space="preserve"> листом)</w:t>
            </w:r>
            <w:r w:rsidRPr="00780E11">
              <w:rPr>
                <w:sz w:val="22"/>
                <w:szCs w:val="22"/>
              </w:rPr>
              <w:t>.</w:t>
            </w:r>
          </w:p>
        </w:tc>
      </w:tr>
      <w:tr w:rsidR="003B5BD5" w:rsidTr="000E5F09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5BD5" w:rsidTr="000E5F09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AA144B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30 календарних</w:t>
            </w:r>
            <w:r w:rsidR="003B5BD5">
              <w:rPr>
                <w:sz w:val="22"/>
                <w:szCs w:val="22"/>
              </w:rPr>
              <w:t xml:space="preserve"> </w:t>
            </w:r>
            <w:proofErr w:type="spellStart"/>
            <w:r w:rsidR="003B5BD5"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3B5BD5" w:rsidRPr="00730FE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976B5A" w:rsidRDefault="00AA144B" w:rsidP="00976B5A">
            <w:pPr>
              <w:pStyle w:val="a7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976B5A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76B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6B5A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Pr="00976B5A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Pr="00976B5A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76B5A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976B5A" w:rsidRPr="00976B5A" w:rsidRDefault="00976B5A" w:rsidP="00976B5A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Відсутність підстав для взяття на квартирний облік, згідно із </w:t>
            </w:r>
            <w:r w:rsidRPr="00976B5A">
              <w:rPr>
                <w:sz w:val="22"/>
                <w:szCs w:val="22"/>
                <w:lang w:val="uk-UA"/>
              </w:rPr>
              <w:t>Постанов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976B5A">
              <w:rPr>
                <w:sz w:val="22"/>
                <w:szCs w:val="22"/>
                <w:lang w:val="uk-UA"/>
              </w:rPr>
              <w:t xml:space="preserve"> Ради міністрів Української РСР і У</w:t>
            </w:r>
            <w:r>
              <w:rPr>
                <w:sz w:val="22"/>
                <w:szCs w:val="22"/>
                <w:lang w:val="uk-UA"/>
              </w:rPr>
              <w:t>країнської республіканської Ради професійних спілок від 11.12.1984 року №</w:t>
            </w:r>
            <w:r w:rsidRPr="00F852EE">
              <w:rPr>
                <w:sz w:val="22"/>
                <w:szCs w:val="22"/>
                <w:lang w:val="uk-UA"/>
              </w:rPr>
              <w:t xml:space="preserve">470 </w:t>
            </w:r>
            <w:r>
              <w:rPr>
                <w:sz w:val="22"/>
                <w:szCs w:val="22"/>
                <w:lang w:val="uk-UA"/>
              </w:rPr>
              <w:t>«</w:t>
            </w:r>
            <w:r w:rsidRPr="00F852EE">
              <w:rPr>
                <w:sz w:val="22"/>
                <w:szCs w:val="22"/>
                <w:lang w:val="uk-UA"/>
              </w:rPr>
              <w:t>Про затвердження Правил обліку громадян, які потребують поліпшення житлових умов, і надання їм жилих приміщень в Українській РСР</w:t>
            </w:r>
            <w:r>
              <w:rPr>
                <w:sz w:val="22"/>
                <w:szCs w:val="22"/>
                <w:lang w:val="uk-UA"/>
              </w:rPr>
              <w:t>».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Pr="00AA144B" w:rsidRDefault="000E5F09" w:rsidP="00976B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76B5A">
              <w:rPr>
                <w:sz w:val="22"/>
                <w:szCs w:val="22"/>
                <w:lang w:val="uk-UA"/>
              </w:rPr>
              <w:t>Рішення виконавчого комітету Вигодської селищної ради</w:t>
            </w:r>
            <w:r w:rsidR="00AA144B">
              <w:rPr>
                <w:sz w:val="22"/>
                <w:szCs w:val="22"/>
                <w:lang w:val="uk-UA"/>
              </w:rPr>
              <w:t>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205BF5" w:rsidP="0097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205BF5">
              <w:rPr>
                <w:sz w:val="22"/>
                <w:szCs w:val="22"/>
              </w:rPr>
              <w:t>собисто</w:t>
            </w:r>
            <w:proofErr w:type="spellEnd"/>
            <w:r w:rsidRPr="00205BF5">
              <w:rPr>
                <w:sz w:val="22"/>
                <w:szCs w:val="22"/>
              </w:rPr>
              <w:t xml:space="preserve"> </w:t>
            </w:r>
            <w:proofErr w:type="spellStart"/>
            <w:r w:rsidRPr="00205BF5">
              <w:rPr>
                <w:sz w:val="22"/>
                <w:szCs w:val="22"/>
              </w:rPr>
              <w:t>аб</w:t>
            </w:r>
            <w:r w:rsidR="00976B5A">
              <w:rPr>
                <w:sz w:val="22"/>
                <w:szCs w:val="22"/>
              </w:rPr>
              <w:t>о</w:t>
            </w:r>
            <w:proofErr w:type="spellEnd"/>
            <w:r w:rsidR="00976B5A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="00976B5A">
              <w:rPr>
                <w:sz w:val="22"/>
                <w:szCs w:val="22"/>
              </w:rPr>
              <w:t>представника</w:t>
            </w:r>
            <w:proofErr w:type="spellEnd"/>
            <w:r w:rsidR="00976B5A">
              <w:rPr>
                <w:sz w:val="22"/>
                <w:szCs w:val="22"/>
              </w:rPr>
              <w:t>.</w:t>
            </w:r>
          </w:p>
        </w:tc>
      </w:tr>
      <w:tr w:rsidR="000E5F09" w:rsidTr="000E5F0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9" w:rsidRDefault="000E5F09" w:rsidP="000E5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3B5BD5" w:rsidRDefault="003B5BD5"/>
    <w:p w:rsidR="003B5BD5" w:rsidRDefault="003B5BD5"/>
    <w:p w:rsidR="00AB6030" w:rsidRDefault="00AB6030"/>
    <w:p w:rsidR="00AB6030" w:rsidRDefault="00AB6030"/>
    <w:p w:rsidR="00AB6030" w:rsidRDefault="00AB6030"/>
    <w:p w:rsidR="00AB6030" w:rsidRDefault="00AB6030"/>
    <w:p w:rsidR="00AB6030" w:rsidRDefault="00AB6030"/>
    <w:p w:rsidR="00AB6030" w:rsidRDefault="00AB6030"/>
    <w:p w:rsidR="00AB6030" w:rsidRDefault="00AB6030"/>
    <w:p w:rsidR="00976B5A" w:rsidRDefault="00976B5A"/>
    <w:p w:rsidR="00976B5A" w:rsidRDefault="00976B5A"/>
    <w:p w:rsidR="00976B5A" w:rsidRDefault="00976B5A"/>
    <w:p w:rsidR="00976B5A" w:rsidRDefault="00976B5A"/>
    <w:p w:rsidR="00976B5A" w:rsidRDefault="00976B5A"/>
    <w:p w:rsidR="00976B5A" w:rsidRDefault="00976B5A"/>
    <w:p w:rsidR="00976B5A" w:rsidRDefault="00976B5A"/>
    <w:p w:rsidR="00205BF5" w:rsidRDefault="00205BF5" w:rsidP="003B5BD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095DB" wp14:editId="31F1ABBB">
                <wp:simplePos x="0" y="0"/>
                <wp:positionH relativeFrom="column">
                  <wp:posOffset>3430954</wp:posOffset>
                </wp:positionH>
                <wp:positionV relativeFrom="paragraph">
                  <wp:posOffset>-120503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D5" w:rsidRPr="002B4015" w:rsidRDefault="002B401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</w:t>
                            </w:r>
                            <w:proofErr w:type="spellStart"/>
                            <w:r w:rsidR="003B5BD5" w:rsidRPr="002B4015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5BD5" w:rsidRPr="002B4015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5BD5" w:rsidRPr="002B4015" w:rsidRDefault="003B5BD5" w:rsidP="003B5BD5">
                            <w:pPr>
                              <w:rPr>
                                <w:b/>
                                <w:i/>
                              </w:rPr>
                            </w:pPr>
                            <w:r w:rsidRPr="002B4015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B4015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B4015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5BD5" w:rsidRPr="002B4015" w:rsidRDefault="002B4015" w:rsidP="003B5BD5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20.12.2023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 w:rsidR="00730FE9">
                              <w:rPr>
                                <w:b/>
                                <w:i/>
                                <w:lang w:val="uk-UA"/>
                              </w:rPr>
                              <w:t xml:space="preserve"> 494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95DB" id="_x0000_s1027" type="#_x0000_t202" style="position:absolute;left:0;text-align:left;margin-left:270.15pt;margin-top:-9.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" stroked="f">
                <v:textbox>
                  <w:txbxContent>
                    <w:p w:rsidR="003B5BD5" w:rsidRPr="002B4015" w:rsidRDefault="002B4015" w:rsidP="003B5BD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</w:t>
                      </w:r>
                      <w:proofErr w:type="spellStart"/>
                      <w:r w:rsidR="003B5BD5" w:rsidRPr="002B4015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5BD5" w:rsidRPr="002B4015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5BD5" w:rsidRPr="002B4015" w:rsidRDefault="003B5BD5" w:rsidP="003B5BD5">
                      <w:pPr>
                        <w:rPr>
                          <w:b/>
                          <w:i/>
                        </w:rPr>
                      </w:pPr>
                      <w:r w:rsidRPr="002B4015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B4015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B4015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5BD5" w:rsidRPr="002B4015" w:rsidRDefault="002B4015" w:rsidP="003B5BD5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</w:rPr>
                        <w:t xml:space="preserve">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20.12.2023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r w:rsidR="00730FE9">
                        <w:rPr>
                          <w:b/>
                          <w:i/>
                          <w:lang w:val="uk-UA"/>
                        </w:rPr>
                        <w:t xml:space="preserve"> 494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5BF5" w:rsidRDefault="00205BF5" w:rsidP="003B5BD5">
      <w:pPr>
        <w:ind w:firstLine="709"/>
        <w:jc w:val="center"/>
        <w:rPr>
          <w:sz w:val="28"/>
          <w:szCs w:val="28"/>
        </w:rPr>
      </w:pPr>
    </w:p>
    <w:p w:rsidR="00205BF5" w:rsidRDefault="00205BF5" w:rsidP="003B5BD5">
      <w:pPr>
        <w:ind w:firstLine="709"/>
        <w:jc w:val="center"/>
        <w:rPr>
          <w:sz w:val="28"/>
          <w:szCs w:val="28"/>
        </w:rPr>
      </w:pPr>
    </w:p>
    <w:p w:rsidR="003B5BD5" w:rsidRDefault="003B5BD5" w:rsidP="003B5BD5">
      <w:pPr>
        <w:ind w:firstLine="709"/>
        <w:jc w:val="center"/>
        <w:rPr>
          <w:sz w:val="28"/>
          <w:szCs w:val="28"/>
        </w:rPr>
      </w:pPr>
    </w:p>
    <w:p w:rsidR="00CD5F6D" w:rsidRDefault="00CD5F6D" w:rsidP="003B5BD5">
      <w:pPr>
        <w:ind w:firstLine="709"/>
        <w:jc w:val="center"/>
        <w:rPr>
          <w:sz w:val="28"/>
          <w:szCs w:val="28"/>
        </w:rPr>
      </w:pPr>
    </w:p>
    <w:p w:rsidR="00CD5F6D" w:rsidRDefault="00CD5F6D" w:rsidP="003B5BD5">
      <w:pPr>
        <w:ind w:firstLine="709"/>
        <w:jc w:val="center"/>
        <w:rPr>
          <w:sz w:val="28"/>
          <w:szCs w:val="28"/>
        </w:rPr>
      </w:pPr>
    </w:p>
    <w:p w:rsidR="003B5BD5" w:rsidRPr="009F7904" w:rsidRDefault="003B5BD5" w:rsidP="003B5BD5">
      <w:pPr>
        <w:ind w:firstLine="709"/>
        <w:jc w:val="center"/>
        <w:rPr>
          <w:sz w:val="28"/>
          <w:szCs w:val="28"/>
        </w:rPr>
      </w:pPr>
      <w:r w:rsidRPr="009F7904">
        <w:rPr>
          <w:sz w:val="28"/>
          <w:szCs w:val="28"/>
        </w:rPr>
        <w:t>ТЕХНОЛОГІЧНА КАРТКА</w:t>
      </w:r>
    </w:p>
    <w:p w:rsidR="003B5BD5" w:rsidRPr="006074A9" w:rsidRDefault="00976B5A" w:rsidP="00976B5A">
      <w:pPr>
        <w:jc w:val="center"/>
      </w:pPr>
      <w:proofErr w:type="spellStart"/>
      <w:r w:rsidRPr="00F852EE">
        <w:rPr>
          <w:b/>
          <w:sz w:val="28"/>
          <w:szCs w:val="28"/>
        </w:rPr>
        <w:t>Взяття</w:t>
      </w:r>
      <w:proofErr w:type="spellEnd"/>
      <w:r w:rsidRPr="00F852EE">
        <w:rPr>
          <w:b/>
          <w:sz w:val="28"/>
          <w:szCs w:val="28"/>
        </w:rPr>
        <w:t xml:space="preserve"> на </w:t>
      </w:r>
      <w:proofErr w:type="spellStart"/>
      <w:r w:rsidRPr="00F852EE">
        <w:rPr>
          <w:b/>
          <w:sz w:val="28"/>
          <w:szCs w:val="28"/>
        </w:rPr>
        <w:t>облік</w:t>
      </w:r>
      <w:proofErr w:type="spellEnd"/>
      <w:r w:rsidRPr="00F852EE">
        <w:rPr>
          <w:b/>
          <w:sz w:val="28"/>
          <w:szCs w:val="28"/>
        </w:rPr>
        <w:t xml:space="preserve"> </w:t>
      </w:r>
      <w:proofErr w:type="spellStart"/>
      <w:r w:rsidRPr="00F852EE">
        <w:rPr>
          <w:b/>
          <w:sz w:val="28"/>
          <w:szCs w:val="28"/>
        </w:rPr>
        <w:t>громадян</w:t>
      </w:r>
      <w:proofErr w:type="spellEnd"/>
      <w:r w:rsidRPr="00F852EE">
        <w:rPr>
          <w:b/>
          <w:sz w:val="28"/>
          <w:szCs w:val="28"/>
        </w:rPr>
        <w:t xml:space="preserve">, </w:t>
      </w:r>
      <w:proofErr w:type="spellStart"/>
      <w:r w:rsidRPr="00F852EE">
        <w:rPr>
          <w:b/>
          <w:sz w:val="28"/>
          <w:szCs w:val="28"/>
        </w:rPr>
        <w:t>які</w:t>
      </w:r>
      <w:proofErr w:type="spellEnd"/>
      <w:r w:rsidRPr="00F852EE">
        <w:rPr>
          <w:b/>
          <w:sz w:val="28"/>
          <w:szCs w:val="28"/>
        </w:rPr>
        <w:t xml:space="preserve"> </w:t>
      </w:r>
      <w:proofErr w:type="spellStart"/>
      <w:r w:rsidRPr="00F852EE">
        <w:rPr>
          <w:b/>
          <w:sz w:val="28"/>
          <w:szCs w:val="28"/>
        </w:rPr>
        <w:t>потребують</w:t>
      </w:r>
      <w:proofErr w:type="spellEnd"/>
      <w:r w:rsidRPr="00F852EE">
        <w:rPr>
          <w:b/>
          <w:sz w:val="28"/>
          <w:szCs w:val="28"/>
        </w:rPr>
        <w:t xml:space="preserve"> </w:t>
      </w:r>
      <w:proofErr w:type="spellStart"/>
      <w:r w:rsidRPr="00F852EE">
        <w:rPr>
          <w:b/>
          <w:sz w:val="28"/>
          <w:szCs w:val="28"/>
        </w:rPr>
        <w:t>поліпшення</w:t>
      </w:r>
      <w:proofErr w:type="spellEnd"/>
      <w:r w:rsidRPr="00F852EE">
        <w:rPr>
          <w:b/>
          <w:sz w:val="28"/>
          <w:szCs w:val="28"/>
        </w:rPr>
        <w:t xml:space="preserve"> </w:t>
      </w:r>
      <w:proofErr w:type="spellStart"/>
      <w:r w:rsidRPr="00F852EE">
        <w:rPr>
          <w:b/>
          <w:sz w:val="28"/>
          <w:szCs w:val="28"/>
        </w:rPr>
        <w:t>житлових</w:t>
      </w:r>
      <w:proofErr w:type="spellEnd"/>
      <w:r w:rsidRPr="00F852EE">
        <w:rPr>
          <w:b/>
          <w:sz w:val="28"/>
          <w:szCs w:val="28"/>
        </w:rPr>
        <w:t xml:space="preserve"> умов</w:t>
      </w:r>
      <w:r w:rsidR="003B5BD5" w:rsidRPr="006074A9">
        <w:t xml:space="preserve"> (</w:t>
      </w:r>
      <w:proofErr w:type="spellStart"/>
      <w:r w:rsidR="003B5BD5" w:rsidRPr="006074A9">
        <w:t>назва</w:t>
      </w:r>
      <w:proofErr w:type="spellEnd"/>
      <w:r w:rsidR="003B5BD5" w:rsidRPr="006074A9">
        <w:t xml:space="preserve"> </w:t>
      </w:r>
      <w:proofErr w:type="spellStart"/>
      <w:r w:rsidR="003B5BD5">
        <w:t>адміністративної</w:t>
      </w:r>
      <w:proofErr w:type="spellEnd"/>
      <w:r w:rsidR="003B5BD5">
        <w:t xml:space="preserve"> </w:t>
      </w:r>
      <w:proofErr w:type="spellStart"/>
      <w:r w:rsidR="003B5BD5" w:rsidRPr="006074A9">
        <w:t>послуги</w:t>
      </w:r>
      <w:proofErr w:type="spellEnd"/>
      <w:r w:rsidR="003B5BD5" w:rsidRPr="006074A9">
        <w:t>)</w:t>
      </w:r>
    </w:p>
    <w:p w:rsidR="003B5BD5" w:rsidRPr="0010062A" w:rsidRDefault="003B5BD5" w:rsidP="003B5BD5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315"/>
        <w:gridCol w:w="2581"/>
        <w:gridCol w:w="3373"/>
        <w:gridCol w:w="1791"/>
      </w:tblGrid>
      <w:tr w:rsidR="003B5BD5" w:rsidTr="00205BF5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5BD5" w:rsidTr="00205BF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Pr="008D01AF" w:rsidRDefault="003B5BD5" w:rsidP="00E2397E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5BD5" w:rsidRPr="00FB0801" w:rsidRDefault="003B5BD5" w:rsidP="00E2397E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5BD5" w:rsidRPr="008D01AF" w:rsidRDefault="003B5BD5" w:rsidP="00E2397E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5" w:rsidRDefault="003B5BD5" w:rsidP="00E2397E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976B5A" w:rsidTr="00BC3F87">
        <w:trPr>
          <w:trHeight w:val="35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Default="00976B5A" w:rsidP="00E2397E">
            <w:pPr>
              <w:jc w:val="center"/>
            </w:pPr>
            <w:r>
              <w:t>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Pr="00976B5A" w:rsidRDefault="00976B5A" w:rsidP="00AB6030">
            <w:pPr>
              <w:rPr>
                <w:lang w:val="uk-UA"/>
              </w:rPr>
            </w:pPr>
            <w:r>
              <w:rPr>
                <w:lang w:val="uk-UA"/>
              </w:rPr>
              <w:t>Розгляд заяви Громадською житловою комісією</w:t>
            </w:r>
            <w:r w:rsidRPr="00976B5A">
              <w:rPr>
                <w:lang w:val="uk-UA"/>
              </w:rPr>
              <w:t xml:space="preserve"> при виконавчому комітеті Вигодської селищної ради</w:t>
            </w:r>
            <w:r>
              <w:rPr>
                <w:lang w:val="uk-UA"/>
              </w:rPr>
              <w:t xml:space="preserve"> та підготовка проекту  рішення виконавчого комітету Вигодської селищної ради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Pr="00124D36" w:rsidRDefault="00976B5A" w:rsidP="00E2397E">
            <w:pPr>
              <w:rPr>
                <w:szCs w:val="22"/>
              </w:rPr>
            </w:pPr>
            <w:proofErr w:type="spellStart"/>
            <w:r w:rsidRPr="00976B5A">
              <w:rPr>
                <w:szCs w:val="22"/>
              </w:rPr>
              <w:t>Громадська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житлова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комісія</w:t>
            </w:r>
            <w:proofErr w:type="spellEnd"/>
            <w:r w:rsidRPr="00976B5A">
              <w:rPr>
                <w:szCs w:val="22"/>
              </w:rPr>
              <w:t xml:space="preserve"> при </w:t>
            </w:r>
            <w:proofErr w:type="spellStart"/>
            <w:r w:rsidRPr="00976B5A">
              <w:rPr>
                <w:szCs w:val="22"/>
              </w:rPr>
              <w:t>виконавчому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комітеті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Вигодської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селищної</w:t>
            </w:r>
            <w:proofErr w:type="spellEnd"/>
            <w:r w:rsidRPr="00976B5A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Default="00976B5A" w:rsidP="00E2397E"/>
          <w:p w:rsidR="00976B5A" w:rsidRDefault="00976B5A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976B5A" w:rsidRDefault="00976B5A" w:rsidP="00E2397E"/>
          <w:p w:rsidR="00976B5A" w:rsidRPr="008D01AF" w:rsidRDefault="00976B5A" w:rsidP="00E2397E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Default="00537BFC" w:rsidP="00976B5A">
            <w:pPr>
              <w:jc w:val="center"/>
            </w:pPr>
            <w:r>
              <w:rPr>
                <w:lang w:val="uk-UA"/>
              </w:rPr>
              <w:t>20</w:t>
            </w:r>
            <w:r w:rsidR="00CD5F6D">
              <w:rPr>
                <w:lang w:val="uk-UA"/>
              </w:rPr>
              <w:t xml:space="preserve"> </w:t>
            </w:r>
            <w:r w:rsidR="00976B5A">
              <w:rPr>
                <w:lang w:val="uk-UA"/>
              </w:rPr>
              <w:t xml:space="preserve">календарних </w:t>
            </w:r>
            <w:proofErr w:type="spellStart"/>
            <w:r w:rsidR="00976B5A">
              <w:t>днів</w:t>
            </w:r>
            <w:proofErr w:type="spellEnd"/>
          </w:p>
        </w:tc>
      </w:tr>
      <w:tr w:rsidR="00976B5A" w:rsidTr="00CD5F6D">
        <w:trPr>
          <w:trHeight w:val="20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Pr="00976B5A" w:rsidRDefault="00976B5A" w:rsidP="00E239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Default="00976B5A" w:rsidP="00976B5A">
            <w:pPr>
              <w:rPr>
                <w:lang w:val="uk-UA"/>
              </w:rPr>
            </w:pPr>
            <w:r>
              <w:rPr>
                <w:lang w:val="uk-UA"/>
              </w:rPr>
              <w:t>Розгляд проекту  рішення виконавчим комітетом Вигодської селищної ради</w:t>
            </w:r>
            <w:r w:rsidR="00537BFC">
              <w:rPr>
                <w:lang w:val="uk-UA"/>
              </w:rPr>
              <w:t xml:space="preserve"> та підготовка рішення виконавчого комітету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Pr="00976B5A" w:rsidRDefault="00976B5A" w:rsidP="00E2397E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</w:rPr>
              <w:t>Виконавчий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комітет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Вигодської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селищної</w:t>
            </w:r>
            <w:proofErr w:type="spellEnd"/>
            <w:r w:rsidRPr="00976B5A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Default="00976B5A" w:rsidP="00E2397E">
            <w:proofErr w:type="spellStart"/>
            <w:r>
              <w:t>в</w:t>
            </w:r>
            <w:r w:rsidRPr="008D01AF">
              <w:t>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A" w:rsidRPr="00537BFC" w:rsidRDefault="00537BFC" w:rsidP="00976B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76B5A">
              <w:rPr>
                <w:lang w:val="uk-UA"/>
              </w:rPr>
              <w:t xml:space="preserve"> календарних </w:t>
            </w:r>
            <w:proofErr w:type="spellStart"/>
            <w:r w:rsidR="00976B5A">
              <w:t>дні</w:t>
            </w:r>
            <w:proofErr w:type="spellEnd"/>
            <w:r>
              <w:rPr>
                <w:lang w:val="uk-UA"/>
              </w:rPr>
              <w:t>в</w:t>
            </w:r>
          </w:p>
        </w:tc>
      </w:tr>
      <w:tr w:rsidR="00CD5F6D" w:rsidTr="00CD5F6D">
        <w:trPr>
          <w:trHeight w:val="25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6D" w:rsidRDefault="00CD5F6D" w:rsidP="00CD5F6D">
            <w:pPr>
              <w:jc w:val="center"/>
            </w:pPr>
            <w:r>
              <w:t>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6D" w:rsidRDefault="00CD5F6D" w:rsidP="00CD5F6D">
            <w:r>
              <w:rPr>
                <w:lang w:val="uk-UA"/>
              </w:rPr>
              <w:t>Передача рішення виконавчого комітету</w:t>
            </w:r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CD5F6D" w:rsidRPr="008D01AF" w:rsidRDefault="00CD5F6D" w:rsidP="00CD5F6D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6D" w:rsidRPr="00124D36" w:rsidRDefault="00CD5F6D" w:rsidP="00CD5F6D">
            <w:pPr>
              <w:rPr>
                <w:szCs w:val="22"/>
              </w:rPr>
            </w:pPr>
            <w:proofErr w:type="spellStart"/>
            <w:r w:rsidRPr="00976B5A">
              <w:rPr>
                <w:szCs w:val="22"/>
              </w:rPr>
              <w:t>Громадська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житлова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комісія</w:t>
            </w:r>
            <w:proofErr w:type="spellEnd"/>
            <w:r w:rsidRPr="00976B5A">
              <w:rPr>
                <w:szCs w:val="22"/>
              </w:rPr>
              <w:t xml:space="preserve"> при </w:t>
            </w:r>
            <w:proofErr w:type="spellStart"/>
            <w:r w:rsidRPr="00976B5A">
              <w:rPr>
                <w:szCs w:val="22"/>
              </w:rPr>
              <w:t>виконавчому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комітеті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Вигодської</w:t>
            </w:r>
            <w:proofErr w:type="spellEnd"/>
            <w:r w:rsidRPr="00976B5A">
              <w:rPr>
                <w:szCs w:val="22"/>
              </w:rPr>
              <w:t xml:space="preserve"> </w:t>
            </w:r>
            <w:proofErr w:type="spellStart"/>
            <w:r w:rsidRPr="00976B5A">
              <w:rPr>
                <w:szCs w:val="22"/>
              </w:rPr>
              <w:t>селищної</w:t>
            </w:r>
            <w:proofErr w:type="spellEnd"/>
            <w:r w:rsidRPr="00976B5A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6D" w:rsidRDefault="00CD5F6D" w:rsidP="00CD5F6D"/>
          <w:p w:rsidR="00CD5F6D" w:rsidRDefault="00CD5F6D" w:rsidP="00CD5F6D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CD5F6D" w:rsidRDefault="00CD5F6D" w:rsidP="00CD5F6D"/>
          <w:p w:rsidR="00CD5F6D" w:rsidRPr="008D01AF" w:rsidRDefault="00CD5F6D" w:rsidP="00CD5F6D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6D" w:rsidRDefault="00537BFC" w:rsidP="00537BFC">
            <w:pPr>
              <w:jc w:val="center"/>
            </w:pPr>
            <w:r>
              <w:rPr>
                <w:lang w:val="uk-UA"/>
              </w:rPr>
              <w:t>1</w:t>
            </w:r>
            <w:r w:rsidR="00CD5F6D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робочий день</w:t>
            </w:r>
            <w:r w:rsidR="00CD5F6D">
              <w:rPr>
                <w:lang w:val="uk-UA"/>
              </w:rPr>
              <w:t xml:space="preserve"> (</w:t>
            </w:r>
            <w:proofErr w:type="spellStart"/>
            <w:r w:rsidR="00CD5F6D">
              <w:t>видає</w:t>
            </w:r>
            <w:proofErr w:type="spellEnd"/>
            <w:r w:rsidR="00CD5F6D">
              <w:t xml:space="preserve"> не </w:t>
            </w:r>
            <w:proofErr w:type="spellStart"/>
            <w:r w:rsidR="00CD5F6D">
              <w:t>пізніше</w:t>
            </w:r>
            <w:proofErr w:type="spellEnd"/>
            <w:r w:rsidR="00CD5F6D">
              <w:t xml:space="preserve"> </w:t>
            </w:r>
            <w:r w:rsidR="00CD5F6D">
              <w:rPr>
                <w:lang w:val="uk-UA"/>
              </w:rPr>
              <w:t>30 календарних днів</w:t>
            </w:r>
            <w:r w:rsidR="00CD5F6D">
              <w:t xml:space="preserve"> з дня </w:t>
            </w:r>
            <w:proofErr w:type="spellStart"/>
            <w:r w:rsidR="00CD5F6D">
              <w:t>надходження</w:t>
            </w:r>
            <w:proofErr w:type="spellEnd"/>
            <w:r w:rsidR="00CD5F6D">
              <w:t xml:space="preserve"> </w:t>
            </w:r>
            <w:proofErr w:type="spellStart"/>
            <w:r w:rsidR="00CD5F6D">
              <w:t>послуги</w:t>
            </w:r>
            <w:proofErr w:type="spellEnd"/>
            <w:r w:rsidR="00CD5F6D">
              <w:t>)</w:t>
            </w:r>
          </w:p>
        </w:tc>
      </w:tr>
    </w:tbl>
    <w:p w:rsidR="003B5BD5" w:rsidRDefault="003B5BD5" w:rsidP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</w:t>
      </w:r>
      <w:r w:rsidR="00AB6030">
        <w:rPr>
          <w:lang w:val="uk-UA"/>
        </w:rPr>
        <w:t>30</w:t>
      </w:r>
      <w:r>
        <w:t xml:space="preserve"> </w:t>
      </w:r>
      <w:r w:rsidR="0070649C">
        <w:rPr>
          <w:lang w:val="uk-UA"/>
        </w:rPr>
        <w:t>календарних</w:t>
      </w:r>
      <w:r>
        <w:t xml:space="preserve"> </w:t>
      </w:r>
      <w:proofErr w:type="spellStart"/>
      <w:r>
        <w:t>днів</w:t>
      </w:r>
      <w:proofErr w:type="spellEnd"/>
    </w:p>
    <w:p w:rsidR="003B5BD5" w:rsidRDefault="003B5BD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</w:t>
      </w:r>
      <w:r w:rsidR="00AB6030">
        <w:rPr>
          <w:lang w:val="uk-UA"/>
        </w:rPr>
        <w:t>30</w:t>
      </w:r>
      <w:r>
        <w:t xml:space="preserve"> </w:t>
      </w:r>
      <w:r w:rsidR="0070649C">
        <w:rPr>
          <w:lang w:val="uk-UA"/>
        </w:rPr>
        <w:t>календарних</w:t>
      </w:r>
      <w:r>
        <w:t xml:space="preserve"> </w:t>
      </w:r>
      <w:proofErr w:type="spellStart"/>
      <w:r>
        <w:t>днів</w:t>
      </w:r>
      <w:proofErr w:type="spellEnd"/>
    </w:p>
    <w:sectPr w:rsidR="003B5BD5" w:rsidSect="00B829D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CC8"/>
    <w:multiLevelType w:val="hybridMultilevel"/>
    <w:tmpl w:val="7C46E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8EA"/>
    <w:multiLevelType w:val="hybridMultilevel"/>
    <w:tmpl w:val="9C26C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DB"/>
    <w:rsid w:val="000733F4"/>
    <w:rsid w:val="000E5F09"/>
    <w:rsid w:val="00205BF5"/>
    <w:rsid w:val="002836DB"/>
    <w:rsid w:val="002B4015"/>
    <w:rsid w:val="003B5BD5"/>
    <w:rsid w:val="00537BFC"/>
    <w:rsid w:val="005864F9"/>
    <w:rsid w:val="0059525A"/>
    <w:rsid w:val="005F1AF6"/>
    <w:rsid w:val="0070649C"/>
    <w:rsid w:val="00730FE9"/>
    <w:rsid w:val="00976B5A"/>
    <w:rsid w:val="00A573DC"/>
    <w:rsid w:val="00AA144B"/>
    <w:rsid w:val="00AB6030"/>
    <w:rsid w:val="00B829DE"/>
    <w:rsid w:val="00BD4B41"/>
    <w:rsid w:val="00C8608A"/>
    <w:rsid w:val="00CD5F6D"/>
    <w:rsid w:val="00D332B9"/>
    <w:rsid w:val="00E029DD"/>
    <w:rsid w:val="00F56ADF"/>
    <w:rsid w:val="00F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2DF9-BF31-49B0-B5A4-254EB60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5BD5"/>
    <w:pPr>
      <w:spacing w:before="100" w:beforeAutospacing="1" w:after="100" w:afterAutospacing="1"/>
    </w:pPr>
  </w:style>
  <w:style w:type="paragraph" w:customStyle="1" w:styleId="1">
    <w:name w:val="Без интервала1"/>
    <w:rsid w:val="003B5BD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5BD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860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8A"/>
    <w:rPr>
      <w:rFonts w:ascii="Segoe UI" w:eastAsia="Calibr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A5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yhod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vigoda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8889</Words>
  <Characters>5068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2023-12-19T14:37:00Z</cp:lastPrinted>
  <dcterms:created xsi:type="dcterms:W3CDTF">2023-12-20T07:02:00Z</dcterms:created>
  <dcterms:modified xsi:type="dcterms:W3CDTF">2023-12-27T12:47:00Z</dcterms:modified>
</cp:coreProperties>
</file>