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643" w:rsidRPr="00577F50" w:rsidRDefault="00E72643" w:rsidP="00595430">
      <w:pPr>
        <w:spacing w:after="0" w:line="240" w:lineRule="auto"/>
        <w:rPr>
          <w:rFonts w:ascii="Times New Roman" w:hAnsi="Times New Roman"/>
          <w:b/>
          <w:bCs/>
          <w:i/>
          <w:noProof/>
          <w:sz w:val="28"/>
          <w:szCs w:val="28"/>
          <w:lang w:val="uk-UA"/>
        </w:rPr>
      </w:pPr>
    </w:p>
    <w:p w:rsidR="00FC2752" w:rsidRPr="002F357A" w:rsidRDefault="00FC2752" w:rsidP="00FC2752">
      <w:pPr>
        <w:spacing w:after="0" w:line="240" w:lineRule="auto"/>
        <w:jc w:val="right"/>
        <w:rPr>
          <w:rFonts w:ascii="Times New Roman" w:hAnsi="Times New Roman"/>
          <w:b/>
          <w:bCs/>
          <w:i/>
          <w:sz w:val="24"/>
          <w:szCs w:val="24"/>
          <w:lang w:val="uk-UA" w:eastAsia="uk-UA"/>
        </w:rPr>
      </w:pPr>
      <w:r w:rsidRPr="002F357A">
        <w:rPr>
          <w:rFonts w:ascii="Times New Roman" w:hAnsi="Times New Roman"/>
          <w:b/>
          <w:bCs/>
          <w:i/>
          <w:sz w:val="24"/>
          <w:szCs w:val="24"/>
          <w:lang w:val="uk-UA" w:eastAsia="uk-UA"/>
        </w:rPr>
        <w:t xml:space="preserve">Додаток </w:t>
      </w:r>
    </w:p>
    <w:p w:rsidR="00FC2752" w:rsidRPr="002F357A" w:rsidRDefault="00FC2752" w:rsidP="00FC2752">
      <w:pPr>
        <w:spacing w:after="0" w:line="240" w:lineRule="auto"/>
        <w:ind w:left="3540" w:firstLine="708"/>
        <w:jc w:val="right"/>
        <w:rPr>
          <w:rFonts w:ascii="Times New Roman" w:hAnsi="Times New Roman"/>
          <w:b/>
          <w:bCs/>
          <w:i/>
          <w:sz w:val="24"/>
          <w:szCs w:val="24"/>
          <w:lang w:val="uk-UA" w:eastAsia="uk-UA"/>
        </w:rPr>
      </w:pPr>
      <w:r w:rsidRPr="002F357A">
        <w:rPr>
          <w:rFonts w:ascii="Times New Roman" w:hAnsi="Times New Roman"/>
          <w:b/>
          <w:bCs/>
          <w:i/>
          <w:sz w:val="24"/>
          <w:szCs w:val="24"/>
          <w:lang w:val="uk-UA" w:eastAsia="uk-UA"/>
        </w:rPr>
        <w:t xml:space="preserve">              до  рішення Вигодської селищної ради</w:t>
      </w:r>
    </w:p>
    <w:p w:rsidR="002D0412" w:rsidRPr="00577F50" w:rsidRDefault="00FC2752" w:rsidP="00FC2752">
      <w:pPr>
        <w:pBdr>
          <w:top w:val="nil"/>
          <w:left w:val="nil"/>
          <w:bottom w:val="nil"/>
          <w:right w:val="nil"/>
          <w:between w:val="nil"/>
        </w:pBdr>
        <w:spacing w:after="120" w:line="240" w:lineRule="auto"/>
        <w:jc w:val="right"/>
        <w:rPr>
          <w:rFonts w:ascii="Times New Roman" w:eastAsia="Arial" w:hAnsi="Times New Roman"/>
          <w:i/>
          <w:color w:val="FF0000"/>
          <w:sz w:val="28"/>
          <w:szCs w:val="28"/>
        </w:rPr>
      </w:pPr>
      <w:r w:rsidRPr="002F357A">
        <w:rPr>
          <w:rFonts w:ascii="Times New Roman" w:hAnsi="Times New Roman"/>
          <w:b/>
          <w:bCs/>
          <w:i/>
          <w:sz w:val="24"/>
          <w:szCs w:val="24"/>
          <w:lang w:val="uk-UA" w:eastAsia="uk-UA"/>
        </w:rPr>
        <w:t xml:space="preserve">                    від 28.06.2022 № </w:t>
      </w:r>
      <w:r>
        <w:rPr>
          <w:rFonts w:ascii="Times New Roman" w:hAnsi="Times New Roman"/>
          <w:b/>
          <w:bCs/>
          <w:i/>
          <w:sz w:val="24"/>
          <w:szCs w:val="24"/>
          <w:lang w:eastAsia="uk-UA"/>
        </w:rPr>
        <w:t>13</w:t>
      </w:r>
      <w:r>
        <w:rPr>
          <w:rFonts w:ascii="Times New Roman" w:hAnsi="Times New Roman"/>
          <w:b/>
          <w:bCs/>
          <w:i/>
          <w:sz w:val="24"/>
          <w:szCs w:val="24"/>
          <w:lang w:val="uk-UA" w:eastAsia="uk-UA"/>
        </w:rPr>
        <w:t>28</w:t>
      </w:r>
      <w:r w:rsidRPr="002F357A">
        <w:rPr>
          <w:rFonts w:ascii="Times New Roman" w:hAnsi="Times New Roman"/>
          <w:b/>
          <w:bCs/>
          <w:i/>
          <w:sz w:val="24"/>
          <w:szCs w:val="24"/>
          <w:lang w:eastAsia="uk-UA"/>
        </w:rPr>
        <w:t>- 18</w:t>
      </w:r>
      <w:r w:rsidRPr="002F357A">
        <w:rPr>
          <w:rFonts w:ascii="Times New Roman" w:hAnsi="Times New Roman"/>
          <w:b/>
          <w:bCs/>
          <w:i/>
          <w:sz w:val="24"/>
          <w:szCs w:val="24"/>
          <w:lang w:val="uk-UA" w:eastAsia="uk-UA"/>
        </w:rPr>
        <w:t>/2022</w:t>
      </w:r>
    </w:p>
    <w:p w:rsidR="002D0412" w:rsidRPr="00577F50" w:rsidRDefault="002D0412" w:rsidP="00F81406">
      <w:pPr>
        <w:pBdr>
          <w:top w:val="nil"/>
          <w:left w:val="nil"/>
          <w:bottom w:val="nil"/>
          <w:right w:val="nil"/>
          <w:between w:val="nil"/>
        </w:pBdr>
        <w:spacing w:after="120" w:line="240" w:lineRule="auto"/>
        <w:jc w:val="center"/>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jc w:val="center"/>
        <w:rPr>
          <w:rFonts w:ascii="Times New Roman" w:eastAsia="Arial" w:hAnsi="Times New Roman"/>
          <w:color w:val="0D0D0D"/>
          <w:sz w:val="28"/>
          <w:szCs w:val="28"/>
        </w:rPr>
      </w:pPr>
    </w:p>
    <w:p w:rsidR="002D0412" w:rsidRDefault="002D0412"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195EF4" w:rsidRDefault="00195EF4"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195EF4" w:rsidRPr="00577F50" w:rsidRDefault="00195EF4"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00000"/>
          <w:sz w:val="28"/>
          <w:szCs w:val="28"/>
          <w:u w:val="single"/>
        </w:rPr>
      </w:pPr>
    </w:p>
    <w:p w:rsidR="002D0412" w:rsidRPr="00577F50" w:rsidRDefault="002D0412" w:rsidP="00F81406">
      <w:pPr>
        <w:pBdr>
          <w:top w:val="nil"/>
          <w:left w:val="nil"/>
          <w:bottom w:val="nil"/>
          <w:right w:val="nil"/>
          <w:between w:val="nil"/>
        </w:pBdr>
        <w:spacing w:after="120" w:line="240" w:lineRule="auto"/>
        <w:jc w:val="center"/>
        <w:rPr>
          <w:rFonts w:ascii="Times New Roman" w:eastAsia="Arial" w:hAnsi="Times New Roman"/>
          <w:b/>
          <w:color w:val="0D0D0D"/>
          <w:sz w:val="28"/>
          <w:szCs w:val="28"/>
        </w:rPr>
      </w:pPr>
      <w:r w:rsidRPr="00577F50">
        <w:rPr>
          <w:rFonts w:ascii="Times New Roman" w:eastAsia="Arial" w:hAnsi="Times New Roman"/>
          <w:b/>
          <w:color w:val="0D0D0D"/>
          <w:sz w:val="28"/>
          <w:szCs w:val="28"/>
        </w:rPr>
        <w:t>ПЛАН ЗАХОДІВ З РЕАЛІЗАЦІЇ СТРАТЕГІЇ РОЗВИТКУ</w:t>
      </w:r>
    </w:p>
    <w:p w:rsidR="002D0412" w:rsidRPr="00577F50" w:rsidRDefault="002D0412" w:rsidP="00F81406">
      <w:pPr>
        <w:pBdr>
          <w:top w:val="nil"/>
          <w:left w:val="nil"/>
          <w:bottom w:val="nil"/>
          <w:right w:val="nil"/>
          <w:between w:val="nil"/>
        </w:pBdr>
        <w:spacing w:after="120" w:line="240" w:lineRule="auto"/>
        <w:jc w:val="center"/>
        <w:rPr>
          <w:rFonts w:ascii="Times New Roman" w:eastAsia="Arial" w:hAnsi="Times New Roman"/>
          <w:b/>
          <w:color w:val="0D0D0D"/>
          <w:sz w:val="28"/>
          <w:szCs w:val="28"/>
        </w:rPr>
      </w:pPr>
      <w:r w:rsidRPr="00577F50">
        <w:rPr>
          <w:rFonts w:ascii="Times New Roman" w:eastAsia="Arial" w:hAnsi="Times New Roman"/>
          <w:b/>
          <w:color w:val="0D0D0D"/>
          <w:sz w:val="28"/>
          <w:szCs w:val="28"/>
        </w:rPr>
        <w:t>ВИГОДСЬКОЇ ТЕРИТОРІАЛЬНОЇ ГРОМАДИ</w:t>
      </w:r>
    </w:p>
    <w:p w:rsidR="002D0412" w:rsidRPr="00577F50" w:rsidRDefault="002D0412" w:rsidP="00F81406">
      <w:pPr>
        <w:pBdr>
          <w:top w:val="nil"/>
          <w:left w:val="nil"/>
          <w:bottom w:val="nil"/>
          <w:right w:val="nil"/>
          <w:between w:val="nil"/>
        </w:pBdr>
        <w:spacing w:after="120" w:line="240" w:lineRule="auto"/>
        <w:jc w:val="center"/>
        <w:rPr>
          <w:rFonts w:ascii="Times New Roman" w:eastAsia="Arial" w:hAnsi="Times New Roman"/>
          <w:color w:val="0D0D0D"/>
          <w:sz w:val="28"/>
          <w:szCs w:val="28"/>
        </w:rPr>
      </w:pPr>
      <w:r w:rsidRPr="00577F50">
        <w:rPr>
          <w:rFonts w:ascii="Times New Roman" w:eastAsia="Arial" w:hAnsi="Times New Roman"/>
          <w:b/>
          <w:color w:val="0D0D0D"/>
          <w:sz w:val="28"/>
          <w:szCs w:val="28"/>
        </w:rPr>
        <w:t xml:space="preserve"> НА 2022-2024 РОКИ</w:t>
      </w: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6C521D" w:rsidRDefault="006C521D"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6C521D" w:rsidRDefault="006C521D"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6C521D" w:rsidRDefault="006C521D"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6C521D" w:rsidRPr="00577F50" w:rsidRDefault="006C521D"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577F50"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rPr>
      </w:pPr>
    </w:p>
    <w:p w:rsidR="002D0412" w:rsidRPr="001727FC" w:rsidRDefault="002D0412" w:rsidP="00F81406">
      <w:pPr>
        <w:pBdr>
          <w:top w:val="nil"/>
          <w:left w:val="nil"/>
          <w:bottom w:val="nil"/>
          <w:right w:val="nil"/>
          <w:between w:val="nil"/>
        </w:pBdr>
        <w:spacing w:after="120" w:line="240" w:lineRule="auto"/>
        <w:rPr>
          <w:rFonts w:ascii="Times New Roman" w:eastAsia="Arial" w:hAnsi="Times New Roman"/>
          <w:color w:val="0D0D0D"/>
          <w:sz w:val="28"/>
          <w:szCs w:val="28"/>
          <w:lang w:val="uk-UA"/>
        </w:rPr>
      </w:pPr>
    </w:p>
    <w:p w:rsidR="002D0412" w:rsidRPr="004E74B9" w:rsidRDefault="00972279" w:rsidP="00972279">
      <w:pPr>
        <w:pBdr>
          <w:top w:val="nil"/>
          <w:left w:val="nil"/>
          <w:bottom w:val="nil"/>
          <w:right w:val="nil"/>
          <w:between w:val="nil"/>
        </w:pBdr>
        <w:spacing w:after="120" w:line="240" w:lineRule="auto"/>
        <w:jc w:val="center"/>
        <w:rPr>
          <w:rFonts w:ascii="Times New Roman" w:eastAsia="Arial" w:hAnsi="Times New Roman"/>
          <w:color w:val="0D0D0D"/>
          <w:sz w:val="28"/>
          <w:szCs w:val="28"/>
          <w:lang w:val="uk-UA"/>
        </w:rPr>
      </w:pPr>
      <w:r>
        <w:rPr>
          <w:rFonts w:ascii="Times New Roman" w:eastAsia="Arial" w:hAnsi="Times New Roman"/>
          <w:color w:val="0D0D0D"/>
          <w:sz w:val="28"/>
          <w:szCs w:val="28"/>
          <w:lang w:val="uk-UA"/>
        </w:rPr>
        <w:t>2022</w:t>
      </w:r>
    </w:p>
    <w:p w:rsidR="00917706" w:rsidRPr="004E74B9" w:rsidRDefault="002D0412" w:rsidP="00F81406">
      <w:pPr>
        <w:autoSpaceDE w:val="0"/>
        <w:autoSpaceDN w:val="0"/>
        <w:adjustRightInd w:val="0"/>
        <w:spacing w:before="120" w:line="240" w:lineRule="auto"/>
        <w:ind w:firstLine="720"/>
        <w:jc w:val="both"/>
        <w:rPr>
          <w:rFonts w:ascii="Times New Roman" w:eastAsia="SimSun" w:hAnsi="Times New Roman"/>
          <w:sz w:val="28"/>
          <w:szCs w:val="28"/>
          <w:lang w:val="uk-UA" w:eastAsia="zh-CN"/>
        </w:rPr>
      </w:pPr>
      <w:r w:rsidRPr="004E74B9">
        <w:rPr>
          <w:rFonts w:ascii="Times New Roman" w:eastAsia="Arial" w:hAnsi="Times New Roman"/>
          <w:color w:val="0D0D0D"/>
          <w:sz w:val="28"/>
          <w:szCs w:val="28"/>
          <w:lang w:val="uk-UA"/>
        </w:rPr>
        <w:lastRenderedPageBreak/>
        <w:t xml:space="preserve">План заходів з реалізації Стратегії розвитку </w:t>
      </w:r>
      <w:r w:rsidRPr="004E74B9">
        <w:rPr>
          <w:rFonts w:ascii="Times New Roman" w:eastAsia="Arial" w:hAnsi="Times New Roman"/>
          <w:color w:val="000000"/>
          <w:sz w:val="28"/>
          <w:szCs w:val="28"/>
          <w:lang w:val="uk-UA"/>
        </w:rPr>
        <w:t>Вигодської територіальної громади на 2022-2027 роки</w:t>
      </w:r>
      <w:r w:rsidRPr="004E74B9">
        <w:rPr>
          <w:rFonts w:ascii="Times New Roman" w:eastAsia="Arial" w:hAnsi="Times New Roman"/>
          <w:color w:val="0D0D0D"/>
          <w:sz w:val="28"/>
          <w:szCs w:val="28"/>
          <w:lang w:val="uk-UA"/>
        </w:rPr>
        <w:t xml:space="preserve"> розроблено за підтримки експертів з розробки стратегій місцевого розвитку Програми «</w:t>
      </w:r>
      <w:r w:rsidRPr="00577F50">
        <w:rPr>
          <w:rFonts w:ascii="Times New Roman" w:eastAsia="Arial" w:hAnsi="Times New Roman"/>
          <w:color w:val="0D0D0D"/>
          <w:sz w:val="28"/>
          <w:szCs w:val="28"/>
        </w:rPr>
        <w:t>U</w:t>
      </w:r>
      <w:r w:rsidRPr="004E74B9">
        <w:rPr>
          <w:rFonts w:ascii="Times New Roman" w:eastAsia="Arial" w:hAnsi="Times New Roman"/>
          <w:color w:val="0D0D0D"/>
          <w:sz w:val="28"/>
          <w:szCs w:val="28"/>
          <w:lang w:val="uk-UA"/>
        </w:rPr>
        <w:t>-</w:t>
      </w:r>
      <w:r w:rsidRPr="00577F50">
        <w:rPr>
          <w:rFonts w:ascii="Times New Roman" w:eastAsia="Arial" w:hAnsi="Times New Roman"/>
          <w:color w:val="0D0D0D"/>
          <w:sz w:val="28"/>
          <w:szCs w:val="28"/>
        </w:rPr>
        <w:t>LEAD</w:t>
      </w:r>
      <w:r w:rsidRPr="004E74B9">
        <w:rPr>
          <w:rFonts w:ascii="Times New Roman" w:eastAsia="Arial" w:hAnsi="Times New Roman"/>
          <w:color w:val="0D0D0D"/>
          <w:sz w:val="28"/>
          <w:szCs w:val="28"/>
          <w:lang w:val="uk-UA"/>
        </w:rPr>
        <w:t xml:space="preserve"> з Європою</w:t>
      </w:r>
      <w:r w:rsidRPr="004E74B9">
        <w:rPr>
          <w:rFonts w:ascii="Times New Roman" w:eastAsia="Arial" w:hAnsi="Times New Roman"/>
          <w:color w:val="000000" w:themeColor="text1"/>
          <w:sz w:val="28"/>
          <w:szCs w:val="28"/>
          <w:lang w:val="uk-UA"/>
        </w:rPr>
        <w:t>».</w:t>
      </w:r>
      <w:r w:rsidRPr="004E74B9">
        <w:rPr>
          <w:rFonts w:ascii="Times New Roman" w:hAnsi="Times New Roman"/>
          <w:color w:val="000000" w:themeColor="text1"/>
          <w:sz w:val="28"/>
          <w:szCs w:val="28"/>
          <w:shd w:val="clear" w:color="auto" w:fill="FFFFFF"/>
          <w:lang w:val="uk-UA"/>
        </w:rPr>
        <w:t xml:space="preserve"> </w:t>
      </w:r>
      <w:r w:rsidRPr="004E74B9">
        <w:rPr>
          <w:rFonts w:ascii="Times New Roman" w:eastAsia="SimSun" w:hAnsi="Times New Roman"/>
          <w:sz w:val="28"/>
          <w:szCs w:val="28"/>
          <w:lang w:val="uk-UA" w:eastAsia="zh-CN"/>
        </w:rPr>
        <w:t>У процесі Плану</w:t>
      </w:r>
      <w:r w:rsidRPr="004E74B9">
        <w:rPr>
          <w:rFonts w:ascii="Times New Roman" w:hAnsi="Times New Roman"/>
          <w:sz w:val="28"/>
          <w:szCs w:val="28"/>
          <w:lang w:val="uk-UA"/>
        </w:rPr>
        <w:t xml:space="preserve"> експерти </w:t>
      </w:r>
      <w:r w:rsidRPr="004E74B9">
        <w:rPr>
          <w:rFonts w:ascii="Times New Roman" w:eastAsia="SimSun" w:hAnsi="Times New Roman"/>
          <w:sz w:val="28"/>
          <w:szCs w:val="28"/>
          <w:lang w:val="uk-UA" w:eastAsia="zh-CN"/>
        </w:rPr>
        <w:t>надавали методичне забезпечення, здійснювали експертний аналіз даних і результатів досліджень, отриманих під час здійснення процесу планування, забезпечували надання консультаційних послуг з питань, які належать до всіх аспектів стратегічного планування.</w:t>
      </w:r>
    </w:p>
    <w:p w:rsidR="002D0412" w:rsidRPr="004E74B9" w:rsidRDefault="002D0412" w:rsidP="00F81406">
      <w:pPr>
        <w:autoSpaceDE w:val="0"/>
        <w:autoSpaceDN w:val="0"/>
        <w:adjustRightInd w:val="0"/>
        <w:spacing w:before="120" w:line="240" w:lineRule="auto"/>
        <w:ind w:firstLine="720"/>
        <w:jc w:val="both"/>
        <w:rPr>
          <w:rFonts w:ascii="Times New Roman" w:eastAsia="SimSun" w:hAnsi="Times New Roman"/>
          <w:sz w:val="28"/>
          <w:szCs w:val="28"/>
          <w:lang w:val="uk-UA" w:eastAsia="zh-CN"/>
        </w:rPr>
      </w:pPr>
      <w:r w:rsidRPr="004E74B9">
        <w:rPr>
          <w:rFonts w:ascii="Times New Roman" w:hAnsi="Times New Roman"/>
          <w:color w:val="000000"/>
          <w:sz w:val="28"/>
          <w:szCs w:val="28"/>
          <w:lang w:val="uk-UA"/>
        </w:rPr>
        <w:t xml:space="preserve">Програма </w:t>
      </w:r>
      <w:r w:rsidRPr="004E74B9">
        <w:rPr>
          <w:rFonts w:ascii="Times New Roman" w:eastAsia="Arial" w:hAnsi="Times New Roman"/>
          <w:color w:val="0D0D0D"/>
          <w:sz w:val="28"/>
          <w:szCs w:val="28"/>
          <w:lang w:val="uk-UA"/>
        </w:rPr>
        <w:t>«</w:t>
      </w:r>
      <w:r w:rsidRPr="00577F50">
        <w:rPr>
          <w:rFonts w:ascii="Times New Roman" w:eastAsia="Arial" w:hAnsi="Times New Roman"/>
          <w:color w:val="0D0D0D"/>
          <w:sz w:val="28"/>
          <w:szCs w:val="28"/>
        </w:rPr>
        <w:t>U</w:t>
      </w:r>
      <w:r w:rsidRPr="004E74B9">
        <w:rPr>
          <w:rFonts w:ascii="Times New Roman" w:eastAsia="Arial" w:hAnsi="Times New Roman"/>
          <w:color w:val="0D0D0D"/>
          <w:sz w:val="28"/>
          <w:szCs w:val="28"/>
          <w:lang w:val="uk-UA"/>
        </w:rPr>
        <w:t>-</w:t>
      </w:r>
      <w:r w:rsidRPr="00577F50">
        <w:rPr>
          <w:rFonts w:ascii="Times New Roman" w:eastAsia="Arial" w:hAnsi="Times New Roman"/>
          <w:color w:val="0D0D0D"/>
          <w:sz w:val="28"/>
          <w:szCs w:val="28"/>
        </w:rPr>
        <w:t>LEAD</w:t>
      </w:r>
      <w:r w:rsidRPr="004E74B9">
        <w:rPr>
          <w:rFonts w:ascii="Times New Roman" w:eastAsia="Arial" w:hAnsi="Times New Roman"/>
          <w:color w:val="0D0D0D"/>
          <w:sz w:val="28"/>
          <w:szCs w:val="28"/>
          <w:lang w:val="uk-UA"/>
        </w:rPr>
        <w:t xml:space="preserve"> з Європою</w:t>
      </w:r>
      <w:r w:rsidRPr="004E74B9">
        <w:rPr>
          <w:rFonts w:ascii="Times New Roman" w:eastAsia="Arial" w:hAnsi="Times New Roman"/>
          <w:color w:val="000000" w:themeColor="text1"/>
          <w:sz w:val="28"/>
          <w:szCs w:val="28"/>
          <w:lang w:val="uk-UA"/>
        </w:rPr>
        <w:t>»</w:t>
      </w:r>
      <w:r w:rsidRPr="004E74B9">
        <w:rPr>
          <w:rFonts w:ascii="Times New Roman" w:hAnsi="Times New Roman"/>
          <w:color w:val="000000"/>
          <w:sz w:val="28"/>
          <w:szCs w:val="28"/>
          <w:lang w:val="uk-UA"/>
        </w:rPr>
        <w:t xml:space="preserve"> надає консультаційні й експертні</w:t>
      </w:r>
      <w:r w:rsidR="00043855" w:rsidRPr="004E74B9">
        <w:rPr>
          <w:rFonts w:ascii="Times New Roman" w:hAnsi="Times New Roman"/>
          <w:color w:val="000000"/>
          <w:sz w:val="28"/>
          <w:szCs w:val="28"/>
          <w:lang w:val="uk-UA"/>
        </w:rPr>
        <w:t xml:space="preserve"> послуги, допомагаючи громадам </w:t>
      </w:r>
      <w:r w:rsidRPr="004E74B9">
        <w:rPr>
          <w:rFonts w:ascii="Times New Roman" w:hAnsi="Times New Roman"/>
          <w:color w:val="000000"/>
          <w:sz w:val="28"/>
          <w:szCs w:val="28"/>
          <w:lang w:val="uk-UA"/>
        </w:rPr>
        <w:t>України в розробці стратегій розвитку, які стануть основою економічного зростання та сприятимуть встановленню партнерства між владою та лідерами бізнесу,</w:t>
      </w:r>
      <w:r w:rsidRPr="004E74B9">
        <w:rPr>
          <w:rFonts w:ascii="Times New Roman" w:hAnsi="Times New Roman"/>
          <w:color w:val="000000" w:themeColor="text1"/>
          <w:sz w:val="28"/>
          <w:szCs w:val="28"/>
          <w:shd w:val="clear" w:color="auto" w:fill="FFFFFF"/>
          <w:lang w:val="uk-UA"/>
        </w:rPr>
        <w:t xml:space="preserve"> спільно фінансується Європейським Союзом та його країнами-членами Данією, Естонією, Німеччиною, Польщею та Швецією</w:t>
      </w:r>
      <w:r w:rsidRPr="004E74B9">
        <w:rPr>
          <w:rFonts w:ascii="Times New Roman" w:hAnsi="Times New Roman"/>
          <w:color w:val="000000"/>
          <w:sz w:val="28"/>
          <w:szCs w:val="28"/>
          <w:lang w:val="uk-UA"/>
        </w:rPr>
        <w:t>.</w:t>
      </w:r>
    </w:p>
    <w:p w:rsidR="002D0412" w:rsidRDefault="006877B4" w:rsidP="00F81406">
      <w:pPr>
        <w:pBdr>
          <w:top w:val="nil"/>
          <w:left w:val="nil"/>
          <w:bottom w:val="nil"/>
          <w:right w:val="nil"/>
          <w:between w:val="nil"/>
        </w:pBdr>
        <w:spacing w:line="240" w:lineRule="auto"/>
        <w:jc w:val="center"/>
        <w:rPr>
          <w:rFonts w:ascii="Times New Roman" w:eastAsia="Arial" w:hAnsi="Times New Roman"/>
          <w:b/>
          <w:sz w:val="28"/>
          <w:szCs w:val="28"/>
        </w:rPr>
      </w:pPr>
      <w:r w:rsidRPr="004E74B9">
        <w:rPr>
          <w:rFonts w:ascii="Times New Roman" w:eastAsia="Arial" w:hAnsi="Times New Roman"/>
          <w:b/>
          <w:sz w:val="28"/>
          <w:szCs w:val="28"/>
          <w:lang w:val="uk-UA"/>
        </w:rPr>
        <w:br w:type="column"/>
      </w:r>
      <w:r w:rsidR="002D0412" w:rsidRPr="006A2FE9">
        <w:rPr>
          <w:rFonts w:ascii="Times New Roman" w:eastAsia="Arial" w:hAnsi="Times New Roman"/>
          <w:b/>
          <w:sz w:val="28"/>
          <w:szCs w:val="28"/>
        </w:rPr>
        <w:lastRenderedPageBreak/>
        <w:t>Зміст</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636"/>
        <w:gridCol w:w="7873"/>
        <w:gridCol w:w="558"/>
      </w:tblGrid>
      <w:tr w:rsidR="003E7D2F" w:rsidRPr="00BC1B88" w:rsidTr="003E7D2F">
        <w:tc>
          <w:tcPr>
            <w:tcW w:w="561"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1</w:t>
            </w:r>
            <w:r w:rsidR="00043855" w:rsidRPr="00B01064">
              <w:rPr>
                <w:rFonts w:ascii="Times New Roman" w:eastAsia="Arial" w:hAnsi="Times New Roman"/>
                <w:sz w:val="28"/>
                <w:szCs w:val="28"/>
                <w:lang w:val="uk-UA"/>
              </w:rPr>
              <w:t>.</w:t>
            </w:r>
          </w:p>
        </w:tc>
        <w:tc>
          <w:tcPr>
            <w:tcW w:w="8509" w:type="dxa"/>
            <w:gridSpan w:val="2"/>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rPr>
              <w:t>Методологія та процес підготовки плану заходів з реалізації</w:t>
            </w:r>
            <w:r w:rsidRPr="00B01064">
              <w:rPr>
                <w:rFonts w:ascii="Times New Roman" w:eastAsia="Arial" w:hAnsi="Times New Roman"/>
                <w:sz w:val="28"/>
                <w:szCs w:val="28"/>
                <w:lang w:val="uk-UA"/>
              </w:rPr>
              <w:t xml:space="preserve"> Стратегії</w:t>
            </w:r>
          </w:p>
        </w:tc>
        <w:tc>
          <w:tcPr>
            <w:tcW w:w="558" w:type="dxa"/>
          </w:tcPr>
          <w:p w:rsidR="003E7D2F" w:rsidRPr="00BC1B88" w:rsidRDefault="00BC1B88" w:rsidP="005B5F42">
            <w:pPr>
              <w:spacing w:line="240" w:lineRule="auto"/>
              <w:jc w:val="center"/>
              <w:rPr>
                <w:rFonts w:ascii="Times New Roman" w:eastAsia="Arial" w:hAnsi="Times New Roman"/>
                <w:sz w:val="28"/>
                <w:szCs w:val="28"/>
                <w:lang w:val="uk-UA"/>
              </w:rPr>
            </w:pPr>
            <w:r w:rsidRPr="00BC1B88">
              <w:rPr>
                <w:rFonts w:ascii="Times New Roman" w:eastAsia="Arial" w:hAnsi="Times New Roman"/>
                <w:sz w:val="28"/>
                <w:szCs w:val="28"/>
                <w:lang w:val="uk-UA"/>
              </w:rPr>
              <w:t>8</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2</w:t>
            </w:r>
            <w:r w:rsidR="00043855" w:rsidRPr="00B01064">
              <w:rPr>
                <w:rFonts w:ascii="Times New Roman" w:eastAsia="Arial" w:hAnsi="Times New Roman"/>
                <w:sz w:val="28"/>
                <w:szCs w:val="28"/>
                <w:lang w:val="uk-UA"/>
              </w:rPr>
              <w:t>.</w:t>
            </w:r>
          </w:p>
        </w:tc>
        <w:tc>
          <w:tcPr>
            <w:tcW w:w="8509" w:type="dxa"/>
            <w:gridSpan w:val="2"/>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rPr>
              <w:t>Програми Плану реалізації Стратегії розвитку Вигодської</w:t>
            </w:r>
            <w:r w:rsidRPr="00B01064">
              <w:rPr>
                <w:rFonts w:ascii="Times New Roman" w:eastAsia="Arial" w:hAnsi="Times New Roman"/>
                <w:sz w:val="28"/>
                <w:szCs w:val="28"/>
                <w:lang w:val="uk-UA"/>
              </w:rPr>
              <w:t xml:space="preserve"> територіальної громади на 2022-2024 роки</w:t>
            </w:r>
          </w:p>
        </w:tc>
        <w:tc>
          <w:tcPr>
            <w:tcW w:w="558" w:type="dxa"/>
          </w:tcPr>
          <w:p w:rsidR="003E7D2F" w:rsidRPr="00B01064" w:rsidRDefault="00BC1B88" w:rsidP="005B5F42">
            <w:pPr>
              <w:spacing w:line="240" w:lineRule="auto"/>
              <w:jc w:val="center"/>
              <w:rPr>
                <w:rFonts w:ascii="Times New Roman" w:eastAsia="Arial" w:hAnsi="Times New Roman"/>
                <w:color w:val="FF0000"/>
                <w:sz w:val="28"/>
                <w:szCs w:val="28"/>
                <w:lang w:val="uk-UA"/>
              </w:rPr>
            </w:pPr>
            <w:r w:rsidRPr="00BC1B88">
              <w:rPr>
                <w:rFonts w:ascii="Times New Roman" w:eastAsia="Arial" w:hAnsi="Times New Roman"/>
                <w:sz w:val="28"/>
                <w:szCs w:val="28"/>
                <w:lang w:val="uk-UA"/>
              </w:rPr>
              <w:t>11</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rPr>
            </w:pPr>
          </w:p>
        </w:tc>
        <w:tc>
          <w:tcPr>
            <w:tcW w:w="636"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2.1.</w:t>
            </w:r>
          </w:p>
        </w:tc>
        <w:tc>
          <w:tcPr>
            <w:tcW w:w="7873"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rPr>
              <w:t>Програма 1. Підвищення рівня економічного розвитку</w:t>
            </w:r>
            <w:r w:rsidRPr="00B01064">
              <w:rPr>
                <w:rFonts w:ascii="Times New Roman" w:eastAsia="Arial" w:hAnsi="Times New Roman"/>
                <w:sz w:val="28"/>
                <w:szCs w:val="28"/>
                <w:lang w:val="uk-UA"/>
              </w:rPr>
              <w:t xml:space="preserve"> громади</w:t>
            </w:r>
          </w:p>
        </w:tc>
        <w:tc>
          <w:tcPr>
            <w:tcW w:w="558" w:type="dxa"/>
          </w:tcPr>
          <w:p w:rsidR="003E7D2F" w:rsidRPr="00C54C8A" w:rsidRDefault="00C54C8A"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11</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rPr>
            </w:pPr>
          </w:p>
        </w:tc>
        <w:tc>
          <w:tcPr>
            <w:tcW w:w="636"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2.2.</w:t>
            </w:r>
          </w:p>
        </w:tc>
        <w:tc>
          <w:tcPr>
            <w:tcW w:w="7873" w:type="dxa"/>
          </w:tcPr>
          <w:p w:rsidR="003E7D2F" w:rsidRPr="00B01064" w:rsidRDefault="003E7D2F" w:rsidP="00043855">
            <w:pPr>
              <w:spacing w:line="240" w:lineRule="auto"/>
              <w:rPr>
                <w:rFonts w:ascii="Times New Roman" w:eastAsia="Arial" w:hAnsi="Times New Roman"/>
                <w:sz w:val="28"/>
                <w:szCs w:val="28"/>
              </w:rPr>
            </w:pPr>
            <w:r w:rsidRPr="00B01064">
              <w:rPr>
                <w:rFonts w:ascii="Times New Roman" w:eastAsia="Arial" w:hAnsi="Times New Roman"/>
                <w:sz w:val="28"/>
                <w:szCs w:val="28"/>
              </w:rPr>
              <w:t>Програма 2. Покращення рівня життя в громаді</w:t>
            </w:r>
          </w:p>
        </w:tc>
        <w:tc>
          <w:tcPr>
            <w:tcW w:w="558" w:type="dxa"/>
          </w:tcPr>
          <w:p w:rsidR="003E7D2F" w:rsidRPr="00C54C8A" w:rsidRDefault="00C54C8A"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14</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rPr>
            </w:pPr>
          </w:p>
        </w:tc>
        <w:tc>
          <w:tcPr>
            <w:tcW w:w="636"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2.3.</w:t>
            </w:r>
          </w:p>
        </w:tc>
        <w:tc>
          <w:tcPr>
            <w:tcW w:w="7873" w:type="dxa"/>
          </w:tcPr>
          <w:p w:rsidR="003E7D2F" w:rsidRPr="00B01064" w:rsidRDefault="003E7D2F" w:rsidP="00043855">
            <w:pPr>
              <w:spacing w:line="240" w:lineRule="auto"/>
              <w:rPr>
                <w:rFonts w:ascii="Times New Roman" w:eastAsia="Arial" w:hAnsi="Times New Roman"/>
                <w:sz w:val="28"/>
                <w:szCs w:val="28"/>
              </w:rPr>
            </w:pPr>
            <w:r w:rsidRPr="00B01064">
              <w:rPr>
                <w:rFonts w:ascii="Times New Roman" w:eastAsia="Arial" w:hAnsi="Times New Roman"/>
                <w:sz w:val="28"/>
                <w:szCs w:val="28"/>
              </w:rPr>
              <w:t xml:space="preserve">Програма 3. Розвиток туристично-рекреаційної сфери             </w:t>
            </w:r>
          </w:p>
        </w:tc>
        <w:tc>
          <w:tcPr>
            <w:tcW w:w="558" w:type="dxa"/>
          </w:tcPr>
          <w:p w:rsidR="003E7D2F" w:rsidRPr="00C54C8A" w:rsidRDefault="00C54C8A"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17</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3.</w:t>
            </w:r>
          </w:p>
        </w:tc>
        <w:tc>
          <w:tcPr>
            <w:tcW w:w="8509" w:type="dxa"/>
            <w:gridSpan w:val="2"/>
          </w:tcPr>
          <w:p w:rsidR="003E7D2F" w:rsidRPr="00B01064" w:rsidRDefault="003E7D2F" w:rsidP="00043855">
            <w:pPr>
              <w:spacing w:line="240" w:lineRule="auto"/>
              <w:rPr>
                <w:rFonts w:ascii="Times New Roman" w:eastAsia="Arial" w:hAnsi="Times New Roman"/>
                <w:sz w:val="28"/>
                <w:szCs w:val="28"/>
              </w:rPr>
            </w:pPr>
            <w:r w:rsidRPr="00B01064">
              <w:rPr>
                <w:rFonts w:ascii="Times New Roman" w:eastAsia="Arial" w:hAnsi="Times New Roman"/>
                <w:sz w:val="28"/>
                <w:szCs w:val="28"/>
              </w:rPr>
              <w:t>Каталог технічних завдань на проєкти місцевого розвитку</w:t>
            </w:r>
          </w:p>
        </w:tc>
        <w:tc>
          <w:tcPr>
            <w:tcW w:w="558" w:type="dxa"/>
          </w:tcPr>
          <w:p w:rsidR="003E7D2F" w:rsidRPr="00C54C8A" w:rsidRDefault="00C54C8A"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20</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rPr>
            </w:pPr>
          </w:p>
        </w:tc>
        <w:tc>
          <w:tcPr>
            <w:tcW w:w="636"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3.1.</w:t>
            </w:r>
          </w:p>
        </w:tc>
        <w:tc>
          <w:tcPr>
            <w:tcW w:w="7873" w:type="dxa"/>
          </w:tcPr>
          <w:p w:rsidR="003E7D2F" w:rsidRPr="00B01064" w:rsidRDefault="003E7D2F" w:rsidP="00043855">
            <w:pPr>
              <w:spacing w:line="240" w:lineRule="auto"/>
              <w:rPr>
                <w:rFonts w:ascii="Times New Roman" w:eastAsia="Arial" w:hAnsi="Times New Roman"/>
                <w:sz w:val="28"/>
                <w:szCs w:val="28"/>
              </w:rPr>
            </w:pPr>
            <w:r w:rsidRPr="00B01064">
              <w:rPr>
                <w:rFonts w:ascii="Times New Roman" w:eastAsia="Arial" w:hAnsi="Times New Roman"/>
                <w:sz w:val="28"/>
                <w:szCs w:val="28"/>
              </w:rPr>
              <w:t>Каталог технічних завдань на проєкти   Програми 1. Підвищення рівня економічного розвитку громади</w:t>
            </w:r>
          </w:p>
        </w:tc>
        <w:tc>
          <w:tcPr>
            <w:tcW w:w="558" w:type="dxa"/>
          </w:tcPr>
          <w:p w:rsidR="003E7D2F"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20</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rPr>
            </w:pPr>
          </w:p>
        </w:tc>
        <w:tc>
          <w:tcPr>
            <w:tcW w:w="636"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3.2.</w:t>
            </w:r>
          </w:p>
        </w:tc>
        <w:tc>
          <w:tcPr>
            <w:tcW w:w="7873" w:type="dxa"/>
          </w:tcPr>
          <w:p w:rsidR="003E7D2F" w:rsidRPr="00B01064" w:rsidRDefault="003E7D2F" w:rsidP="00043855">
            <w:pPr>
              <w:spacing w:line="240" w:lineRule="auto"/>
              <w:rPr>
                <w:rFonts w:ascii="Times New Roman" w:eastAsia="Arial" w:hAnsi="Times New Roman"/>
                <w:sz w:val="28"/>
                <w:szCs w:val="28"/>
              </w:rPr>
            </w:pPr>
            <w:r w:rsidRPr="00B01064">
              <w:rPr>
                <w:rFonts w:ascii="Times New Roman" w:eastAsia="Arial" w:hAnsi="Times New Roman"/>
                <w:sz w:val="28"/>
                <w:szCs w:val="28"/>
              </w:rPr>
              <w:t>Каталог технічних завдань на проєкти   Програми 2. Покращення рівня життя в громаді</w:t>
            </w:r>
          </w:p>
        </w:tc>
        <w:tc>
          <w:tcPr>
            <w:tcW w:w="558" w:type="dxa"/>
          </w:tcPr>
          <w:p w:rsidR="003E7D2F"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45</w:t>
            </w:r>
          </w:p>
        </w:tc>
      </w:tr>
      <w:tr w:rsidR="003E7D2F" w:rsidRPr="00B01064" w:rsidTr="003E7D2F">
        <w:tc>
          <w:tcPr>
            <w:tcW w:w="561" w:type="dxa"/>
          </w:tcPr>
          <w:p w:rsidR="003E7D2F" w:rsidRPr="00B01064" w:rsidRDefault="003E7D2F" w:rsidP="00043855">
            <w:pPr>
              <w:spacing w:line="240" w:lineRule="auto"/>
              <w:rPr>
                <w:rFonts w:ascii="Times New Roman" w:eastAsia="Arial" w:hAnsi="Times New Roman"/>
                <w:sz w:val="28"/>
                <w:szCs w:val="28"/>
              </w:rPr>
            </w:pPr>
          </w:p>
        </w:tc>
        <w:tc>
          <w:tcPr>
            <w:tcW w:w="636"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lang w:val="uk-UA"/>
              </w:rPr>
              <w:t>3.3.</w:t>
            </w:r>
          </w:p>
        </w:tc>
        <w:tc>
          <w:tcPr>
            <w:tcW w:w="7873" w:type="dxa"/>
          </w:tcPr>
          <w:p w:rsidR="003E7D2F" w:rsidRPr="00B01064" w:rsidRDefault="003E7D2F" w:rsidP="00043855">
            <w:pPr>
              <w:spacing w:line="240" w:lineRule="auto"/>
              <w:rPr>
                <w:rFonts w:ascii="Times New Roman" w:eastAsia="Arial" w:hAnsi="Times New Roman"/>
                <w:sz w:val="28"/>
                <w:szCs w:val="28"/>
                <w:lang w:val="uk-UA"/>
              </w:rPr>
            </w:pPr>
            <w:r w:rsidRPr="00B01064">
              <w:rPr>
                <w:rFonts w:ascii="Times New Roman" w:eastAsia="Arial" w:hAnsi="Times New Roman"/>
                <w:sz w:val="28"/>
                <w:szCs w:val="28"/>
              </w:rPr>
              <w:t>Каталог технічних завдань на проєкти   Програми 3. Розвиток</w:t>
            </w:r>
            <w:r w:rsidRPr="00B01064">
              <w:rPr>
                <w:rFonts w:ascii="Times New Roman" w:eastAsia="Arial" w:hAnsi="Times New Roman"/>
                <w:sz w:val="28"/>
                <w:szCs w:val="28"/>
                <w:lang w:val="uk-UA"/>
              </w:rPr>
              <w:t xml:space="preserve"> туристично-рекреаційної сфери</w:t>
            </w:r>
          </w:p>
        </w:tc>
        <w:tc>
          <w:tcPr>
            <w:tcW w:w="558" w:type="dxa"/>
          </w:tcPr>
          <w:p w:rsidR="003E7D2F" w:rsidRPr="005B5F42" w:rsidRDefault="00B47C44"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88</w:t>
            </w:r>
          </w:p>
        </w:tc>
      </w:tr>
    </w:tbl>
    <w:p w:rsidR="003E7D2F" w:rsidRDefault="003E7D2F" w:rsidP="00F81406">
      <w:pPr>
        <w:pBdr>
          <w:top w:val="nil"/>
          <w:left w:val="nil"/>
          <w:bottom w:val="nil"/>
          <w:right w:val="nil"/>
          <w:between w:val="nil"/>
        </w:pBdr>
        <w:spacing w:line="240" w:lineRule="auto"/>
        <w:jc w:val="center"/>
        <w:rPr>
          <w:rFonts w:ascii="Times New Roman" w:eastAsia="Arial" w:hAnsi="Times New Roman"/>
          <w:b/>
          <w:sz w:val="28"/>
          <w:szCs w:val="28"/>
        </w:rPr>
      </w:pPr>
    </w:p>
    <w:p w:rsidR="003E7D2F" w:rsidRPr="006A2FE9" w:rsidRDefault="003E7D2F" w:rsidP="00F81406">
      <w:pPr>
        <w:pBdr>
          <w:top w:val="nil"/>
          <w:left w:val="nil"/>
          <w:bottom w:val="nil"/>
          <w:right w:val="nil"/>
          <w:between w:val="nil"/>
        </w:pBdr>
        <w:spacing w:line="240" w:lineRule="auto"/>
        <w:jc w:val="center"/>
        <w:rPr>
          <w:rFonts w:ascii="Times New Roman" w:eastAsia="Arial" w:hAnsi="Times New Roman"/>
          <w:sz w:val="28"/>
          <w:szCs w:val="28"/>
        </w:rPr>
      </w:pPr>
    </w:p>
    <w:p w:rsidR="002D0412" w:rsidRDefault="002D0412" w:rsidP="00F81406">
      <w:pPr>
        <w:pBdr>
          <w:top w:val="nil"/>
          <w:left w:val="nil"/>
          <w:bottom w:val="nil"/>
          <w:right w:val="nil"/>
          <w:between w:val="nil"/>
        </w:pBdr>
        <w:spacing w:before="120" w:line="240" w:lineRule="auto"/>
      </w:pPr>
    </w:p>
    <w:p w:rsidR="003E7D2F" w:rsidRDefault="003E7D2F" w:rsidP="00F81406">
      <w:pPr>
        <w:pBdr>
          <w:top w:val="nil"/>
          <w:left w:val="nil"/>
          <w:bottom w:val="nil"/>
          <w:right w:val="nil"/>
          <w:between w:val="nil"/>
        </w:pBdr>
        <w:spacing w:before="120" w:line="240" w:lineRule="auto"/>
      </w:pPr>
    </w:p>
    <w:p w:rsidR="003E7D2F" w:rsidRPr="006A2FE9" w:rsidRDefault="003E7D2F" w:rsidP="00F81406">
      <w:pPr>
        <w:pBdr>
          <w:top w:val="nil"/>
          <w:left w:val="nil"/>
          <w:bottom w:val="nil"/>
          <w:right w:val="nil"/>
          <w:between w:val="nil"/>
        </w:pBdr>
        <w:spacing w:before="120" w:line="240" w:lineRule="auto"/>
        <w:rPr>
          <w:rFonts w:ascii="Times New Roman" w:eastAsia="Arial" w:hAnsi="Times New Roman"/>
          <w:sz w:val="28"/>
          <w:szCs w:val="28"/>
        </w:rPr>
      </w:pPr>
    </w:p>
    <w:p w:rsidR="003A6E63" w:rsidRPr="006A2FE9" w:rsidRDefault="003A6E63" w:rsidP="00F81406">
      <w:pPr>
        <w:pBdr>
          <w:top w:val="nil"/>
          <w:left w:val="nil"/>
          <w:bottom w:val="nil"/>
          <w:right w:val="nil"/>
          <w:between w:val="nil"/>
        </w:pBdr>
        <w:spacing w:before="120" w:line="240" w:lineRule="auto"/>
        <w:rPr>
          <w:rFonts w:ascii="Times New Roman" w:eastAsia="Arial" w:hAnsi="Times New Roman"/>
          <w:sz w:val="28"/>
          <w:szCs w:val="28"/>
        </w:rPr>
      </w:pPr>
    </w:p>
    <w:p w:rsidR="003A6E63" w:rsidRDefault="003A6E63" w:rsidP="00F81406">
      <w:pPr>
        <w:pBdr>
          <w:top w:val="nil"/>
          <w:left w:val="nil"/>
          <w:bottom w:val="nil"/>
          <w:right w:val="nil"/>
          <w:between w:val="nil"/>
        </w:pBdr>
        <w:spacing w:before="120" w:line="240" w:lineRule="auto"/>
        <w:rPr>
          <w:rFonts w:ascii="Times New Roman" w:eastAsia="Arial" w:hAnsi="Times New Roman"/>
          <w:sz w:val="28"/>
          <w:szCs w:val="28"/>
        </w:rPr>
      </w:pPr>
    </w:p>
    <w:p w:rsidR="00BA7101" w:rsidRPr="006A2FE9" w:rsidRDefault="00BA7101" w:rsidP="00F81406">
      <w:pPr>
        <w:pBdr>
          <w:top w:val="nil"/>
          <w:left w:val="nil"/>
          <w:bottom w:val="nil"/>
          <w:right w:val="nil"/>
          <w:between w:val="nil"/>
        </w:pBdr>
        <w:spacing w:before="120" w:line="240" w:lineRule="auto"/>
        <w:rPr>
          <w:rFonts w:ascii="Times New Roman" w:eastAsia="Arial" w:hAnsi="Times New Roman"/>
          <w:sz w:val="28"/>
          <w:szCs w:val="28"/>
        </w:rPr>
      </w:pPr>
    </w:p>
    <w:p w:rsidR="003A6E63" w:rsidRDefault="003A6E63" w:rsidP="00F81406">
      <w:pPr>
        <w:pBdr>
          <w:top w:val="nil"/>
          <w:left w:val="nil"/>
          <w:bottom w:val="nil"/>
          <w:right w:val="nil"/>
          <w:between w:val="nil"/>
        </w:pBdr>
        <w:spacing w:before="120" w:line="240" w:lineRule="auto"/>
        <w:rPr>
          <w:rFonts w:ascii="Times New Roman" w:eastAsia="Arial" w:hAnsi="Times New Roman"/>
          <w:sz w:val="28"/>
          <w:szCs w:val="28"/>
        </w:rPr>
      </w:pPr>
    </w:p>
    <w:p w:rsidR="00C95328" w:rsidRDefault="00C95328" w:rsidP="00F81406">
      <w:pPr>
        <w:pBdr>
          <w:top w:val="nil"/>
          <w:left w:val="nil"/>
          <w:bottom w:val="nil"/>
          <w:right w:val="nil"/>
          <w:between w:val="nil"/>
        </w:pBdr>
        <w:spacing w:before="120" w:line="240" w:lineRule="auto"/>
        <w:rPr>
          <w:rFonts w:ascii="Times New Roman" w:eastAsia="Arial" w:hAnsi="Times New Roman"/>
          <w:sz w:val="28"/>
          <w:szCs w:val="28"/>
        </w:rPr>
      </w:pPr>
    </w:p>
    <w:p w:rsidR="00C95328" w:rsidRDefault="00C95328" w:rsidP="00F81406">
      <w:pPr>
        <w:pBdr>
          <w:top w:val="nil"/>
          <w:left w:val="nil"/>
          <w:bottom w:val="nil"/>
          <w:right w:val="nil"/>
          <w:between w:val="nil"/>
        </w:pBdr>
        <w:spacing w:before="120" w:line="240" w:lineRule="auto"/>
        <w:rPr>
          <w:rFonts w:ascii="Times New Roman" w:eastAsia="Arial" w:hAnsi="Times New Roman"/>
          <w:sz w:val="28"/>
          <w:szCs w:val="28"/>
        </w:rPr>
      </w:pPr>
    </w:p>
    <w:p w:rsidR="00B01064" w:rsidRDefault="00B01064" w:rsidP="00F81406">
      <w:pPr>
        <w:pBdr>
          <w:top w:val="nil"/>
          <w:left w:val="nil"/>
          <w:bottom w:val="nil"/>
          <w:right w:val="nil"/>
          <w:between w:val="nil"/>
        </w:pBdr>
        <w:spacing w:before="120" w:line="240" w:lineRule="auto"/>
        <w:rPr>
          <w:rFonts w:ascii="Times New Roman" w:eastAsia="Arial" w:hAnsi="Times New Roman"/>
          <w:sz w:val="28"/>
          <w:szCs w:val="28"/>
        </w:rPr>
      </w:pPr>
    </w:p>
    <w:p w:rsidR="00C95328" w:rsidRPr="006A2FE9" w:rsidRDefault="00C95328" w:rsidP="00F81406">
      <w:pPr>
        <w:pBdr>
          <w:top w:val="nil"/>
          <w:left w:val="nil"/>
          <w:bottom w:val="nil"/>
          <w:right w:val="nil"/>
          <w:between w:val="nil"/>
        </w:pBdr>
        <w:spacing w:before="120" w:line="240" w:lineRule="auto"/>
        <w:rPr>
          <w:rFonts w:ascii="Times New Roman" w:eastAsia="Arial" w:hAnsi="Times New Roman"/>
          <w:sz w:val="28"/>
          <w:szCs w:val="28"/>
        </w:rPr>
      </w:pPr>
    </w:p>
    <w:p w:rsidR="002D0412" w:rsidRDefault="002D0412" w:rsidP="00B01064">
      <w:pPr>
        <w:pBdr>
          <w:top w:val="nil"/>
          <w:left w:val="nil"/>
          <w:bottom w:val="nil"/>
          <w:right w:val="nil"/>
          <w:between w:val="nil"/>
        </w:pBdr>
        <w:spacing w:line="240" w:lineRule="auto"/>
        <w:jc w:val="center"/>
        <w:rPr>
          <w:rFonts w:ascii="Times New Roman" w:eastAsia="Arial" w:hAnsi="Times New Roman"/>
          <w:b/>
          <w:sz w:val="28"/>
          <w:szCs w:val="28"/>
        </w:rPr>
      </w:pPr>
      <w:r w:rsidRPr="006A2FE9">
        <w:rPr>
          <w:rFonts w:ascii="Times New Roman" w:eastAsia="Arial" w:hAnsi="Times New Roman"/>
          <w:b/>
          <w:sz w:val="28"/>
          <w:szCs w:val="28"/>
        </w:rPr>
        <w:lastRenderedPageBreak/>
        <w:t>Перелік проєктів розвитку</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2"/>
        <w:gridCol w:w="844"/>
      </w:tblGrid>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w:t>
            </w:r>
          </w:p>
        </w:tc>
        <w:tc>
          <w:tcPr>
            <w:tcW w:w="8222" w:type="dxa"/>
          </w:tcPr>
          <w:p w:rsidR="00B01064" w:rsidRPr="00B14846" w:rsidRDefault="00B01064"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сприятливого бізнес-клімату у Вигодській територіальній громаді для покращення умов ведення бізнесу</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20</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w:t>
            </w:r>
          </w:p>
        </w:tc>
        <w:tc>
          <w:tcPr>
            <w:tcW w:w="8222" w:type="dxa"/>
          </w:tcPr>
          <w:p w:rsidR="00B01064" w:rsidRPr="00B14846" w:rsidRDefault="009C238E"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Проведення круглих столів між представниками влади і бізнесу з обговорення та вирішення актуальних питань розвитку бізнесу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21</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w:t>
            </w:r>
          </w:p>
        </w:tc>
        <w:tc>
          <w:tcPr>
            <w:tcW w:w="8222" w:type="dxa"/>
          </w:tcPr>
          <w:p w:rsidR="00B01064" w:rsidRPr="00B14846" w:rsidRDefault="009C238E"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Проведення брукування територій бюджетних установ об’єктів комунальної власності</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22</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4</w:t>
            </w:r>
          </w:p>
        </w:tc>
        <w:tc>
          <w:tcPr>
            <w:tcW w:w="8222" w:type="dxa"/>
          </w:tcPr>
          <w:p w:rsidR="00B01064" w:rsidRPr="00B14846" w:rsidRDefault="00B511DF" w:rsidP="00D56BF8">
            <w:pPr>
              <w:spacing w:line="240" w:lineRule="auto"/>
              <w:rPr>
                <w:rFonts w:ascii="Times New Roman" w:eastAsia="Arial" w:hAnsi="Times New Roman"/>
                <w:sz w:val="28"/>
                <w:szCs w:val="28"/>
              </w:rPr>
            </w:pPr>
            <w:r w:rsidRPr="00B14846">
              <w:rPr>
                <w:rFonts w:ascii="Times New Roman" w:eastAsia="Arial" w:hAnsi="Times New Roman"/>
                <w:sz w:val="28"/>
                <w:szCs w:val="28"/>
              </w:rPr>
              <w:t xml:space="preserve">Розвиток вівчарства у Вигодській територіальній громаді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23</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5</w:t>
            </w:r>
          </w:p>
        </w:tc>
        <w:tc>
          <w:tcPr>
            <w:tcW w:w="8222" w:type="dxa"/>
          </w:tcPr>
          <w:p w:rsidR="00B01064" w:rsidRPr="00B14846" w:rsidRDefault="004E1EFA" w:rsidP="00D56BF8">
            <w:pPr>
              <w:spacing w:line="240" w:lineRule="auto"/>
              <w:rPr>
                <w:rFonts w:ascii="Times New Roman" w:eastAsia="Arial" w:hAnsi="Times New Roman"/>
                <w:sz w:val="28"/>
                <w:szCs w:val="28"/>
              </w:rPr>
            </w:pPr>
            <w:r w:rsidRPr="00B14846">
              <w:rPr>
                <w:rFonts w:ascii="Times New Roman" w:eastAsia="Arial" w:hAnsi="Times New Roman"/>
                <w:sz w:val="28"/>
                <w:szCs w:val="28"/>
              </w:rPr>
              <w:t xml:space="preserve">Створення кооперативів агровиробників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25</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6</w:t>
            </w:r>
          </w:p>
        </w:tc>
        <w:tc>
          <w:tcPr>
            <w:tcW w:w="8222" w:type="dxa"/>
          </w:tcPr>
          <w:p w:rsidR="00B01064" w:rsidRPr="00B14846" w:rsidRDefault="004E1EFA"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Створення умов для інвестування у Вигодській територіальній громаді та проведення виваженої інвестиційної політики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27</w:t>
            </w:r>
          </w:p>
        </w:tc>
      </w:tr>
      <w:tr w:rsidR="00B01064" w:rsidRPr="00454FCE"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7</w:t>
            </w:r>
          </w:p>
        </w:tc>
        <w:tc>
          <w:tcPr>
            <w:tcW w:w="8222" w:type="dxa"/>
          </w:tcPr>
          <w:p w:rsidR="00B01064" w:rsidRPr="00B14846" w:rsidRDefault="004E1EFA" w:rsidP="00D56BF8">
            <w:pPr>
              <w:spacing w:line="240" w:lineRule="auto"/>
              <w:rPr>
                <w:rFonts w:ascii="Times New Roman" w:eastAsia="Arial" w:hAnsi="Times New Roman"/>
                <w:sz w:val="28"/>
                <w:szCs w:val="28"/>
                <w:lang w:val="uk-UA"/>
              </w:rPr>
            </w:pPr>
            <w:r w:rsidRPr="00B14846">
              <w:rPr>
                <w:rFonts w:ascii="Times New Roman" w:eastAsia="Arial" w:hAnsi="Times New Roman"/>
                <w:sz w:val="28"/>
                <w:szCs w:val="28"/>
                <w:lang w:val="uk-UA"/>
              </w:rPr>
              <w:t xml:space="preserve">Створення інформаційно - промоційної системи для підвищення інвестиційної привабливості Вигодської територіальної громади                                                                                                                      </w:t>
            </w:r>
          </w:p>
        </w:tc>
        <w:tc>
          <w:tcPr>
            <w:tcW w:w="844" w:type="dxa"/>
          </w:tcPr>
          <w:p w:rsidR="00B01064" w:rsidRPr="00B14846"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29</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8</w:t>
            </w:r>
          </w:p>
        </w:tc>
        <w:tc>
          <w:tcPr>
            <w:tcW w:w="8222" w:type="dxa"/>
          </w:tcPr>
          <w:p w:rsidR="00B01064" w:rsidRPr="00B14846" w:rsidRDefault="004E1EFA"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Оновлення   генеральних планів с. Ангелівка, с. Новоселиця, с. Ілемня, с. Максимівка, с. Лолин Вигодської територіальноїгромади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30</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9</w:t>
            </w:r>
          </w:p>
        </w:tc>
        <w:tc>
          <w:tcPr>
            <w:tcW w:w="8222" w:type="dxa"/>
          </w:tcPr>
          <w:p w:rsidR="00B01064" w:rsidRPr="00B14846" w:rsidRDefault="004E1EFA"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Розробка Комплексного плану просторового розвитку Вигодської територіальної громади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31</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10</w:t>
            </w:r>
          </w:p>
        </w:tc>
        <w:tc>
          <w:tcPr>
            <w:tcW w:w="8222" w:type="dxa"/>
          </w:tcPr>
          <w:p w:rsidR="00B01064" w:rsidRPr="00B14846" w:rsidRDefault="004E1EFA"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Покращення технічної інфраструктури у Вигодській територіальній громади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34</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11</w:t>
            </w:r>
          </w:p>
        </w:tc>
        <w:tc>
          <w:tcPr>
            <w:tcW w:w="8222" w:type="dxa"/>
          </w:tcPr>
          <w:p w:rsidR="00B01064" w:rsidRPr="00B14846" w:rsidRDefault="00AF3556"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Формування енергоефективного суспільства у Вигодській територіальній громаді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36</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12</w:t>
            </w:r>
          </w:p>
        </w:tc>
        <w:tc>
          <w:tcPr>
            <w:tcW w:w="8222" w:type="dxa"/>
          </w:tcPr>
          <w:p w:rsidR="00B01064" w:rsidRPr="00B14846" w:rsidRDefault="00AF3556"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Встановлення вуличного освітлення в селі Сенечів Калуського</w:t>
            </w:r>
            <w:r w:rsidRPr="00B14846">
              <w:rPr>
                <w:rFonts w:ascii="Times New Roman" w:eastAsia="Arial" w:hAnsi="Times New Roman"/>
                <w:sz w:val="28"/>
                <w:szCs w:val="28"/>
                <w:lang w:val="uk-UA"/>
              </w:rPr>
              <w:t xml:space="preserve"> </w:t>
            </w:r>
            <w:r w:rsidRPr="00B14846">
              <w:rPr>
                <w:rFonts w:ascii="Times New Roman" w:eastAsia="Arial" w:hAnsi="Times New Roman"/>
                <w:sz w:val="28"/>
                <w:szCs w:val="28"/>
              </w:rPr>
              <w:t>району Івано-Франківської області із використанням відновлювальних джерел енергії</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37</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13</w:t>
            </w:r>
          </w:p>
        </w:tc>
        <w:tc>
          <w:tcPr>
            <w:tcW w:w="8222" w:type="dxa"/>
          </w:tcPr>
          <w:p w:rsidR="00B01064" w:rsidRPr="00B14846" w:rsidRDefault="00AF3556"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Впровадження системи використання сонячної енергії для підігріву</w:t>
            </w:r>
            <w:r w:rsidRPr="00B14846">
              <w:rPr>
                <w:rFonts w:ascii="Times New Roman" w:eastAsia="Arial" w:hAnsi="Times New Roman"/>
                <w:sz w:val="28"/>
                <w:szCs w:val="28"/>
                <w:lang w:val="uk-UA"/>
              </w:rPr>
              <w:t xml:space="preserve"> </w:t>
            </w:r>
            <w:r w:rsidRPr="00B14846">
              <w:rPr>
                <w:rFonts w:ascii="Times New Roman" w:eastAsia="Arial" w:hAnsi="Times New Roman"/>
                <w:sz w:val="28"/>
                <w:szCs w:val="28"/>
              </w:rPr>
              <w:t xml:space="preserve">води у закладах освіти Вигодської територіальній громаді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39</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14</w:t>
            </w:r>
          </w:p>
        </w:tc>
        <w:tc>
          <w:tcPr>
            <w:tcW w:w="8222" w:type="dxa"/>
          </w:tcPr>
          <w:p w:rsidR="00B01064" w:rsidRPr="00B14846" w:rsidRDefault="00AF3556"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Забезпечення енергоефективності в закладах освіти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40</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15</w:t>
            </w:r>
          </w:p>
        </w:tc>
        <w:tc>
          <w:tcPr>
            <w:tcW w:w="8222" w:type="dxa"/>
          </w:tcPr>
          <w:p w:rsidR="00B01064" w:rsidRPr="00B14846" w:rsidRDefault="00AF3556"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Впровадження енергоефективних заходів у Вигодській музичній школі шляхом перекриття даху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42</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lastRenderedPageBreak/>
              <w:t>16</w:t>
            </w:r>
          </w:p>
        </w:tc>
        <w:tc>
          <w:tcPr>
            <w:tcW w:w="8222" w:type="dxa"/>
          </w:tcPr>
          <w:p w:rsidR="00B01064" w:rsidRPr="00B14846" w:rsidRDefault="001038F3"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Впровадження енергоефективних заходів у Вигодському ліцеї шляхом перекриття даху корпусу початкової школи, даху над спортивним та актовими залами.</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43</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17</w:t>
            </w:r>
          </w:p>
        </w:tc>
        <w:tc>
          <w:tcPr>
            <w:tcW w:w="8222" w:type="dxa"/>
          </w:tcPr>
          <w:p w:rsidR="00B01064" w:rsidRPr="00B14846" w:rsidRDefault="00922FDD"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Проведення ремонту доріг між населеними пунктами Вигодської територіальної громади</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45</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18</w:t>
            </w:r>
          </w:p>
        </w:tc>
        <w:tc>
          <w:tcPr>
            <w:tcW w:w="8222" w:type="dxa"/>
          </w:tcPr>
          <w:p w:rsidR="00B01064" w:rsidRPr="00B14846" w:rsidRDefault="00922FDD" w:rsidP="00D56BF8">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Влаштування зупинки на перехресті доріг Вигода-Шевче</w:t>
            </w:r>
            <w:r w:rsidR="00A35213">
              <w:rPr>
                <w:rFonts w:ascii="Times New Roman" w:eastAsia="Arial" w:hAnsi="Times New Roman"/>
                <w:sz w:val="28"/>
                <w:szCs w:val="28"/>
              </w:rPr>
              <w:t>нкове-Старий Мі</w:t>
            </w:r>
            <w:r w:rsidR="00A35213">
              <w:rPr>
                <w:rFonts w:ascii="Times New Roman" w:eastAsia="Arial" w:hAnsi="Times New Roman"/>
                <w:sz w:val="28"/>
                <w:szCs w:val="28"/>
                <w:lang w:val="uk-UA"/>
              </w:rPr>
              <w:t>зунь</w:t>
            </w:r>
            <w:r w:rsidRPr="00B14846">
              <w:rPr>
                <w:rFonts w:ascii="Times New Roman" w:eastAsia="Arial" w:hAnsi="Times New Roman"/>
                <w:sz w:val="28"/>
                <w:szCs w:val="28"/>
              </w:rPr>
              <w:t xml:space="preserve">                                                                                            </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46</w:t>
            </w:r>
          </w:p>
        </w:tc>
      </w:tr>
      <w:tr w:rsidR="00B01064" w:rsidRPr="00B14846" w:rsidTr="00DC533E">
        <w:tc>
          <w:tcPr>
            <w:tcW w:w="562" w:type="dxa"/>
          </w:tcPr>
          <w:p w:rsidR="00B01064" w:rsidRPr="00B14846" w:rsidRDefault="00B01064" w:rsidP="00D56BF8">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19</w:t>
            </w:r>
          </w:p>
        </w:tc>
        <w:tc>
          <w:tcPr>
            <w:tcW w:w="8222" w:type="dxa"/>
          </w:tcPr>
          <w:p w:rsidR="00B01064" w:rsidRPr="00A35213" w:rsidRDefault="00A35213" w:rsidP="004E74B9">
            <w:pPr>
              <w:spacing w:line="240" w:lineRule="auto"/>
              <w:jc w:val="both"/>
              <w:rPr>
                <w:rFonts w:ascii="Times New Roman" w:eastAsia="Arial" w:hAnsi="Times New Roman"/>
                <w:sz w:val="28"/>
                <w:szCs w:val="28"/>
              </w:rPr>
            </w:pPr>
            <w:r w:rsidRPr="00A35213">
              <w:rPr>
                <w:rFonts w:ascii="Times New Roman" w:hAnsi="Times New Roman"/>
                <w:color w:val="000000"/>
                <w:sz w:val="28"/>
                <w:szCs w:val="28"/>
                <w:lang w:eastAsia="it-IT"/>
              </w:rPr>
              <w:t>Забезпечення належного освітлення населених пунктів Вигодської територіальної громади</w:t>
            </w:r>
          </w:p>
        </w:tc>
        <w:tc>
          <w:tcPr>
            <w:tcW w:w="844" w:type="dxa"/>
          </w:tcPr>
          <w:p w:rsidR="00B01064" w:rsidRPr="005B5F42" w:rsidRDefault="005B5F42" w:rsidP="005B5F42">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w:t>
            </w:r>
            <w:r w:rsidR="00A35213">
              <w:rPr>
                <w:rFonts w:ascii="Times New Roman" w:eastAsia="Arial" w:hAnsi="Times New Roman"/>
                <w:sz w:val="28"/>
                <w:szCs w:val="28"/>
                <w:lang w:val="uk-UA"/>
              </w:rPr>
              <w:t>7</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20</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Модернізація систем водозабезпечення та водовідведення </w:t>
            </w:r>
            <w:r>
              <w:rPr>
                <w:rFonts w:ascii="Times New Roman" w:eastAsia="Arial" w:hAnsi="Times New Roman"/>
                <w:sz w:val="28"/>
                <w:szCs w:val="28"/>
                <w:lang w:val="uk-UA"/>
              </w:rPr>
              <w:t xml:space="preserve">у Вигодській територіальній громаді </w:t>
            </w:r>
            <w:r w:rsidRPr="00B14846">
              <w:rPr>
                <w:rFonts w:ascii="Times New Roman" w:eastAsia="Arial" w:hAnsi="Times New Roman"/>
                <w:sz w:val="28"/>
                <w:szCs w:val="28"/>
              </w:rPr>
              <w:t xml:space="preserve">Калуського району Івано-Франківської області                                                               </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48</w:t>
            </w:r>
          </w:p>
        </w:tc>
      </w:tr>
      <w:tr w:rsidR="00A35213" w:rsidRPr="00B14846" w:rsidTr="00DC533E">
        <w:trPr>
          <w:trHeight w:val="731"/>
        </w:trPr>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21</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ОСББ та реформування ЖКГ громади на основі</w:t>
            </w:r>
            <w:r>
              <w:rPr>
                <w:rFonts w:ascii="Times New Roman" w:eastAsia="Arial" w:hAnsi="Times New Roman"/>
                <w:sz w:val="28"/>
                <w:szCs w:val="28"/>
                <w:lang w:val="uk-UA"/>
              </w:rPr>
              <w:t xml:space="preserve"> </w:t>
            </w:r>
            <w:r w:rsidRPr="00B14846">
              <w:rPr>
                <w:rFonts w:ascii="Times New Roman" w:eastAsia="Arial" w:hAnsi="Times New Roman"/>
                <w:sz w:val="28"/>
                <w:szCs w:val="28"/>
              </w:rPr>
              <w:t xml:space="preserve">принципів прозорості та за участі громади                                                           </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50</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22</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Створення Центру безпеки в с. Шевченкове                                                         </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51</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23</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Встановленя камер відеоспосте</w:t>
            </w:r>
            <w:r>
              <w:rPr>
                <w:rFonts w:ascii="Times New Roman" w:eastAsia="Arial" w:hAnsi="Times New Roman"/>
                <w:sz w:val="28"/>
                <w:szCs w:val="28"/>
              </w:rPr>
              <w:t xml:space="preserve">реження на території Вигодської </w:t>
            </w:r>
            <w:r w:rsidRPr="00B14846">
              <w:rPr>
                <w:rFonts w:ascii="Times New Roman" w:eastAsia="Arial" w:hAnsi="Times New Roman"/>
                <w:sz w:val="28"/>
                <w:szCs w:val="28"/>
              </w:rPr>
              <w:t xml:space="preserve">територіальної громади                                                                                                                                                  </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52</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24</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Розвиток та технічна модерн</w:t>
            </w:r>
            <w:r>
              <w:rPr>
                <w:rFonts w:ascii="Times New Roman" w:eastAsia="Arial" w:hAnsi="Times New Roman"/>
                <w:sz w:val="28"/>
                <w:szCs w:val="28"/>
              </w:rPr>
              <w:t xml:space="preserve">ізація системи централізованого </w:t>
            </w:r>
            <w:r w:rsidRPr="00B14846">
              <w:rPr>
                <w:rFonts w:ascii="Times New Roman" w:eastAsia="Arial" w:hAnsi="Times New Roman"/>
                <w:sz w:val="28"/>
                <w:szCs w:val="28"/>
              </w:rPr>
              <w:t>оповіщення про загрозу виникнення надзвичайних ситуацій</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54</w:t>
            </w:r>
          </w:p>
        </w:tc>
      </w:tr>
      <w:tr w:rsidR="00A35213" w:rsidRPr="00454FCE"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25</w:t>
            </w:r>
          </w:p>
        </w:tc>
        <w:tc>
          <w:tcPr>
            <w:tcW w:w="8222" w:type="dxa"/>
          </w:tcPr>
          <w:p w:rsidR="00A35213" w:rsidRPr="00B14846" w:rsidRDefault="00A35213" w:rsidP="00A35213">
            <w:pPr>
              <w:spacing w:line="240" w:lineRule="auto"/>
              <w:jc w:val="both"/>
              <w:rPr>
                <w:rFonts w:ascii="Times New Roman" w:eastAsia="Arial" w:hAnsi="Times New Roman"/>
                <w:sz w:val="28"/>
                <w:szCs w:val="28"/>
                <w:lang w:val="uk-UA"/>
              </w:rPr>
            </w:pPr>
            <w:r w:rsidRPr="00B14846">
              <w:rPr>
                <w:rFonts w:ascii="Times New Roman" w:eastAsia="Arial" w:hAnsi="Times New Roman"/>
                <w:sz w:val="28"/>
                <w:szCs w:val="28"/>
                <w:lang w:val="uk-UA"/>
              </w:rPr>
              <w:t>Забезпечення населення громади засобами протирадіаційної, хімічної та біологічної безпеки</w:t>
            </w:r>
          </w:p>
        </w:tc>
        <w:tc>
          <w:tcPr>
            <w:tcW w:w="844"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55</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26</w:t>
            </w:r>
          </w:p>
        </w:tc>
        <w:tc>
          <w:tcPr>
            <w:tcW w:w="8222" w:type="dxa"/>
          </w:tcPr>
          <w:p w:rsidR="00A35213" w:rsidRPr="00B14846" w:rsidRDefault="00A35213" w:rsidP="00A35213">
            <w:pPr>
              <w:spacing w:line="240" w:lineRule="auto"/>
              <w:rPr>
                <w:rFonts w:ascii="Times New Roman" w:eastAsia="Arial" w:hAnsi="Times New Roman"/>
                <w:sz w:val="28"/>
                <w:szCs w:val="28"/>
              </w:rPr>
            </w:pPr>
            <w:r w:rsidRPr="00B14846">
              <w:rPr>
                <w:rFonts w:ascii="Times New Roman" w:eastAsia="Arial" w:hAnsi="Times New Roman"/>
                <w:sz w:val="28"/>
                <w:szCs w:val="28"/>
              </w:rPr>
              <w:t>Облаштування пунктів протирадіаційного укриття в громаді</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56</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27</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Влаштування пандусу та санвузла для маломобільних груп</w:t>
            </w:r>
            <w:r w:rsidRPr="00B14846">
              <w:rPr>
                <w:rFonts w:ascii="Times New Roman" w:eastAsia="Arial" w:hAnsi="Times New Roman"/>
                <w:sz w:val="28"/>
                <w:szCs w:val="28"/>
                <w:lang w:val="uk-UA"/>
              </w:rPr>
              <w:t xml:space="preserve"> </w:t>
            </w:r>
            <w:r w:rsidRPr="00B14846">
              <w:rPr>
                <w:rFonts w:ascii="Times New Roman" w:eastAsia="Arial" w:hAnsi="Times New Roman"/>
                <w:sz w:val="28"/>
                <w:szCs w:val="28"/>
              </w:rPr>
              <w:t>населення у будинку культури в селищі Вигода</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57</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28</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Створення сучасного культурно-молодіжного центру в с.Шевченкове                                                                                                            </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59</w:t>
            </w:r>
          </w:p>
        </w:tc>
      </w:tr>
      <w:tr w:rsidR="00A35213" w:rsidRPr="00B14846" w:rsidTr="00DC533E">
        <w:trPr>
          <w:trHeight w:val="551"/>
        </w:trPr>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29</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Хабу цифрової освіти на базі сільських бібліотек</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61</w:t>
            </w:r>
          </w:p>
        </w:tc>
      </w:tr>
      <w:tr w:rsidR="00A35213" w:rsidRPr="00454FCE"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30</w:t>
            </w:r>
          </w:p>
        </w:tc>
        <w:tc>
          <w:tcPr>
            <w:tcW w:w="8222" w:type="dxa"/>
          </w:tcPr>
          <w:p w:rsidR="00A35213" w:rsidRPr="00B14846" w:rsidRDefault="00A35213" w:rsidP="00A35213">
            <w:pPr>
              <w:spacing w:line="240" w:lineRule="auto"/>
              <w:jc w:val="both"/>
              <w:rPr>
                <w:rFonts w:ascii="Times New Roman" w:eastAsia="Arial" w:hAnsi="Times New Roman"/>
                <w:sz w:val="28"/>
                <w:szCs w:val="28"/>
                <w:lang w:val="uk-UA"/>
              </w:rPr>
            </w:pPr>
            <w:r w:rsidRPr="00B14846">
              <w:rPr>
                <w:rFonts w:ascii="Times New Roman" w:eastAsia="Arial" w:hAnsi="Times New Roman"/>
                <w:sz w:val="28"/>
                <w:szCs w:val="28"/>
                <w:lang w:val="uk-UA"/>
              </w:rPr>
              <w:t xml:space="preserve">Забезпечення діяльності пансіону при Вишківському ліцеї Вигодської селищної ради                                                                                        </w:t>
            </w:r>
          </w:p>
        </w:tc>
        <w:tc>
          <w:tcPr>
            <w:tcW w:w="844"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63</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31</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Якісна дошкільна освіта – впевнений крок у майбутнє (с.Вишків)</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65</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lastRenderedPageBreak/>
              <w:t>32</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у Шевченківському ліцеї спортивного поля з синтетичною травою для розвитку фізичних можливостей та укріплення здоров'я школярів</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66</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33</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Забезпечення умов для е</w:t>
            </w:r>
            <w:r>
              <w:rPr>
                <w:rFonts w:ascii="Times New Roman" w:eastAsia="Arial" w:hAnsi="Times New Roman"/>
                <w:sz w:val="28"/>
                <w:szCs w:val="28"/>
              </w:rPr>
              <w:t>фективних занять спортом шляхом</w:t>
            </w:r>
            <w:r>
              <w:rPr>
                <w:rFonts w:ascii="Times New Roman" w:eastAsia="Arial" w:hAnsi="Times New Roman"/>
                <w:sz w:val="28"/>
                <w:szCs w:val="28"/>
                <w:lang w:val="uk-UA"/>
              </w:rPr>
              <w:t xml:space="preserve"> </w:t>
            </w:r>
            <w:r w:rsidRPr="00B14846">
              <w:rPr>
                <w:rFonts w:ascii="Times New Roman" w:eastAsia="Arial" w:hAnsi="Times New Roman"/>
                <w:sz w:val="28"/>
                <w:szCs w:val="28"/>
              </w:rPr>
              <w:t>спорудження нового спортивного майданчика</w:t>
            </w:r>
            <w:r>
              <w:rPr>
                <w:rFonts w:ascii="Times New Roman" w:eastAsia="Arial" w:hAnsi="Times New Roman"/>
                <w:sz w:val="28"/>
                <w:szCs w:val="28"/>
              </w:rPr>
              <w:t xml:space="preserve"> зі штучним </w:t>
            </w:r>
            <w:r w:rsidRPr="00B14846">
              <w:rPr>
                <w:rFonts w:ascii="Times New Roman" w:eastAsia="Arial" w:hAnsi="Times New Roman"/>
                <w:sz w:val="28"/>
                <w:szCs w:val="28"/>
              </w:rPr>
              <w:t xml:space="preserve">покриттям у с. Лолин                                                                                                  </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68</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34</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у Новошинській гімназії спортивного поля з синтетичною травою для розвитку фізичних можливостей та укріплення здоров'я школярів</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69</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35</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Реконструкція вестибюлю та пасажу (прохідної зони) Вигодського ліцею</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71</w:t>
            </w:r>
          </w:p>
        </w:tc>
      </w:tr>
      <w:tr w:rsidR="00A35213" w:rsidRPr="00B14846" w:rsidTr="00DC533E">
        <w:trPr>
          <w:trHeight w:val="649"/>
        </w:trPr>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36</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Розвиток спорту на території Вигодської територіальної громади</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73</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37</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Забезпечення КНП «Вигодська міська багатопрофільна лікарня» обладнанням для проведення ефективної та ранньої діагностики</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74</w:t>
            </w:r>
          </w:p>
        </w:tc>
      </w:tr>
      <w:tr w:rsidR="00A35213" w:rsidRPr="00454FCE"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38</w:t>
            </w:r>
          </w:p>
        </w:tc>
        <w:tc>
          <w:tcPr>
            <w:tcW w:w="8222" w:type="dxa"/>
          </w:tcPr>
          <w:p w:rsidR="00A35213" w:rsidRPr="00B14846" w:rsidRDefault="00A35213" w:rsidP="00A35213">
            <w:pPr>
              <w:spacing w:line="240" w:lineRule="auto"/>
              <w:jc w:val="both"/>
              <w:rPr>
                <w:rFonts w:ascii="Times New Roman" w:eastAsia="Arial" w:hAnsi="Times New Roman"/>
                <w:sz w:val="28"/>
                <w:szCs w:val="28"/>
                <w:lang w:val="uk-UA"/>
              </w:rPr>
            </w:pPr>
            <w:r w:rsidRPr="00B14846">
              <w:rPr>
                <w:rFonts w:ascii="Times New Roman" w:eastAsia="Arial" w:hAnsi="Times New Roman"/>
                <w:sz w:val="28"/>
                <w:szCs w:val="28"/>
                <w:lang w:val="uk-UA"/>
              </w:rPr>
              <w:t>Придбання кисневої станції для КНП «Вигодська міська багатопрофільна лікарня»</w:t>
            </w:r>
          </w:p>
        </w:tc>
        <w:tc>
          <w:tcPr>
            <w:tcW w:w="844"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76</w:t>
            </w:r>
          </w:p>
        </w:tc>
      </w:tr>
      <w:tr w:rsidR="00A35213" w:rsidRPr="00B14846"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sidRPr="00B14846">
              <w:rPr>
                <w:rFonts w:ascii="Times New Roman" w:eastAsia="Arial" w:hAnsi="Times New Roman"/>
                <w:sz w:val="28"/>
                <w:szCs w:val="28"/>
                <w:lang w:val="uk-UA"/>
              </w:rPr>
              <w:t>39</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Реконструкція та покращення матеріально-технічної бази ФАПів та медичних амбулаторій Вигодської ТГ</w:t>
            </w:r>
          </w:p>
        </w:tc>
        <w:tc>
          <w:tcPr>
            <w:tcW w:w="844" w:type="dxa"/>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78</w:t>
            </w:r>
          </w:p>
        </w:tc>
      </w:tr>
      <w:tr w:rsidR="00A35213" w:rsidRPr="00B14846"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40</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144513">
              <w:rPr>
                <w:rFonts w:ascii="Times New Roman" w:hAnsi="Times New Roman"/>
                <w:sz w:val="28"/>
                <w:szCs w:val="28"/>
                <w:lang w:val="uk-UA"/>
              </w:rPr>
              <w:t>Створення «</w:t>
            </w:r>
            <w:r>
              <w:rPr>
                <w:rFonts w:ascii="Times New Roman" w:hAnsi="Times New Roman"/>
                <w:sz w:val="28"/>
                <w:szCs w:val="28"/>
                <w:shd w:val="clear" w:color="auto" w:fill="FFFFFF"/>
              </w:rPr>
              <w:t>Кімнат</w:t>
            </w:r>
            <w:r>
              <w:rPr>
                <w:rFonts w:ascii="Times New Roman" w:hAnsi="Times New Roman"/>
                <w:sz w:val="28"/>
                <w:szCs w:val="28"/>
                <w:shd w:val="clear" w:color="auto" w:fill="FFFFFF"/>
                <w:lang w:val="uk-UA"/>
              </w:rPr>
              <w:t>и</w:t>
            </w:r>
            <w:r w:rsidRPr="00144513">
              <w:rPr>
                <w:rFonts w:ascii="Times New Roman" w:hAnsi="Times New Roman"/>
                <w:sz w:val="28"/>
                <w:szCs w:val="28"/>
                <w:shd w:val="clear" w:color="auto" w:fill="FFFFFF"/>
              </w:rPr>
              <w:t xml:space="preserve"> кризового реагування</w:t>
            </w:r>
            <w:r w:rsidRPr="00144513">
              <w:rPr>
                <w:rFonts w:ascii="Times New Roman" w:hAnsi="Times New Roman"/>
                <w:sz w:val="28"/>
                <w:szCs w:val="28"/>
                <w:shd w:val="clear" w:color="auto" w:fill="FFFFFF"/>
                <w:lang w:val="uk-UA"/>
              </w:rPr>
              <w:t>»</w:t>
            </w:r>
          </w:p>
        </w:tc>
        <w:tc>
          <w:tcPr>
            <w:tcW w:w="844" w:type="dxa"/>
            <w:tcBorders>
              <w:left w:val="nil"/>
            </w:tcBorders>
          </w:tcPr>
          <w:p w:rsidR="00A35213"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80</w:t>
            </w:r>
          </w:p>
        </w:tc>
      </w:tr>
      <w:tr w:rsidR="00A35213" w:rsidRPr="00A35213"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41</w:t>
            </w:r>
          </w:p>
        </w:tc>
        <w:tc>
          <w:tcPr>
            <w:tcW w:w="8222" w:type="dxa"/>
          </w:tcPr>
          <w:p w:rsidR="00A35213" w:rsidRPr="00B14846" w:rsidRDefault="00A35213" w:rsidP="00A35213">
            <w:pPr>
              <w:spacing w:line="240" w:lineRule="auto"/>
              <w:jc w:val="both"/>
              <w:rPr>
                <w:rFonts w:ascii="Times New Roman" w:eastAsia="Arial" w:hAnsi="Times New Roman"/>
                <w:sz w:val="28"/>
                <w:szCs w:val="28"/>
                <w:lang w:val="uk-UA"/>
              </w:rPr>
            </w:pPr>
            <w:r w:rsidRPr="00B14846">
              <w:rPr>
                <w:rFonts w:ascii="Times New Roman" w:eastAsia="Arial" w:hAnsi="Times New Roman"/>
                <w:sz w:val="28"/>
                <w:szCs w:val="28"/>
                <w:lang w:val="uk-UA"/>
              </w:rPr>
              <w:t>Впровадження Єдиної платформи місцевої електронної демократії  «</w:t>
            </w:r>
            <w:r w:rsidRPr="00B14846">
              <w:rPr>
                <w:rFonts w:ascii="Times New Roman" w:eastAsia="Arial" w:hAnsi="Times New Roman"/>
                <w:sz w:val="28"/>
                <w:szCs w:val="28"/>
              </w:rPr>
              <w:t>e</w:t>
            </w:r>
            <w:r w:rsidRPr="00B14846">
              <w:rPr>
                <w:rFonts w:ascii="Times New Roman" w:eastAsia="Arial" w:hAnsi="Times New Roman"/>
                <w:sz w:val="28"/>
                <w:szCs w:val="28"/>
                <w:lang w:val="uk-UA"/>
              </w:rPr>
              <w:t>-</w:t>
            </w:r>
            <w:r w:rsidRPr="00B14846">
              <w:rPr>
                <w:rFonts w:ascii="Times New Roman" w:eastAsia="Arial" w:hAnsi="Times New Roman"/>
                <w:sz w:val="28"/>
                <w:szCs w:val="28"/>
              </w:rPr>
              <w:t>DEM</w:t>
            </w:r>
            <w:r w:rsidRPr="00B14846">
              <w:rPr>
                <w:rFonts w:ascii="Times New Roman" w:eastAsia="Arial" w:hAnsi="Times New Roman"/>
                <w:sz w:val="28"/>
                <w:szCs w:val="28"/>
                <w:lang w:val="uk-UA"/>
              </w:rPr>
              <w:t>» та Конструктора сайтів та чат-ботів територіальних громад «</w:t>
            </w:r>
            <w:r w:rsidRPr="00B14846">
              <w:rPr>
                <w:rFonts w:ascii="Times New Roman" w:eastAsia="Arial" w:hAnsi="Times New Roman"/>
                <w:sz w:val="28"/>
                <w:szCs w:val="28"/>
              </w:rPr>
              <w:t>ToolKit</w:t>
            </w:r>
            <w:r w:rsidRPr="00B14846">
              <w:rPr>
                <w:rFonts w:ascii="Times New Roman" w:eastAsia="Arial" w:hAnsi="Times New Roman"/>
                <w:sz w:val="28"/>
                <w:szCs w:val="28"/>
                <w:lang w:val="uk-UA"/>
              </w:rPr>
              <w:t>»</w:t>
            </w:r>
          </w:p>
        </w:tc>
        <w:tc>
          <w:tcPr>
            <w:tcW w:w="844" w:type="dxa"/>
            <w:tcBorders>
              <w:left w:val="nil"/>
            </w:tcBorders>
          </w:tcPr>
          <w:p w:rsidR="00A35213"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81</w:t>
            </w:r>
          </w:p>
        </w:tc>
      </w:tr>
      <w:tr w:rsidR="00A35213" w:rsidRPr="00B14846"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42</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Запровадження системи роздільного сортування сміття на території Вигодської теритріальної громади</w:t>
            </w:r>
          </w:p>
        </w:tc>
        <w:tc>
          <w:tcPr>
            <w:tcW w:w="844" w:type="dxa"/>
            <w:tcBorders>
              <w:left w:val="nil"/>
            </w:tcBorders>
          </w:tcPr>
          <w:p w:rsidR="00A35213" w:rsidRPr="005B5F42"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83</w:t>
            </w:r>
          </w:p>
        </w:tc>
      </w:tr>
      <w:tr w:rsidR="00A35213" w:rsidRPr="00B14846"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43</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Будівництво контейнерних майданчиків для ц</w:t>
            </w:r>
            <w:r>
              <w:rPr>
                <w:rFonts w:ascii="Times New Roman" w:eastAsia="Arial" w:hAnsi="Times New Roman"/>
                <w:sz w:val="28"/>
                <w:szCs w:val="28"/>
              </w:rPr>
              <w:t xml:space="preserve">ентралізованого </w:t>
            </w:r>
            <w:r w:rsidRPr="00B14846">
              <w:rPr>
                <w:rFonts w:ascii="Times New Roman" w:eastAsia="Arial" w:hAnsi="Times New Roman"/>
                <w:sz w:val="28"/>
                <w:szCs w:val="28"/>
              </w:rPr>
              <w:t xml:space="preserve">збору сміття в населених пунктах громади                                                                                                                </w:t>
            </w:r>
          </w:p>
        </w:tc>
        <w:tc>
          <w:tcPr>
            <w:tcW w:w="844" w:type="dxa"/>
            <w:tcBorders>
              <w:left w:val="nil"/>
            </w:tcBorders>
          </w:tcPr>
          <w:p w:rsidR="00A35213" w:rsidRPr="005B5F42" w:rsidRDefault="00B47C4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85</w:t>
            </w:r>
          </w:p>
        </w:tc>
      </w:tr>
      <w:tr w:rsidR="00A35213" w:rsidRPr="00261C60"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44</w:t>
            </w:r>
          </w:p>
        </w:tc>
        <w:tc>
          <w:tcPr>
            <w:tcW w:w="8222" w:type="dxa"/>
          </w:tcPr>
          <w:p w:rsidR="00A35213" w:rsidRPr="00B14846" w:rsidRDefault="00A35213" w:rsidP="00A35213">
            <w:pPr>
              <w:spacing w:line="240" w:lineRule="auto"/>
              <w:rPr>
                <w:rFonts w:ascii="Times New Roman" w:eastAsia="Arial" w:hAnsi="Times New Roman"/>
                <w:sz w:val="28"/>
                <w:szCs w:val="28"/>
              </w:rPr>
            </w:pPr>
            <w:r w:rsidRPr="00B14846">
              <w:rPr>
                <w:rFonts w:ascii="Times New Roman" w:eastAsia="Arial" w:hAnsi="Times New Roman"/>
                <w:sz w:val="28"/>
                <w:szCs w:val="28"/>
              </w:rPr>
              <w:t xml:space="preserve">Екологічна безпека у громаді                                                                                     </w:t>
            </w:r>
          </w:p>
        </w:tc>
        <w:tc>
          <w:tcPr>
            <w:tcW w:w="844" w:type="dxa"/>
            <w:tcBorders>
              <w:left w:val="nil"/>
            </w:tcBorders>
          </w:tcPr>
          <w:p w:rsidR="00A35213" w:rsidRPr="005B5F42" w:rsidRDefault="00B47C4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86</w:t>
            </w:r>
          </w:p>
        </w:tc>
      </w:tr>
      <w:tr w:rsidR="00A35213" w:rsidRPr="00B14846"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45</w:t>
            </w:r>
          </w:p>
        </w:tc>
        <w:tc>
          <w:tcPr>
            <w:tcW w:w="8222" w:type="dxa"/>
          </w:tcPr>
          <w:p w:rsidR="00A35213" w:rsidRPr="00B14846" w:rsidRDefault="00A35213" w:rsidP="00A35213">
            <w:pPr>
              <w:spacing w:line="240" w:lineRule="auto"/>
              <w:rPr>
                <w:rFonts w:ascii="Times New Roman" w:eastAsia="Arial" w:hAnsi="Times New Roman"/>
                <w:sz w:val="28"/>
                <w:szCs w:val="28"/>
              </w:rPr>
            </w:pPr>
            <w:r w:rsidRPr="00B14846">
              <w:rPr>
                <w:rFonts w:ascii="Times New Roman" w:eastAsia="Arial" w:hAnsi="Times New Roman"/>
                <w:sz w:val="28"/>
                <w:szCs w:val="28"/>
              </w:rPr>
              <w:t xml:space="preserve">Формування Бойківських турпродуктів                                                                   </w:t>
            </w:r>
          </w:p>
        </w:tc>
        <w:tc>
          <w:tcPr>
            <w:tcW w:w="844" w:type="dxa"/>
            <w:tcBorders>
              <w:left w:val="nil"/>
            </w:tcBorders>
          </w:tcPr>
          <w:p w:rsidR="00A35213" w:rsidRPr="005B5F42" w:rsidRDefault="00B47C4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88</w:t>
            </w:r>
          </w:p>
        </w:tc>
      </w:tr>
      <w:tr w:rsidR="00A35213" w:rsidRPr="00B14846" w:rsidTr="00413755">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46</w:t>
            </w:r>
          </w:p>
        </w:tc>
        <w:tc>
          <w:tcPr>
            <w:tcW w:w="8222" w:type="dxa"/>
          </w:tcPr>
          <w:p w:rsidR="00A35213" w:rsidRPr="00B14846" w:rsidRDefault="00A35213" w:rsidP="00A35213">
            <w:pPr>
              <w:spacing w:line="240" w:lineRule="auto"/>
              <w:rPr>
                <w:rFonts w:ascii="Times New Roman" w:eastAsia="Arial" w:hAnsi="Times New Roman"/>
                <w:sz w:val="28"/>
                <w:szCs w:val="28"/>
              </w:rPr>
            </w:pPr>
            <w:r w:rsidRPr="00B14846">
              <w:rPr>
                <w:rFonts w:ascii="Times New Roman" w:eastAsia="Arial" w:hAnsi="Times New Roman"/>
                <w:sz w:val="28"/>
                <w:szCs w:val="28"/>
              </w:rPr>
              <w:t>Збереження та розвиток антропогенних туристичних</w:t>
            </w:r>
            <w:r w:rsidRPr="00B14846">
              <w:rPr>
                <w:rFonts w:ascii="Times New Roman" w:eastAsia="Arial" w:hAnsi="Times New Roman"/>
                <w:sz w:val="28"/>
                <w:szCs w:val="28"/>
                <w:lang w:val="uk-UA"/>
              </w:rPr>
              <w:t xml:space="preserve"> </w:t>
            </w:r>
            <w:r w:rsidRPr="00B14846">
              <w:rPr>
                <w:rFonts w:ascii="Times New Roman" w:eastAsia="Arial" w:hAnsi="Times New Roman"/>
                <w:sz w:val="28"/>
                <w:szCs w:val="28"/>
              </w:rPr>
              <w:t>ресурсів</w:t>
            </w:r>
          </w:p>
        </w:tc>
        <w:tc>
          <w:tcPr>
            <w:tcW w:w="844" w:type="dxa"/>
          </w:tcPr>
          <w:p w:rsidR="00A35213" w:rsidRPr="005B5F42" w:rsidRDefault="00B47C4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90</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lastRenderedPageBreak/>
              <w:t>47</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Капітальний ремонт пам’ятника Т.Шевченку та прилеглої території в селі Максимівка Калуського райо</w:t>
            </w:r>
            <w:r>
              <w:rPr>
                <w:rFonts w:ascii="Times New Roman" w:eastAsia="Arial" w:hAnsi="Times New Roman"/>
                <w:sz w:val="28"/>
                <w:szCs w:val="28"/>
              </w:rPr>
              <w:t>ну Івано-Франківської області»</w:t>
            </w:r>
            <w:r w:rsidRPr="00B14846">
              <w:rPr>
                <w:rFonts w:ascii="Times New Roman" w:eastAsia="Arial" w:hAnsi="Times New Roman"/>
                <w:sz w:val="28"/>
                <w:szCs w:val="28"/>
              </w:rPr>
              <w:t xml:space="preserve">                                                                                   </w:t>
            </w:r>
          </w:p>
        </w:tc>
        <w:tc>
          <w:tcPr>
            <w:tcW w:w="844" w:type="dxa"/>
          </w:tcPr>
          <w:p w:rsidR="00A35213" w:rsidRPr="005B5F42" w:rsidRDefault="00B47C4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92</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48</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Реконструкція парку «Алея казок у смт. Вигода»</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94</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49</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Створення пляжних зон на берегах річок Свіча та Мізунка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96</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50</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Формування мережі місць пар</w:t>
            </w:r>
            <w:r>
              <w:rPr>
                <w:rFonts w:ascii="Times New Roman" w:eastAsia="Arial" w:hAnsi="Times New Roman"/>
                <w:sz w:val="28"/>
                <w:szCs w:val="28"/>
              </w:rPr>
              <w:t xml:space="preserve">кування та зупинок туристичного </w:t>
            </w:r>
            <w:r w:rsidRPr="00B14846">
              <w:rPr>
                <w:rFonts w:ascii="Times New Roman" w:eastAsia="Arial" w:hAnsi="Times New Roman"/>
                <w:sz w:val="28"/>
                <w:szCs w:val="28"/>
              </w:rPr>
              <w:t>транспорту</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97</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51</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Влаштування велопарковки на території КП «Центр Спадщини Вигодської вузькоколійки»</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98</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52</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Розвиток гірсько-лижного спорту у с.Вишків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100</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53</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Розвиток гастрономічного туризму у Вигодській територіальній</w:t>
            </w:r>
            <w:r w:rsidRPr="00B14846">
              <w:rPr>
                <w:rFonts w:ascii="Times New Roman" w:eastAsia="Arial" w:hAnsi="Times New Roman"/>
                <w:sz w:val="28"/>
                <w:szCs w:val="28"/>
                <w:lang w:val="uk-UA"/>
              </w:rPr>
              <w:t xml:space="preserve"> </w:t>
            </w:r>
            <w:r w:rsidRPr="00B14846">
              <w:rPr>
                <w:rFonts w:ascii="Times New Roman" w:eastAsia="Arial" w:hAnsi="Times New Roman"/>
                <w:sz w:val="28"/>
                <w:szCs w:val="28"/>
              </w:rPr>
              <w:t xml:space="preserve">громаді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101</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54</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Розвиток культурно-пізнавального туризму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102</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55</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пішохідного маршруту «Коло Історії»</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104</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56</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Забезпечення ефективної діяльності туристичних</w:t>
            </w:r>
          </w:p>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 кластерів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106</w:t>
            </w:r>
          </w:p>
        </w:tc>
      </w:tr>
      <w:tr w:rsidR="00A35213" w:rsidRPr="00454FCE"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57</w:t>
            </w:r>
          </w:p>
        </w:tc>
        <w:tc>
          <w:tcPr>
            <w:tcW w:w="8222" w:type="dxa"/>
          </w:tcPr>
          <w:p w:rsidR="00A35213" w:rsidRPr="00050758" w:rsidRDefault="00A35213" w:rsidP="00A35213">
            <w:pPr>
              <w:spacing w:line="240" w:lineRule="auto"/>
              <w:jc w:val="both"/>
              <w:rPr>
                <w:rFonts w:ascii="Times New Roman" w:eastAsia="Arial" w:hAnsi="Times New Roman"/>
                <w:sz w:val="28"/>
                <w:szCs w:val="28"/>
                <w:lang w:val="uk-UA"/>
              </w:rPr>
            </w:pPr>
            <w:r w:rsidRPr="00050758">
              <w:rPr>
                <w:rFonts w:ascii="Times New Roman" w:eastAsia="Arial" w:hAnsi="Times New Roman"/>
                <w:sz w:val="28"/>
                <w:szCs w:val="28"/>
                <w:lang w:val="uk-UA"/>
              </w:rPr>
              <w:t xml:space="preserve">Створення нової інтерактивної секції та доповнення існуючих </w:t>
            </w:r>
            <w:r>
              <w:rPr>
                <w:rFonts w:ascii="Times New Roman" w:eastAsia="Arial" w:hAnsi="Times New Roman"/>
                <w:sz w:val="28"/>
                <w:szCs w:val="28"/>
                <w:lang w:val="uk-UA"/>
              </w:rPr>
              <w:t xml:space="preserve"> </w:t>
            </w:r>
            <w:r w:rsidRPr="00050758">
              <w:rPr>
                <w:rFonts w:ascii="Times New Roman" w:eastAsia="Arial" w:hAnsi="Times New Roman"/>
                <w:sz w:val="28"/>
                <w:szCs w:val="28"/>
                <w:lang w:val="uk-UA"/>
              </w:rPr>
              <w:t xml:space="preserve">інтерпретаційних стендів залу КП «Центр спадщини Вигодської вузькоколійки»                                                                                                                 </w:t>
            </w:r>
          </w:p>
        </w:tc>
        <w:tc>
          <w:tcPr>
            <w:tcW w:w="844" w:type="dxa"/>
          </w:tcPr>
          <w:p w:rsidR="00A35213" w:rsidRPr="00050758"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108</w:t>
            </w:r>
          </w:p>
        </w:tc>
      </w:tr>
      <w:tr w:rsidR="00A35213" w:rsidRPr="00454FCE"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58</w:t>
            </w:r>
          </w:p>
        </w:tc>
        <w:tc>
          <w:tcPr>
            <w:tcW w:w="8222" w:type="dxa"/>
          </w:tcPr>
          <w:p w:rsidR="00A35213" w:rsidRPr="00050758" w:rsidRDefault="00A35213" w:rsidP="00A35213">
            <w:pPr>
              <w:spacing w:line="240" w:lineRule="auto"/>
              <w:jc w:val="both"/>
              <w:rPr>
                <w:rFonts w:ascii="Times New Roman" w:eastAsia="Arial" w:hAnsi="Times New Roman"/>
                <w:sz w:val="28"/>
                <w:szCs w:val="28"/>
                <w:lang w:val="uk-UA"/>
              </w:rPr>
            </w:pPr>
            <w:r w:rsidRPr="00050758">
              <w:rPr>
                <w:rFonts w:ascii="Times New Roman" w:eastAsia="Arial" w:hAnsi="Times New Roman"/>
                <w:sz w:val="28"/>
                <w:szCs w:val="28"/>
                <w:lang w:val="uk-UA"/>
              </w:rPr>
              <w:t>Влаштування літнього павільйону для проведення тематичних</w:t>
            </w:r>
            <w:r>
              <w:rPr>
                <w:rFonts w:ascii="Times New Roman" w:eastAsia="Arial" w:hAnsi="Times New Roman"/>
                <w:sz w:val="28"/>
                <w:szCs w:val="28"/>
                <w:lang w:val="uk-UA"/>
              </w:rPr>
              <w:t xml:space="preserve"> </w:t>
            </w:r>
            <w:r w:rsidRPr="00050758">
              <w:rPr>
                <w:rFonts w:ascii="Times New Roman" w:eastAsia="Arial" w:hAnsi="Times New Roman"/>
                <w:sz w:val="28"/>
                <w:szCs w:val="28"/>
                <w:lang w:val="uk-UA"/>
              </w:rPr>
              <w:t>вечорів, ділових зустрічей  на території КП «Центр спадщини</w:t>
            </w:r>
            <w:r>
              <w:rPr>
                <w:rFonts w:ascii="Times New Roman" w:eastAsia="Arial" w:hAnsi="Times New Roman"/>
                <w:sz w:val="28"/>
                <w:szCs w:val="28"/>
                <w:lang w:val="uk-UA"/>
              </w:rPr>
              <w:t xml:space="preserve"> </w:t>
            </w:r>
            <w:r w:rsidRPr="00050758">
              <w:rPr>
                <w:rFonts w:ascii="Times New Roman" w:eastAsia="Arial" w:hAnsi="Times New Roman"/>
                <w:sz w:val="28"/>
                <w:szCs w:val="28"/>
                <w:lang w:val="uk-UA"/>
              </w:rPr>
              <w:t xml:space="preserve">Вигодської вузькоколійки»                                                                                         </w:t>
            </w:r>
          </w:p>
        </w:tc>
        <w:tc>
          <w:tcPr>
            <w:tcW w:w="844" w:type="dxa"/>
          </w:tcPr>
          <w:p w:rsidR="00A35213" w:rsidRPr="00050758"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109</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59</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Створення брендбуку Вигодської територіальної</w:t>
            </w:r>
            <w:r>
              <w:rPr>
                <w:rFonts w:ascii="Times New Roman" w:eastAsia="Arial" w:hAnsi="Times New Roman"/>
                <w:sz w:val="28"/>
                <w:szCs w:val="28"/>
                <w:lang w:val="uk-UA"/>
              </w:rPr>
              <w:t xml:space="preserve"> </w:t>
            </w:r>
            <w:r w:rsidRPr="00B14846">
              <w:rPr>
                <w:rFonts w:ascii="Times New Roman" w:eastAsia="Arial" w:hAnsi="Times New Roman"/>
                <w:sz w:val="28"/>
                <w:szCs w:val="28"/>
              </w:rPr>
              <w:t>громади</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110</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60</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Промоція та маркетинг місцевих виробників крафтової продукції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112</w:t>
            </w:r>
          </w:p>
        </w:tc>
      </w:tr>
      <w:tr w:rsidR="00A35213" w:rsidRPr="00B14846" w:rsidTr="00DC533E">
        <w:tc>
          <w:tcPr>
            <w:tcW w:w="562" w:type="dxa"/>
          </w:tcPr>
          <w:p w:rsidR="00A35213" w:rsidRPr="00B14846" w:rsidRDefault="00A35213"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61</w:t>
            </w:r>
          </w:p>
        </w:tc>
        <w:tc>
          <w:tcPr>
            <w:tcW w:w="8222" w:type="dxa"/>
          </w:tcPr>
          <w:p w:rsidR="00A35213" w:rsidRPr="00B14846" w:rsidRDefault="00A35213" w:rsidP="00A35213">
            <w:pPr>
              <w:spacing w:line="240" w:lineRule="auto"/>
              <w:jc w:val="both"/>
              <w:rPr>
                <w:rFonts w:ascii="Times New Roman" w:eastAsia="Arial" w:hAnsi="Times New Roman"/>
                <w:sz w:val="28"/>
                <w:szCs w:val="28"/>
              </w:rPr>
            </w:pPr>
            <w:r w:rsidRPr="00B14846">
              <w:rPr>
                <w:rFonts w:ascii="Times New Roman" w:eastAsia="Arial" w:hAnsi="Times New Roman"/>
                <w:sz w:val="28"/>
                <w:szCs w:val="28"/>
              </w:rPr>
              <w:t xml:space="preserve">Проведення маркування піших та веломаршрутів на території Вигодської ТГ                                                                                                              </w:t>
            </w:r>
          </w:p>
        </w:tc>
        <w:tc>
          <w:tcPr>
            <w:tcW w:w="844" w:type="dxa"/>
          </w:tcPr>
          <w:p w:rsidR="00A35213" w:rsidRPr="005B5F42" w:rsidRDefault="00EC2C84" w:rsidP="00A35213">
            <w:pPr>
              <w:spacing w:line="240" w:lineRule="auto"/>
              <w:jc w:val="center"/>
              <w:rPr>
                <w:rFonts w:ascii="Times New Roman" w:eastAsia="Arial" w:hAnsi="Times New Roman"/>
                <w:sz w:val="28"/>
                <w:szCs w:val="28"/>
                <w:lang w:val="uk-UA"/>
              </w:rPr>
            </w:pPr>
            <w:r>
              <w:rPr>
                <w:rFonts w:ascii="Times New Roman" w:eastAsia="Arial" w:hAnsi="Times New Roman"/>
                <w:sz w:val="28"/>
                <w:szCs w:val="28"/>
                <w:lang w:val="uk-UA"/>
              </w:rPr>
              <w:t>114</w:t>
            </w:r>
          </w:p>
        </w:tc>
      </w:tr>
    </w:tbl>
    <w:p w:rsidR="00B01064" w:rsidRDefault="00B01064" w:rsidP="00B01064">
      <w:pPr>
        <w:pBdr>
          <w:top w:val="nil"/>
          <w:left w:val="nil"/>
          <w:bottom w:val="nil"/>
          <w:right w:val="nil"/>
          <w:between w:val="nil"/>
        </w:pBdr>
        <w:spacing w:line="240" w:lineRule="auto"/>
        <w:jc w:val="center"/>
        <w:rPr>
          <w:rFonts w:ascii="Times New Roman" w:eastAsia="Arial" w:hAnsi="Times New Roman"/>
          <w:b/>
          <w:sz w:val="28"/>
          <w:szCs w:val="28"/>
        </w:rPr>
      </w:pPr>
    </w:p>
    <w:p w:rsidR="00043855" w:rsidRDefault="00043855" w:rsidP="00F81406">
      <w:pPr>
        <w:pBdr>
          <w:top w:val="nil"/>
          <w:left w:val="nil"/>
          <w:bottom w:val="nil"/>
          <w:right w:val="nil"/>
          <w:between w:val="nil"/>
        </w:pBdr>
        <w:spacing w:line="240" w:lineRule="auto"/>
        <w:jc w:val="both"/>
        <w:rPr>
          <w:rFonts w:ascii="Times New Roman" w:eastAsia="Arial" w:hAnsi="Times New Roman"/>
          <w:b/>
          <w:sz w:val="28"/>
          <w:szCs w:val="28"/>
        </w:rPr>
      </w:pPr>
    </w:p>
    <w:p w:rsidR="00043855" w:rsidRPr="006A2FE9" w:rsidRDefault="00043855" w:rsidP="00F81406">
      <w:pPr>
        <w:pBdr>
          <w:top w:val="nil"/>
          <w:left w:val="nil"/>
          <w:bottom w:val="nil"/>
          <w:right w:val="nil"/>
          <w:between w:val="nil"/>
        </w:pBdr>
        <w:spacing w:line="240" w:lineRule="auto"/>
        <w:jc w:val="both"/>
        <w:rPr>
          <w:rFonts w:ascii="Times New Roman" w:eastAsia="Arial" w:hAnsi="Times New Roman"/>
          <w:b/>
          <w:sz w:val="28"/>
          <w:szCs w:val="28"/>
        </w:rPr>
      </w:pPr>
    </w:p>
    <w:p w:rsidR="002D0412" w:rsidRPr="006A2FE9" w:rsidRDefault="002D0412" w:rsidP="00F81406">
      <w:pPr>
        <w:pBdr>
          <w:top w:val="nil"/>
          <w:left w:val="nil"/>
          <w:bottom w:val="nil"/>
          <w:right w:val="nil"/>
          <w:between w:val="nil"/>
        </w:pBdr>
        <w:spacing w:line="240" w:lineRule="auto"/>
        <w:ind w:left="-567"/>
        <w:jc w:val="both"/>
        <w:rPr>
          <w:rFonts w:ascii="Times New Roman" w:eastAsia="Arial" w:hAnsi="Times New Roman"/>
          <w:b/>
          <w:sz w:val="28"/>
          <w:szCs w:val="28"/>
        </w:rPr>
      </w:pPr>
    </w:p>
    <w:p w:rsidR="002D0412" w:rsidRPr="0047023E" w:rsidRDefault="002D0412" w:rsidP="00BC1B88">
      <w:pPr>
        <w:keepNext/>
        <w:pBdr>
          <w:top w:val="nil"/>
          <w:left w:val="nil"/>
          <w:bottom w:val="nil"/>
          <w:right w:val="nil"/>
          <w:between w:val="nil"/>
        </w:pBdr>
        <w:tabs>
          <w:tab w:val="left" w:pos="567"/>
        </w:tabs>
        <w:suppressAutoHyphens w:val="0"/>
        <w:spacing w:before="120" w:after="120" w:line="240" w:lineRule="auto"/>
        <w:jc w:val="center"/>
        <w:rPr>
          <w:rFonts w:ascii="Times New Roman" w:eastAsia="Arial" w:hAnsi="Times New Roman"/>
          <w:b/>
          <w:sz w:val="28"/>
          <w:szCs w:val="28"/>
          <w:shd w:val="clear" w:color="auto" w:fill="FFFFFF" w:themeFill="background1"/>
        </w:rPr>
      </w:pPr>
      <w:bookmarkStart w:id="0" w:name="_30j0zll" w:colFirst="0" w:colLast="0"/>
      <w:bookmarkEnd w:id="0"/>
      <w:r w:rsidRPr="006A2FE9">
        <w:rPr>
          <w:rFonts w:ascii="Times New Roman" w:hAnsi="Times New Roman"/>
          <w:sz w:val="28"/>
          <w:szCs w:val="28"/>
        </w:rPr>
        <w:br w:type="page"/>
      </w:r>
      <w:r w:rsidRPr="0047023E">
        <w:rPr>
          <w:rFonts w:ascii="Times New Roman" w:eastAsia="Arial" w:hAnsi="Times New Roman"/>
          <w:b/>
          <w:sz w:val="28"/>
          <w:szCs w:val="28"/>
          <w:shd w:val="clear" w:color="auto" w:fill="FFFFFF" w:themeFill="background1"/>
        </w:rPr>
        <w:lastRenderedPageBreak/>
        <w:t>Методологія та процес підготовки Плану заходів з реалізації Стратегії</w:t>
      </w:r>
    </w:p>
    <w:p w:rsidR="00F43116" w:rsidRDefault="002D0412" w:rsidP="00BC1B88">
      <w:pPr>
        <w:autoSpaceDE w:val="0"/>
        <w:autoSpaceDN w:val="0"/>
        <w:adjustRightInd w:val="0"/>
        <w:spacing w:after="0" w:line="240" w:lineRule="auto"/>
        <w:ind w:firstLine="709"/>
        <w:jc w:val="both"/>
        <w:rPr>
          <w:rFonts w:ascii="Times New Roman" w:hAnsi="Times New Roman"/>
          <w:sz w:val="28"/>
          <w:szCs w:val="28"/>
        </w:rPr>
      </w:pPr>
      <w:r w:rsidRPr="006A2FE9">
        <w:rPr>
          <w:rFonts w:ascii="Times New Roman" w:eastAsia="Arial" w:hAnsi="Times New Roman"/>
          <w:sz w:val="28"/>
          <w:szCs w:val="28"/>
        </w:rPr>
        <w:t>Стратегія розвитку Виг</w:t>
      </w:r>
      <w:r w:rsidR="00B14846">
        <w:rPr>
          <w:rFonts w:ascii="Times New Roman" w:eastAsia="Arial" w:hAnsi="Times New Roman"/>
          <w:sz w:val="28"/>
          <w:szCs w:val="28"/>
        </w:rPr>
        <w:t xml:space="preserve">одської територіальної громади </w:t>
      </w:r>
      <w:r w:rsidRPr="006A2FE9">
        <w:rPr>
          <w:rFonts w:ascii="Times New Roman" w:eastAsia="Arial" w:hAnsi="Times New Roman"/>
          <w:sz w:val="28"/>
          <w:szCs w:val="28"/>
        </w:rPr>
        <w:t xml:space="preserve">на період 2022-2027 роки (Стратегія) була підготовлена за участі Робочої групи стратегічного планування, </w:t>
      </w:r>
      <w:r w:rsidR="00B14846">
        <w:rPr>
          <w:rFonts w:ascii="Times New Roman" w:hAnsi="Times New Roman"/>
          <w:sz w:val="28"/>
          <w:szCs w:val="28"/>
          <w:shd w:val="clear" w:color="auto" w:fill="FFFFFF"/>
        </w:rPr>
        <w:t xml:space="preserve">до якої ввійшли </w:t>
      </w:r>
      <w:r w:rsidRPr="006A2FE9">
        <w:rPr>
          <w:rFonts w:ascii="Times New Roman" w:hAnsi="Times New Roman"/>
          <w:sz w:val="28"/>
          <w:szCs w:val="28"/>
          <w:shd w:val="clear" w:color="auto" w:fill="FFFFFF"/>
        </w:rPr>
        <w:t>представники</w:t>
      </w:r>
      <w:r w:rsidRPr="006A2FE9">
        <w:rPr>
          <w:rFonts w:ascii="Times New Roman" w:hAnsi="Times New Roman"/>
          <w:sz w:val="28"/>
          <w:szCs w:val="28"/>
        </w:rPr>
        <w:t xml:space="preserve"> органів місцевого самоврядування, місцеві депутати, пред</w:t>
      </w:r>
      <w:r w:rsidR="00B14846">
        <w:rPr>
          <w:rFonts w:ascii="Times New Roman" w:hAnsi="Times New Roman"/>
          <w:sz w:val="28"/>
          <w:szCs w:val="28"/>
        </w:rPr>
        <w:t xml:space="preserve">ставники бізнесу, представники </w:t>
      </w:r>
      <w:r w:rsidRPr="006A2FE9">
        <w:rPr>
          <w:rFonts w:ascii="Times New Roman" w:hAnsi="Times New Roman"/>
          <w:sz w:val="28"/>
          <w:szCs w:val="28"/>
        </w:rPr>
        <w:t>громади, активісти та молодь. Засідання робочої групи відбувалися протягом лютого-жовтня 2021 року</w:t>
      </w:r>
      <w:r w:rsidRPr="006A2FE9">
        <w:rPr>
          <w:rFonts w:ascii="Times New Roman" w:eastAsia="Arial" w:hAnsi="Times New Roman"/>
          <w:sz w:val="28"/>
          <w:szCs w:val="28"/>
        </w:rPr>
        <w:t xml:space="preserve">. </w:t>
      </w:r>
      <w:r w:rsidRPr="006A2FE9">
        <w:rPr>
          <w:rFonts w:ascii="Times New Roman" w:hAnsi="Times New Roman"/>
          <w:sz w:val="28"/>
          <w:szCs w:val="28"/>
        </w:rPr>
        <w:t>На одному із засідань було запропоноване формулювання Стратегічного бачення- спільного бачення того, як громада має виглядати в майбутньому,</w:t>
      </w:r>
      <w:r w:rsidRPr="006A2FE9">
        <w:rPr>
          <w:rFonts w:ascii="Times New Roman" w:eastAsia="Calibri" w:hAnsi="Times New Roman"/>
          <w:sz w:val="28"/>
          <w:szCs w:val="28"/>
        </w:rPr>
        <w:t xml:space="preserve"> з точки зору зростання, розвитку та зайнятості в результаті здійснення цього Плану. </w:t>
      </w:r>
    </w:p>
    <w:p w:rsidR="00F43116" w:rsidRDefault="00F43116" w:rsidP="00F43116">
      <w:pPr>
        <w:autoSpaceDE w:val="0"/>
        <w:autoSpaceDN w:val="0"/>
        <w:adjustRightInd w:val="0"/>
        <w:spacing w:after="0" w:line="240" w:lineRule="auto"/>
        <w:rPr>
          <w:rFonts w:ascii="Times New Roman" w:hAnsi="Times New Roman"/>
          <w:sz w:val="28"/>
          <w:szCs w:val="28"/>
        </w:rPr>
      </w:pPr>
      <w:r>
        <w:rPr>
          <w:rFonts w:ascii="Times New Roman" w:hAnsi="Times New Roman"/>
          <w:noProof/>
          <w:sz w:val="28"/>
          <w:szCs w:val="28"/>
          <w:lang w:val="uk-UA" w:eastAsia="uk-UA"/>
        </w:rPr>
        <mc:AlternateContent>
          <mc:Choice Requires="wps">
            <w:drawing>
              <wp:anchor distT="0" distB="0" distL="114300" distR="114300" simplePos="0" relativeHeight="251693056" behindDoc="0" locked="0" layoutInCell="1" allowOverlap="1" wp14:anchorId="7319B73E" wp14:editId="3C97C5A7">
                <wp:simplePos x="0" y="0"/>
                <wp:positionH relativeFrom="margin">
                  <wp:align>right</wp:align>
                </wp:positionH>
                <wp:positionV relativeFrom="paragraph">
                  <wp:posOffset>139849</wp:posOffset>
                </wp:positionV>
                <wp:extent cx="6013525" cy="2409713"/>
                <wp:effectExtent l="0" t="0" r="25400" b="1016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013525" cy="2409713"/>
                        </a:xfrm>
                        <a:prstGeom prst="roundRect">
                          <a:avLst/>
                        </a:prstGeom>
                        <a:solidFill>
                          <a:srgbClr val="9BBB59">
                            <a:lumMod val="60000"/>
                            <a:lumOff val="40000"/>
                          </a:srgbClr>
                        </a:solidFill>
                        <a:ln w="25400" cap="flat" cmpd="sng" algn="ctr">
                          <a:solidFill>
                            <a:srgbClr val="9BBB59">
                              <a:lumMod val="50000"/>
                            </a:srgbClr>
                          </a:solidFill>
                          <a:prstDash val="solid"/>
                        </a:ln>
                        <a:effectLst/>
                      </wps:spPr>
                      <wps:txbx>
                        <w:txbxContent>
                          <w:p w:rsidR="003E3640" w:rsidRPr="005A1D8E" w:rsidRDefault="003E3640" w:rsidP="00F43116">
                            <w:pPr>
                              <w:jc w:val="center"/>
                              <w:rPr>
                                <w:rFonts w:ascii="Times New Roman" w:hAnsi="Times New Roman"/>
                                <w:b/>
                                <w:color w:val="0D0D0D" w:themeColor="text1" w:themeTint="F2"/>
                                <w:sz w:val="28"/>
                                <w:szCs w:val="28"/>
                                <w:lang w:val="uk-UA"/>
                              </w:rPr>
                            </w:pPr>
                            <w:r w:rsidRPr="005A1D8E">
                              <w:rPr>
                                <w:rFonts w:ascii="Times New Roman" w:hAnsi="Times New Roman"/>
                                <w:b/>
                                <w:color w:val="0D0D0D" w:themeColor="text1" w:themeTint="F2"/>
                                <w:sz w:val="28"/>
                                <w:szCs w:val="28"/>
                                <w:lang w:val="uk-UA"/>
                              </w:rPr>
                              <w:t>СТРАТЕГІЧНЕ БАЧЕННЯ</w:t>
                            </w:r>
                          </w:p>
                          <w:p w:rsidR="003E3640" w:rsidRPr="005A1D8E" w:rsidRDefault="003E3640" w:rsidP="00F43116">
                            <w:pPr>
                              <w:jc w:val="both"/>
                              <w:rPr>
                                <w:rFonts w:ascii="Times New Roman" w:hAnsi="Times New Roman"/>
                                <w:color w:val="0D0D0D" w:themeColor="text1" w:themeTint="F2"/>
                                <w:sz w:val="28"/>
                                <w:szCs w:val="28"/>
                                <w:lang w:val="uk-UA"/>
                              </w:rPr>
                            </w:pPr>
                            <w:r w:rsidRPr="005A1D8E">
                              <w:rPr>
                                <w:rFonts w:ascii="Times New Roman" w:hAnsi="Times New Roman"/>
                                <w:color w:val="0D0D0D" w:themeColor="text1" w:themeTint="F2"/>
                                <w:sz w:val="28"/>
                                <w:szCs w:val="28"/>
                                <w:lang w:val="uk-UA"/>
                              </w:rPr>
                              <w:t>Вигодська територіальна громада – громада високо розвиненого та соціально інтегрованого підприємництва у сферах туризму, рекреації, послуг, екологічно-чистого виробництва та раціонального природокористування, освіти, науки та культури, що забезпечує гідний рівень життя громадян, реалізацію їхніх демократичних прав та свобод.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19B73E" id="Скругленный прямоугольник 3" o:spid="_x0000_s1026" style="position:absolute;margin-left:422.3pt;margin-top:11pt;width:473.5pt;height:189.75pt;z-index:2516930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" fillcolor="#c3d69b" strokecolor="#4f6228" strokeweight="2pt">
                <v:textbox>
                  <w:txbxContent>
                    <w:p w:rsidR="003E3640" w:rsidRPr="005A1D8E" w:rsidRDefault="003E3640" w:rsidP="00F43116">
                      <w:pPr>
                        <w:jc w:val="center"/>
                        <w:rPr>
                          <w:rFonts w:ascii="Times New Roman" w:hAnsi="Times New Roman"/>
                          <w:b/>
                          <w:color w:val="0D0D0D" w:themeColor="text1" w:themeTint="F2"/>
                          <w:sz w:val="28"/>
                          <w:szCs w:val="28"/>
                          <w:lang w:val="uk-UA"/>
                        </w:rPr>
                      </w:pPr>
                      <w:r w:rsidRPr="005A1D8E">
                        <w:rPr>
                          <w:rFonts w:ascii="Times New Roman" w:hAnsi="Times New Roman"/>
                          <w:b/>
                          <w:color w:val="0D0D0D" w:themeColor="text1" w:themeTint="F2"/>
                          <w:sz w:val="28"/>
                          <w:szCs w:val="28"/>
                          <w:lang w:val="uk-UA"/>
                        </w:rPr>
                        <w:t>СТРАТЕГІЧНЕ БАЧЕННЯ</w:t>
                      </w:r>
                    </w:p>
                    <w:p w:rsidR="003E3640" w:rsidRPr="005A1D8E" w:rsidRDefault="003E3640" w:rsidP="00F43116">
                      <w:pPr>
                        <w:jc w:val="both"/>
                        <w:rPr>
                          <w:rFonts w:ascii="Times New Roman" w:hAnsi="Times New Roman"/>
                          <w:color w:val="0D0D0D" w:themeColor="text1" w:themeTint="F2"/>
                          <w:sz w:val="28"/>
                          <w:szCs w:val="28"/>
                          <w:lang w:val="uk-UA"/>
                        </w:rPr>
                      </w:pPr>
                      <w:r w:rsidRPr="005A1D8E">
                        <w:rPr>
                          <w:rFonts w:ascii="Times New Roman" w:hAnsi="Times New Roman"/>
                          <w:color w:val="0D0D0D" w:themeColor="text1" w:themeTint="F2"/>
                          <w:sz w:val="28"/>
                          <w:szCs w:val="28"/>
                          <w:lang w:val="uk-UA"/>
                        </w:rPr>
                        <w:t>Вигодська територіальна громада – громада високо розвиненого та соціально інтегрованого підприємництва у сферах туризму, рекреації, послуг, екологічно-чистого виробництва та раціонального природокористування, освіти, науки та культури, що забезпечує гідний рівень життя громадян, реалізацію їхніх демократичних прав та свобод.</w:t>
                      </w:r>
                    </w:p>
                  </w:txbxContent>
                </v:textbox>
                <w10:wrap anchorx="margin"/>
              </v:roundrect>
            </w:pict>
          </mc:Fallback>
        </mc:AlternateContent>
      </w:r>
    </w:p>
    <w:p w:rsidR="00F43116" w:rsidRDefault="00F43116" w:rsidP="00F43116">
      <w:pPr>
        <w:autoSpaceDE w:val="0"/>
        <w:autoSpaceDN w:val="0"/>
        <w:adjustRightInd w:val="0"/>
        <w:spacing w:after="0" w:line="240" w:lineRule="auto"/>
        <w:rPr>
          <w:rFonts w:ascii="Times New Roman" w:hAnsi="Times New Roman"/>
          <w:sz w:val="28"/>
          <w:szCs w:val="28"/>
        </w:rPr>
      </w:pPr>
    </w:p>
    <w:p w:rsidR="00F43116" w:rsidRDefault="00F43116" w:rsidP="00F43116">
      <w:pPr>
        <w:autoSpaceDE w:val="0"/>
        <w:autoSpaceDN w:val="0"/>
        <w:adjustRightInd w:val="0"/>
        <w:spacing w:after="0" w:line="240" w:lineRule="auto"/>
        <w:rPr>
          <w:rFonts w:ascii="Times New Roman" w:hAnsi="Times New Roman"/>
          <w:sz w:val="28"/>
          <w:szCs w:val="28"/>
        </w:rPr>
      </w:pPr>
    </w:p>
    <w:p w:rsidR="00F43116" w:rsidRDefault="00F43116" w:rsidP="00F43116">
      <w:pPr>
        <w:autoSpaceDE w:val="0"/>
        <w:autoSpaceDN w:val="0"/>
        <w:adjustRightInd w:val="0"/>
        <w:spacing w:after="0" w:line="240" w:lineRule="auto"/>
        <w:rPr>
          <w:rFonts w:ascii="Times New Roman" w:hAnsi="Times New Roman"/>
          <w:sz w:val="28"/>
          <w:szCs w:val="28"/>
        </w:rPr>
      </w:pPr>
    </w:p>
    <w:p w:rsidR="002D0412" w:rsidRDefault="002D0412" w:rsidP="00F81406">
      <w:pPr>
        <w:spacing w:line="240" w:lineRule="auto"/>
        <w:ind w:firstLine="720"/>
        <w:jc w:val="both"/>
        <w:rPr>
          <w:rFonts w:ascii="Times New Roman" w:eastAsia="Calibri" w:hAnsi="Times New Roman"/>
          <w:sz w:val="28"/>
          <w:szCs w:val="28"/>
        </w:rPr>
      </w:pPr>
    </w:p>
    <w:p w:rsidR="00F43116" w:rsidRPr="006A2FE9" w:rsidRDefault="00F43116" w:rsidP="00F81406">
      <w:pPr>
        <w:spacing w:line="240" w:lineRule="auto"/>
        <w:ind w:firstLine="720"/>
        <w:jc w:val="both"/>
        <w:rPr>
          <w:rFonts w:ascii="Times New Roman" w:eastAsia="Calibri" w:hAnsi="Times New Roman"/>
          <w:sz w:val="28"/>
          <w:szCs w:val="28"/>
        </w:rPr>
      </w:pPr>
    </w:p>
    <w:p w:rsidR="002D0412" w:rsidRPr="00577F50" w:rsidRDefault="002D0412" w:rsidP="00F81406">
      <w:pPr>
        <w:pBdr>
          <w:top w:val="nil"/>
          <w:left w:val="nil"/>
          <w:bottom w:val="nil"/>
          <w:right w:val="nil"/>
          <w:between w:val="nil"/>
        </w:pBdr>
        <w:spacing w:before="120" w:after="120" w:line="240" w:lineRule="auto"/>
        <w:jc w:val="both"/>
        <w:rPr>
          <w:rFonts w:ascii="Times New Roman" w:eastAsia="Arial" w:hAnsi="Times New Roman"/>
          <w:color w:val="000000"/>
          <w:sz w:val="28"/>
          <w:szCs w:val="28"/>
        </w:rPr>
      </w:pPr>
    </w:p>
    <w:p w:rsidR="00596EA5" w:rsidRDefault="00596EA5" w:rsidP="00F81406">
      <w:pPr>
        <w:pBdr>
          <w:top w:val="nil"/>
          <w:left w:val="nil"/>
          <w:bottom w:val="nil"/>
          <w:right w:val="nil"/>
          <w:between w:val="nil"/>
        </w:pBdr>
        <w:spacing w:before="120" w:line="240" w:lineRule="auto"/>
        <w:jc w:val="both"/>
        <w:rPr>
          <w:rFonts w:ascii="Times New Roman" w:eastAsia="Arial" w:hAnsi="Times New Roman"/>
          <w:color w:val="000000"/>
          <w:sz w:val="28"/>
          <w:szCs w:val="28"/>
        </w:rPr>
      </w:pPr>
    </w:p>
    <w:p w:rsidR="00596EA5" w:rsidRDefault="00596EA5" w:rsidP="00F81406">
      <w:pPr>
        <w:pBdr>
          <w:top w:val="nil"/>
          <w:left w:val="nil"/>
          <w:bottom w:val="nil"/>
          <w:right w:val="nil"/>
          <w:between w:val="nil"/>
        </w:pBdr>
        <w:spacing w:before="120" w:line="240" w:lineRule="auto"/>
        <w:jc w:val="both"/>
        <w:rPr>
          <w:rFonts w:ascii="Times New Roman" w:eastAsia="Arial" w:hAnsi="Times New Roman"/>
          <w:color w:val="000000"/>
          <w:sz w:val="28"/>
          <w:szCs w:val="28"/>
        </w:rPr>
      </w:pPr>
    </w:p>
    <w:p w:rsidR="00596EA5" w:rsidRDefault="00596EA5" w:rsidP="00F81406">
      <w:pPr>
        <w:pBdr>
          <w:top w:val="nil"/>
          <w:left w:val="nil"/>
          <w:bottom w:val="nil"/>
          <w:right w:val="nil"/>
          <w:between w:val="nil"/>
        </w:pBdr>
        <w:spacing w:before="120" w:line="240" w:lineRule="auto"/>
        <w:jc w:val="both"/>
        <w:rPr>
          <w:rFonts w:ascii="Times New Roman" w:eastAsia="Arial" w:hAnsi="Times New Roman"/>
          <w:color w:val="000000"/>
          <w:sz w:val="28"/>
          <w:szCs w:val="28"/>
        </w:rPr>
      </w:pPr>
    </w:p>
    <w:p w:rsidR="00BC1B88" w:rsidRDefault="002D0412" w:rsidP="00BC1B88">
      <w:pPr>
        <w:pBdr>
          <w:top w:val="nil"/>
          <w:left w:val="nil"/>
          <w:bottom w:val="nil"/>
          <w:right w:val="nil"/>
          <w:between w:val="nil"/>
        </w:pBdr>
        <w:spacing w:before="120" w:line="240" w:lineRule="auto"/>
        <w:ind w:firstLine="709"/>
        <w:jc w:val="both"/>
        <w:rPr>
          <w:rFonts w:ascii="Times New Roman" w:eastAsia="Arial" w:hAnsi="Times New Roman"/>
          <w:color w:val="000000"/>
          <w:sz w:val="28"/>
          <w:szCs w:val="28"/>
        </w:rPr>
      </w:pPr>
      <w:r w:rsidRPr="00577F50">
        <w:rPr>
          <w:rFonts w:ascii="Times New Roman" w:eastAsia="Arial" w:hAnsi="Times New Roman"/>
          <w:color w:val="000000"/>
          <w:sz w:val="28"/>
          <w:szCs w:val="28"/>
        </w:rPr>
        <w:t xml:space="preserve">Стратегія буде реалізована у три етапи: 2022 – 2023, 2023 – 2025 і 2025 – 2027 роки. </w:t>
      </w:r>
    </w:p>
    <w:p w:rsidR="00BC1B88" w:rsidRDefault="00AA6F0D" w:rsidP="00BC1B88">
      <w:pPr>
        <w:pBdr>
          <w:top w:val="nil"/>
          <w:left w:val="nil"/>
          <w:bottom w:val="nil"/>
          <w:right w:val="nil"/>
          <w:between w:val="nil"/>
        </w:pBdr>
        <w:spacing w:before="120" w:line="240" w:lineRule="auto"/>
        <w:ind w:firstLine="709"/>
        <w:jc w:val="both"/>
        <w:rPr>
          <w:rFonts w:ascii="Times New Roman" w:eastAsia="Arial" w:hAnsi="Times New Roman"/>
          <w:color w:val="000000"/>
          <w:sz w:val="28"/>
          <w:szCs w:val="28"/>
        </w:rPr>
      </w:pPr>
      <w:r>
        <w:rPr>
          <w:rFonts w:ascii="Times New Roman" w:hAnsi="Times New Roman"/>
          <w:color w:val="000000"/>
          <w:sz w:val="28"/>
          <w:szCs w:val="28"/>
        </w:rPr>
        <w:t xml:space="preserve">Стратегія </w:t>
      </w:r>
      <w:r w:rsidR="002D0412" w:rsidRPr="00577F50">
        <w:rPr>
          <w:rFonts w:ascii="Times New Roman" w:hAnsi="Times New Roman"/>
          <w:color w:val="000000"/>
          <w:sz w:val="28"/>
          <w:szCs w:val="28"/>
        </w:rPr>
        <w:t>виступає основним документом для реалізації соціально-економічного розвитку громади, та визначає напрямок розвитку громади. Основним завданням цього документу є досягення довгострокових цілей розвитку громади. Також Стратегія – це інструмент покращення конкурентоспроможності громади, так як допоможе привернути увагу інвесторів та грантодавців.</w:t>
      </w:r>
      <w:r w:rsidR="006877B4">
        <w:rPr>
          <w:rFonts w:ascii="Times New Roman" w:hAnsi="Times New Roman"/>
          <w:color w:val="000000"/>
          <w:sz w:val="28"/>
          <w:szCs w:val="28"/>
          <w:lang w:val="uk-UA"/>
        </w:rPr>
        <w:t xml:space="preserve"> </w:t>
      </w:r>
      <w:r w:rsidR="002D0412" w:rsidRPr="00577F50">
        <w:rPr>
          <w:rFonts w:ascii="Times New Roman" w:hAnsi="Times New Roman"/>
          <w:color w:val="000000"/>
          <w:sz w:val="28"/>
          <w:szCs w:val="28"/>
        </w:rPr>
        <w:t>Якісне виконання заходів Стратегії можливе, якщо якомога більше членів територіальної громади, долучаться до реалізації завдань, передбачених Стратегією та будуть сприяти у виконанні передбаченого.</w:t>
      </w:r>
    </w:p>
    <w:p w:rsidR="002D0412" w:rsidRPr="00577F50" w:rsidRDefault="002D0412" w:rsidP="00BC1B88">
      <w:pPr>
        <w:pBdr>
          <w:top w:val="nil"/>
          <w:left w:val="nil"/>
          <w:bottom w:val="nil"/>
          <w:right w:val="nil"/>
          <w:between w:val="nil"/>
        </w:pBdr>
        <w:spacing w:before="120" w:line="240" w:lineRule="auto"/>
        <w:ind w:firstLine="709"/>
        <w:jc w:val="both"/>
        <w:rPr>
          <w:rFonts w:ascii="Times New Roman" w:eastAsia="Arial" w:hAnsi="Times New Roman"/>
          <w:color w:val="000000"/>
          <w:sz w:val="28"/>
          <w:szCs w:val="28"/>
        </w:rPr>
      </w:pPr>
      <w:r w:rsidRPr="00577F50">
        <w:rPr>
          <w:rFonts w:ascii="Times New Roman" w:eastAsia="Arial" w:hAnsi="Times New Roman"/>
          <w:color w:val="000000"/>
          <w:sz w:val="28"/>
          <w:szCs w:val="28"/>
        </w:rPr>
        <w:t>Особлива увага зосереджена на виявленні та стимулюванні економічного зростання та підвищення якості життя. Програми Плану реалізації повністю співпадають зі стратегічними напрямами розвитку, визначеними у Стратегії:</w:t>
      </w:r>
    </w:p>
    <w:p w:rsidR="002D0412" w:rsidRPr="00577F50" w:rsidRDefault="002D0412" w:rsidP="00F95348">
      <w:pPr>
        <w:numPr>
          <w:ilvl w:val="0"/>
          <w:numId w:val="25"/>
        </w:numPr>
        <w:pBdr>
          <w:top w:val="nil"/>
          <w:left w:val="nil"/>
          <w:bottom w:val="nil"/>
          <w:right w:val="nil"/>
          <w:between w:val="nil"/>
        </w:pBdr>
        <w:suppressAutoHyphens w:val="0"/>
        <w:spacing w:after="0" w:line="240" w:lineRule="auto"/>
        <w:ind w:left="567" w:hanging="567"/>
        <w:jc w:val="both"/>
        <w:rPr>
          <w:rFonts w:ascii="Times New Roman" w:hAnsi="Times New Roman"/>
          <w:color w:val="000000"/>
          <w:sz w:val="28"/>
          <w:szCs w:val="28"/>
        </w:rPr>
      </w:pPr>
      <w:r w:rsidRPr="00577F50">
        <w:rPr>
          <w:rFonts w:ascii="Times New Roman" w:eastAsia="Arial" w:hAnsi="Times New Roman"/>
          <w:color w:val="000000"/>
          <w:sz w:val="28"/>
          <w:szCs w:val="28"/>
        </w:rPr>
        <w:t>Стратегічний напрям А:</w:t>
      </w:r>
      <w:r w:rsidRPr="00577F50">
        <w:rPr>
          <w:rFonts w:ascii="Times New Roman" w:hAnsi="Times New Roman"/>
          <w:bCs/>
          <w:sz w:val="28"/>
          <w:szCs w:val="28"/>
        </w:rPr>
        <w:t xml:space="preserve"> Підвищення рівня економічного розвитку громади  </w:t>
      </w:r>
    </w:p>
    <w:p w:rsidR="002D0412" w:rsidRPr="00577F50" w:rsidRDefault="002D0412" w:rsidP="00F95348">
      <w:pPr>
        <w:numPr>
          <w:ilvl w:val="0"/>
          <w:numId w:val="25"/>
        </w:numPr>
        <w:pBdr>
          <w:top w:val="nil"/>
          <w:left w:val="nil"/>
          <w:bottom w:val="nil"/>
          <w:right w:val="nil"/>
          <w:between w:val="nil"/>
        </w:pBdr>
        <w:suppressAutoHyphens w:val="0"/>
        <w:spacing w:after="0" w:line="240" w:lineRule="auto"/>
        <w:ind w:left="567" w:hanging="567"/>
        <w:jc w:val="both"/>
        <w:rPr>
          <w:rFonts w:ascii="Times New Roman" w:hAnsi="Times New Roman"/>
          <w:color w:val="000000"/>
          <w:sz w:val="28"/>
          <w:szCs w:val="28"/>
        </w:rPr>
      </w:pPr>
      <w:r w:rsidRPr="00577F50">
        <w:rPr>
          <w:rFonts w:ascii="Times New Roman" w:eastAsia="Arial" w:hAnsi="Times New Roman"/>
          <w:color w:val="000000"/>
          <w:sz w:val="28"/>
          <w:szCs w:val="28"/>
        </w:rPr>
        <w:t xml:space="preserve">Стратегічний напрям Б: </w:t>
      </w:r>
      <w:r w:rsidRPr="00577F50">
        <w:rPr>
          <w:rFonts w:ascii="Times New Roman" w:eastAsia="Calibri" w:hAnsi="Times New Roman"/>
          <w:color w:val="000000" w:themeColor="text1"/>
          <w:sz w:val="28"/>
          <w:szCs w:val="28"/>
        </w:rPr>
        <w:t>Покращення рівня життя в громаді</w:t>
      </w:r>
      <w:r w:rsidRPr="00577F50">
        <w:rPr>
          <w:rFonts w:ascii="Times New Roman" w:eastAsia="Arial" w:hAnsi="Times New Roman"/>
          <w:color w:val="000000"/>
          <w:sz w:val="28"/>
          <w:szCs w:val="28"/>
        </w:rPr>
        <w:t xml:space="preserve"> </w:t>
      </w:r>
    </w:p>
    <w:p w:rsidR="002D0412" w:rsidRPr="00577F50" w:rsidRDefault="002D0412" w:rsidP="00F95348">
      <w:pPr>
        <w:numPr>
          <w:ilvl w:val="0"/>
          <w:numId w:val="25"/>
        </w:numPr>
        <w:pBdr>
          <w:top w:val="nil"/>
          <w:left w:val="nil"/>
          <w:bottom w:val="nil"/>
          <w:right w:val="nil"/>
          <w:between w:val="nil"/>
        </w:pBdr>
        <w:suppressAutoHyphens w:val="0"/>
        <w:spacing w:after="0" w:line="240" w:lineRule="auto"/>
        <w:ind w:left="567" w:hanging="567"/>
        <w:jc w:val="both"/>
        <w:rPr>
          <w:rFonts w:ascii="Times New Roman" w:eastAsia="Arial" w:hAnsi="Times New Roman"/>
          <w:color w:val="000000"/>
          <w:sz w:val="28"/>
          <w:szCs w:val="28"/>
        </w:rPr>
      </w:pPr>
      <w:r w:rsidRPr="00577F50">
        <w:rPr>
          <w:rFonts w:ascii="Times New Roman" w:eastAsia="Arial" w:hAnsi="Times New Roman"/>
          <w:color w:val="000000"/>
          <w:sz w:val="28"/>
          <w:szCs w:val="28"/>
        </w:rPr>
        <w:t xml:space="preserve">Стратегічний напрям В: </w:t>
      </w:r>
      <w:r w:rsidRPr="00577F50">
        <w:rPr>
          <w:rFonts w:ascii="Times New Roman" w:eastAsia="Calibri" w:hAnsi="Times New Roman"/>
          <w:color w:val="000000" w:themeColor="text1"/>
          <w:sz w:val="28"/>
          <w:szCs w:val="28"/>
        </w:rPr>
        <w:t>Розвиток туристично-рекреаційної сфери</w:t>
      </w:r>
      <w:r w:rsidRPr="00577F50">
        <w:rPr>
          <w:rFonts w:ascii="Times New Roman" w:eastAsia="Arial" w:hAnsi="Times New Roman"/>
          <w:color w:val="000000"/>
          <w:sz w:val="28"/>
          <w:szCs w:val="28"/>
        </w:rPr>
        <w:t xml:space="preserve"> </w:t>
      </w:r>
    </w:p>
    <w:p w:rsidR="002D0412" w:rsidRDefault="00987F72" w:rsidP="006877B4">
      <w:pPr>
        <w:pBdr>
          <w:top w:val="nil"/>
          <w:left w:val="nil"/>
          <w:bottom w:val="nil"/>
          <w:right w:val="nil"/>
          <w:between w:val="nil"/>
        </w:pBdr>
        <w:spacing w:before="120" w:after="120" w:line="240" w:lineRule="auto"/>
        <w:ind w:firstLine="567"/>
        <w:jc w:val="both"/>
        <w:rPr>
          <w:rFonts w:ascii="Times New Roman" w:hAnsi="Times New Roman"/>
          <w:sz w:val="28"/>
          <w:szCs w:val="28"/>
        </w:rPr>
      </w:pPr>
      <w:r>
        <w:rPr>
          <w:rFonts w:ascii="Times New Roman" w:hAnsi="Times New Roman"/>
          <w:noProof/>
          <w:sz w:val="28"/>
          <w:szCs w:val="28"/>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7.6pt;margin-top:50.75pt;width:728.45pt;height:409.6pt;z-index:251695104;mso-position-horizontal-relative:text;mso-position-vertical-relative:text;mso-width-relative:page;mso-height-relative:page" wrapcoords="-22 0 -22 21560 21600 21560 21600 0 -22 0">
            <v:imagedata r:id="rId8" o:title=""/>
          </v:shape>
          <o:OLEObject Type="Embed" ProgID="PowerPoint.Show.12" ShapeID="_x0000_s1026" DrawAspect="Content" ObjectID="_1748420934" r:id="rId9"/>
        </w:object>
      </w:r>
      <w:r w:rsidR="002D0412" w:rsidRPr="00577F50">
        <w:rPr>
          <w:rFonts w:ascii="Times New Roman" w:hAnsi="Times New Roman"/>
          <w:sz w:val="28"/>
          <w:szCs w:val="28"/>
        </w:rPr>
        <w:t xml:space="preserve">План реалізації Стратегії підготовлений відповідно до стратегічного бачення, а також стратегічних, операційних цілей та завдань розвитку Вигодської територіальної громади на період 2022-2027 роки. </w:t>
      </w:r>
    </w:p>
    <w:p w:rsidR="00972279" w:rsidRPr="00577F50" w:rsidRDefault="00972279" w:rsidP="006877B4">
      <w:pPr>
        <w:pBdr>
          <w:top w:val="nil"/>
          <w:left w:val="nil"/>
          <w:bottom w:val="nil"/>
          <w:right w:val="nil"/>
          <w:between w:val="nil"/>
        </w:pBdr>
        <w:spacing w:before="120" w:after="120" w:line="240" w:lineRule="auto"/>
        <w:ind w:firstLine="567"/>
        <w:jc w:val="both"/>
        <w:rPr>
          <w:rFonts w:ascii="Times New Roman" w:hAnsi="Times New Roman"/>
          <w:sz w:val="28"/>
          <w:szCs w:val="28"/>
        </w:rPr>
      </w:pPr>
    </w:p>
    <w:p w:rsidR="002D0412" w:rsidRDefault="002D0412"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Default="009D7A98" w:rsidP="00F81406">
      <w:pPr>
        <w:widowControl w:val="0"/>
        <w:spacing w:line="240" w:lineRule="auto"/>
        <w:rPr>
          <w:rFonts w:ascii="Times New Roman" w:hAnsi="Times New Roman"/>
          <w:b/>
          <w:bCs/>
          <w:color w:val="000000"/>
          <w:sz w:val="28"/>
          <w:szCs w:val="28"/>
        </w:rPr>
      </w:pPr>
    </w:p>
    <w:p w:rsidR="009D7A98" w:rsidRPr="00577F50" w:rsidRDefault="009D7A98" w:rsidP="00F81406">
      <w:pPr>
        <w:widowControl w:val="0"/>
        <w:spacing w:line="240" w:lineRule="auto"/>
        <w:rPr>
          <w:rFonts w:ascii="Times New Roman" w:hAnsi="Times New Roman"/>
          <w:b/>
          <w:bCs/>
          <w:color w:val="000000"/>
          <w:sz w:val="28"/>
          <w:szCs w:val="28"/>
        </w:rPr>
      </w:pPr>
    </w:p>
    <w:p w:rsidR="002D0412" w:rsidRDefault="002D0412" w:rsidP="00F81406">
      <w:pPr>
        <w:widowControl w:val="0"/>
        <w:spacing w:line="240" w:lineRule="auto"/>
        <w:jc w:val="center"/>
        <w:rPr>
          <w:rFonts w:ascii="Times New Roman" w:hAnsi="Times New Roman"/>
          <w:b/>
          <w:bCs/>
          <w:color w:val="000000"/>
          <w:sz w:val="28"/>
          <w:szCs w:val="28"/>
        </w:rPr>
      </w:pPr>
    </w:p>
    <w:p w:rsidR="009D7A98" w:rsidRDefault="009D7A98" w:rsidP="00F81406">
      <w:pPr>
        <w:widowControl w:val="0"/>
        <w:spacing w:line="240" w:lineRule="auto"/>
        <w:jc w:val="center"/>
        <w:rPr>
          <w:rFonts w:ascii="Times New Roman" w:hAnsi="Times New Roman"/>
          <w:b/>
          <w:bCs/>
          <w:color w:val="000000"/>
          <w:sz w:val="28"/>
          <w:szCs w:val="28"/>
        </w:rPr>
      </w:pPr>
    </w:p>
    <w:p w:rsidR="009D7A98" w:rsidRPr="00577F50" w:rsidRDefault="009D7A98" w:rsidP="00F81406">
      <w:pPr>
        <w:widowControl w:val="0"/>
        <w:spacing w:line="240" w:lineRule="auto"/>
        <w:jc w:val="center"/>
        <w:rPr>
          <w:rFonts w:ascii="Times New Roman" w:hAnsi="Times New Roman"/>
          <w:b/>
          <w:bCs/>
          <w:color w:val="000000"/>
          <w:sz w:val="28"/>
          <w:szCs w:val="28"/>
        </w:rPr>
      </w:pPr>
    </w:p>
    <w:p w:rsidR="002D0412" w:rsidRPr="00577F50" w:rsidRDefault="002D0412" w:rsidP="00E12FE0">
      <w:pPr>
        <w:pBdr>
          <w:top w:val="nil"/>
          <w:left w:val="nil"/>
          <w:bottom w:val="nil"/>
          <w:right w:val="nil"/>
          <w:between w:val="nil"/>
        </w:pBdr>
        <w:spacing w:after="0" w:line="240" w:lineRule="auto"/>
        <w:ind w:firstLine="720"/>
        <w:jc w:val="both"/>
        <w:rPr>
          <w:rFonts w:ascii="Times New Roman" w:eastAsia="Arial" w:hAnsi="Times New Roman"/>
          <w:color w:val="000000"/>
          <w:sz w:val="28"/>
          <w:szCs w:val="28"/>
        </w:rPr>
      </w:pPr>
      <w:r w:rsidRPr="00577F50">
        <w:rPr>
          <w:rFonts w:ascii="Times New Roman" w:eastAsia="Arial" w:hAnsi="Times New Roman"/>
          <w:color w:val="000000"/>
          <w:sz w:val="28"/>
          <w:szCs w:val="28"/>
        </w:rPr>
        <w:t>Принципи сталого розвитку включені в усі компоненти цього Плану реалізації. Сталість вимагає інтеграції та балансування економічних, інфраструктурних, соціальних і екологічних цілей. Принципи та інструменти, які застосовувалися для визначення сфер втручання, передбачали:</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t>● партнерство – домовленість про спільні цілі шляхом консультацій та на основі консенсусу з представниками влади, ділових кіл, освітніх установ, організацій громадянського суспільства, інших зацікавлених сторін;</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t xml:space="preserve"> ● участь та спільна зацікавленість – забезпечення широкої соціальної згоди, чіткої громадської підтримки реалізації, зацікавленості діяти в напрямку спільних цілей, взаємної довіри, спільної відповідальності і підзвітності;</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t xml:space="preserve"> ● покроковий консультативний підхід – кожна наступна стадія процесу здійснюється на основі результатів попередньої;</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lastRenderedPageBreak/>
        <w:t xml:space="preserve"> ● сталість – результат застосування уставлених принципів і методологічних інструментів, зокрема балансу та узгодженості стратегічних і операційних елементів;</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t xml:space="preserve"> ● інтеграція – досягнута завдяки широкій участі усіх зацікавлених сторін і забезпеченню їх потреб на регіональному рівні через розробку спільних заходів;</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t xml:space="preserve"> ● інновація – визначення оптимальних і оригінальних втручань з метою забезпечення найбільш ефективного використання наявних ресурсів;</w:t>
      </w:r>
    </w:p>
    <w:p w:rsidR="002D0412" w:rsidRPr="00577F50" w:rsidRDefault="002D0412" w:rsidP="00E12FE0">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hAnsi="Times New Roman"/>
          <w:sz w:val="28"/>
          <w:szCs w:val="28"/>
        </w:rPr>
        <w:t xml:space="preserve"> ● узгодженість, ієрархія та взаємопов‘язаність – передбачення у планувальних документах нижчого рівня узгодженості з планами вищого рівня з можливою більшою конкретизацією.    </w:t>
      </w:r>
    </w:p>
    <w:p w:rsidR="002D0412" w:rsidRPr="00577F50" w:rsidRDefault="002D0412" w:rsidP="00E12FE0">
      <w:pPr>
        <w:pBdr>
          <w:top w:val="nil"/>
          <w:left w:val="nil"/>
          <w:bottom w:val="nil"/>
          <w:right w:val="nil"/>
          <w:between w:val="nil"/>
        </w:pBdr>
        <w:spacing w:after="0" w:line="240" w:lineRule="auto"/>
        <w:ind w:firstLine="720"/>
        <w:jc w:val="both"/>
        <w:rPr>
          <w:rFonts w:ascii="Times New Roman" w:hAnsi="Times New Roman"/>
          <w:sz w:val="28"/>
          <w:szCs w:val="28"/>
        </w:rPr>
      </w:pPr>
      <w:r w:rsidRPr="00577F50">
        <w:rPr>
          <w:rFonts w:ascii="Times New Roman" w:hAnsi="Times New Roman"/>
          <w:sz w:val="28"/>
          <w:szCs w:val="28"/>
        </w:rPr>
        <w:t>Важливим фактором, який значною мірою визначив напрям впровадження Плану реалізації Стратегії, є децентралізація влади. Формування Плану реалізації Стратегії спиралось на вивчення можливих джерел фінансування та реальність залучення для його виконання необхідних ресурсів: Державний фонд регіонального розвитку, кошти державного бюджету, місцеві бюджети, можливі ресурси проєктів міжнародної технічної допомоги, грантові кошти, приватні інвестиції. План реалізації Стратегії спрямований на використання основних економічних можливостей Вигодської територіальної громади, соціальну інтеграцію, розвиток інфраструктури, захист довкілля з урахуванням збереження природних, культурних та історичних ресурсів і надбань.</w:t>
      </w:r>
      <w:r w:rsidRPr="00577F50">
        <w:rPr>
          <w:rFonts w:ascii="Times New Roman" w:eastAsia="Arial" w:hAnsi="Times New Roman"/>
          <w:color w:val="000000"/>
          <w:sz w:val="28"/>
          <w:szCs w:val="28"/>
        </w:rPr>
        <w:t xml:space="preserve"> В ході процесу підготовки Плану реалізації Стратегії максимально застосовувалися методологічні підходи і інструменти для стратегічного і операційного планування, що застосовуються в країнах ЄС із врахуванням особливостей України.</w:t>
      </w:r>
    </w:p>
    <w:p w:rsidR="00BC1B88" w:rsidRDefault="002D0412" w:rsidP="00BC1B88">
      <w:pPr>
        <w:pBdr>
          <w:top w:val="nil"/>
          <w:left w:val="nil"/>
          <w:bottom w:val="nil"/>
          <w:right w:val="nil"/>
          <w:between w:val="nil"/>
        </w:pBdr>
        <w:spacing w:after="0" w:line="240" w:lineRule="auto"/>
        <w:ind w:firstLine="720"/>
        <w:jc w:val="both"/>
        <w:rPr>
          <w:rFonts w:ascii="Times New Roman" w:hAnsi="Times New Roman"/>
          <w:sz w:val="28"/>
          <w:szCs w:val="28"/>
        </w:rPr>
      </w:pPr>
      <w:r w:rsidRPr="00577F50">
        <w:rPr>
          <w:rFonts w:ascii="Times New Roman" w:hAnsi="Times New Roman"/>
          <w:sz w:val="28"/>
          <w:szCs w:val="28"/>
        </w:rPr>
        <w:t>Виконання Плану реалізації Стратегії відбуватиметься на основі впровадження проєктних ідей, які є його невід‘ємною частиною. При підготовці інших планувальних документів, зокрема програм соціально-економічного розвитку, окремих цільових програм, проєкти цих документів будуть враховувати можливість реалізації заходів, що передбачені цими документами, через проєкти місцевого розвитку, визначен</w:t>
      </w:r>
      <w:r w:rsidR="00BC1B88">
        <w:rPr>
          <w:rFonts w:ascii="Times New Roman" w:hAnsi="Times New Roman"/>
          <w:sz w:val="28"/>
          <w:szCs w:val="28"/>
        </w:rPr>
        <w:t>і у Плані реалізації Стратегії.</w:t>
      </w:r>
    </w:p>
    <w:p w:rsidR="002D0412" w:rsidRPr="0047023E" w:rsidRDefault="002D0412" w:rsidP="00BC1B88">
      <w:pPr>
        <w:pBdr>
          <w:top w:val="nil"/>
          <w:left w:val="nil"/>
          <w:bottom w:val="nil"/>
          <w:right w:val="nil"/>
          <w:between w:val="nil"/>
        </w:pBdr>
        <w:spacing w:after="0" w:line="240" w:lineRule="auto"/>
        <w:ind w:firstLine="720"/>
        <w:jc w:val="both"/>
        <w:rPr>
          <w:rFonts w:ascii="Times New Roman" w:hAnsi="Times New Roman"/>
          <w:sz w:val="28"/>
          <w:szCs w:val="28"/>
        </w:rPr>
      </w:pPr>
      <w:r w:rsidRPr="00577F50">
        <w:rPr>
          <w:rFonts w:ascii="Times New Roman" w:hAnsi="Times New Roman"/>
          <w:sz w:val="28"/>
          <w:szCs w:val="28"/>
        </w:rPr>
        <w:t>План узгоджено з наявними і передбачуваними джерелами фінансування та можливостями для реалізації проєктних ідей, а самі проєктні ідеї перевірено на відповідність Державній стратегі</w:t>
      </w:r>
      <w:r w:rsidR="00622890">
        <w:rPr>
          <w:rFonts w:ascii="Times New Roman" w:hAnsi="Times New Roman"/>
          <w:sz w:val="28"/>
          <w:szCs w:val="28"/>
        </w:rPr>
        <w:t>ї регіонального розвитку на 202</w:t>
      </w:r>
      <w:r w:rsidR="00622890">
        <w:rPr>
          <w:rFonts w:ascii="Times New Roman" w:hAnsi="Times New Roman"/>
          <w:sz w:val="28"/>
          <w:szCs w:val="28"/>
          <w:lang w:val="uk-UA"/>
        </w:rPr>
        <w:t>2</w:t>
      </w:r>
      <w:r w:rsidRPr="00577F50">
        <w:rPr>
          <w:rFonts w:ascii="Times New Roman" w:hAnsi="Times New Roman"/>
          <w:sz w:val="28"/>
          <w:szCs w:val="28"/>
        </w:rPr>
        <w:t xml:space="preserve"> – 2027 роки та Стратегії розвитку Івано-Фра</w:t>
      </w:r>
      <w:r w:rsidR="00622890">
        <w:rPr>
          <w:rFonts w:ascii="Times New Roman" w:hAnsi="Times New Roman"/>
          <w:sz w:val="28"/>
          <w:szCs w:val="28"/>
        </w:rPr>
        <w:t>нківської області на період 202</w:t>
      </w:r>
      <w:r w:rsidR="00622890">
        <w:rPr>
          <w:rFonts w:ascii="Times New Roman" w:hAnsi="Times New Roman"/>
          <w:sz w:val="28"/>
          <w:szCs w:val="28"/>
          <w:lang w:val="uk-UA"/>
        </w:rPr>
        <w:t>2</w:t>
      </w:r>
      <w:r w:rsidRPr="00577F50">
        <w:rPr>
          <w:rFonts w:ascii="Times New Roman" w:hAnsi="Times New Roman"/>
          <w:sz w:val="28"/>
          <w:szCs w:val="28"/>
        </w:rPr>
        <w:t xml:space="preserve"> – 2027 роки. Проєктні ідеї було відібрано робочою групою та згруповано в 3 тематичні програми з врахуванням їх вза</w:t>
      </w:r>
      <w:r w:rsidR="0047023E">
        <w:rPr>
          <w:rFonts w:ascii="Times New Roman" w:hAnsi="Times New Roman"/>
          <w:sz w:val="28"/>
          <w:szCs w:val="28"/>
        </w:rPr>
        <w:t xml:space="preserve">ємного посилення і доповнення. </w:t>
      </w:r>
    </w:p>
    <w:p w:rsidR="002D0412" w:rsidRPr="0047023E" w:rsidRDefault="002D0412" w:rsidP="00F81406">
      <w:pPr>
        <w:keepNext/>
        <w:pBdr>
          <w:top w:val="nil"/>
          <w:left w:val="nil"/>
          <w:bottom w:val="nil"/>
          <w:right w:val="nil"/>
          <w:between w:val="nil"/>
        </w:pBdr>
        <w:tabs>
          <w:tab w:val="left" w:pos="567"/>
        </w:tabs>
        <w:spacing w:before="120" w:after="120" w:line="240" w:lineRule="auto"/>
        <w:ind w:left="567" w:hanging="567"/>
        <w:rPr>
          <w:rFonts w:ascii="Times New Roman" w:eastAsia="Arial" w:hAnsi="Times New Roman"/>
          <w:b/>
          <w:sz w:val="28"/>
          <w:szCs w:val="28"/>
        </w:rPr>
      </w:pPr>
      <w:r w:rsidRPr="0047023E">
        <w:rPr>
          <w:rFonts w:ascii="Times New Roman" w:eastAsia="Arial" w:hAnsi="Times New Roman"/>
          <w:b/>
          <w:sz w:val="28"/>
          <w:szCs w:val="28"/>
        </w:rPr>
        <w:lastRenderedPageBreak/>
        <w:t>2.</w:t>
      </w:r>
      <w:r w:rsidRPr="0047023E">
        <w:rPr>
          <w:rFonts w:ascii="Times New Roman" w:eastAsia="Arial" w:hAnsi="Times New Roman"/>
          <w:b/>
          <w:sz w:val="28"/>
          <w:szCs w:val="28"/>
        </w:rPr>
        <w:tab/>
        <w:t>Програми Плану реалізації Стратегії розвитку Виг</w:t>
      </w:r>
      <w:r w:rsidR="00622890">
        <w:rPr>
          <w:rFonts w:ascii="Times New Roman" w:eastAsia="Arial" w:hAnsi="Times New Roman"/>
          <w:b/>
          <w:sz w:val="28"/>
          <w:szCs w:val="28"/>
        </w:rPr>
        <w:t xml:space="preserve">одської територіальної громади </w:t>
      </w:r>
      <w:r w:rsidRPr="0047023E">
        <w:rPr>
          <w:rFonts w:ascii="Times New Roman" w:eastAsia="Arial" w:hAnsi="Times New Roman"/>
          <w:b/>
          <w:sz w:val="28"/>
          <w:szCs w:val="28"/>
        </w:rPr>
        <w:t>на 2022-2024 роки</w:t>
      </w:r>
    </w:p>
    <w:p w:rsidR="002D0412" w:rsidRPr="0047023E" w:rsidRDefault="002D0412" w:rsidP="00F81406">
      <w:pPr>
        <w:keepNext/>
        <w:keepLines/>
        <w:pBdr>
          <w:top w:val="nil"/>
          <w:left w:val="nil"/>
          <w:bottom w:val="nil"/>
          <w:right w:val="nil"/>
          <w:between w:val="nil"/>
        </w:pBdr>
        <w:tabs>
          <w:tab w:val="left" w:pos="567"/>
        </w:tabs>
        <w:spacing w:before="240" w:after="60" w:line="240" w:lineRule="auto"/>
        <w:ind w:left="567" w:hanging="567"/>
        <w:rPr>
          <w:rFonts w:ascii="Times New Roman" w:hAnsi="Times New Roman"/>
          <w:b/>
          <w:sz w:val="28"/>
          <w:szCs w:val="28"/>
        </w:rPr>
      </w:pPr>
      <w:bookmarkStart w:id="1" w:name="_3znysh7" w:colFirst="0" w:colLast="0"/>
      <w:bookmarkEnd w:id="1"/>
      <w:r w:rsidRPr="0047023E">
        <w:rPr>
          <w:rFonts w:ascii="Times New Roman" w:eastAsia="Arial" w:hAnsi="Times New Roman"/>
          <w:b/>
          <w:sz w:val="28"/>
          <w:szCs w:val="28"/>
        </w:rPr>
        <w:t>2.1.</w:t>
      </w:r>
      <w:r w:rsidRPr="0047023E">
        <w:rPr>
          <w:rFonts w:ascii="Times New Roman" w:eastAsia="Arial" w:hAnsi="Times New Roman"/>
          <w:b/>
          <w:sz w:val="28"/>
          <w:szCs w:val="28"/>
        </w:rPr>
        <w:tab/>
        <w:t xml:space="preserve">Програма 1. </w:t>
      </w:r>
      <w:r w:rsidRPr="0047023E">
        <w:rPr>
          <w:rFonts w:ascii="Times New Roman" w:hAnsi="Times New Roman"/>
          <w:b/>
          <w:sz w:val="28"/>
          <w:szCs w:val="28"/>
        </w:rPr>
        <w:t>Підвищення рівня економічного розвитку громади</w:t>
      </w:r>
    </w:p>
    <w:p w:rsidR="002D0412" w:rsidRPr="00577F50" w:rsidRDefault="002D0412" w:rsidP="00E12FE0">
      <w:pPr>
        <w:pBdr>
          <w:top w:val="nil"/>
          <w:left w:val="nil"/>
          <w:bottom w:val="nil"/>
          <w:right w:val="nil"/>
          <w:between w:val="nil"/>
        </w:pBdr>
        <w:spacing w:after="0" w:line="240" w:lineRule="auto"/>
        <w:ind w:firstLine="567"/>
        <w:jc w:val="both"/>
        <w:rPr>
          <w:rFonts w:ascii="Times New Roman" w:hAnsi="Times New Roman"/>
          <w:sz w:val="28"/>
          <w:szCs w:val="28"/>
        </w:rPr>
      </w:pPr>
      <w:r w:rsidRPr="0047023E">
        <w:rPr>
          <w:rFonts w:ascii="Times New Roman" w:eastAsia="Arial" w:hAnsi="Times New Roman"/>
          <w:b/>
          <w:color w:val="000000"/>
          <w:sz w:val="28"/>
          <w:szCs w:val="28"/>
        </w:rPr>
        <w:t>Основна мета Програми</w:t>
      </w:r>
      <w:r w:rsidRPr="00577F50">
        <w:rPr>
          <w:rFonts w:ascii="Times New Roman" w:eastAsia="Arial" w:hAnsi="Times New Roman"/>
          <w:i/>
          <w:color w:val="000000"/>
          <w:sz w:val="28"/>
          <w:szCs w:val="28"/>
        </w:rPr>
        <w:t xml:space="preserve"> </w:t>
      </w:r>
      <w:r w:rsidRPr="00577F50">
        <w:rPr>
          <w:rFonts w:ascii="Times New Roman" w:eastAsia="Arial" w:hAnsi="Times New Roman"/>
          <w:color w:val="000000"/>
          <w:sz w:val="28"/>
          <w:szCs w:val="28"/>
        </w:rPr>
        <w:t xml:space="preserve">– </w:t>
      </w:r>
      <w:r w:rsidRPr="00577F50">
        <w:rPr>
          <w:rFonts w:ascii="Times New Roman" w:hAnsi="Times New Roman"/>
          <w:sz w:val="28"/>
          <w:szCs w:val="28"/>
        </w:rPr>
        <w:t xml:space="preserve">підвищення конкурентоспроможності громади шляхом розвитку підприємництва, збільшення обсягів експорту, залучення інвестицій, </w:t>
      </w:r>
      <w:r w:rsidRPr="00577F50">
        <w:rPr>
          <w:rFonts w:ascii="Times New Roman" w:eastAsia="Arial" w:hAnsi="Times New Roman"/>
          <w:color w:val="000000"/>
          <w:sz w:val="28"/>
          <w:szCs w:val="28"/>
        </w:rPr>
        <w:t xml:space="preserve">підвищення рівня зайнятості та рівня доходів населення, </w:t>
      </w:r>
      <w:r w:rsidRPr="00577F50">
        <w:rPr>
          <w:rFonts w:ascii="Times New Roman" w:hAnsi="Times New Roman"/>
          <w:sz w:val="28"/>
          <w:szCs w:val="28"/>
        </w:rPr>
        <w:t xml:space="preserve">формування та розвитку позитивного іміджу громади. </w:t>
      </w:r>
    </w:p>
    <w:p w:rsidR="002D0412" w:rsidRPr="00577F50" w:rsidRDefault="002D0412" w:rsidP="00F81406">
      <w:pPr>
        <w:pBdr>
          <w:top w:val="nil"/>
          <w:left w:val="nil"/>
          <w:bottom w:val="nil"/>
          <w:right w:val="nil"/>
          <w:between w:val="nil"/>
        </w:pBdr>
        <w:spacing w:after="0" w:line="240" w:lineRule="auto"/>
        <w:ind w:firstLine="720"/>
        <w:jc w:val="both"/>
        <w:rPr>
          <w:rFonts w:ascii="Times New Roman" w:hAnsi="Times New Roman"/>
          <w:sz w:val="28"/>
          <w:szCs w:val="28"/>
        </w:rPr>
      </w:pPr>
      <w:r w:rsidRPr="00577F50">
        <w:rPr>
          <w:rFonts w:ascii="Times New Roman" w:hAnsi="Times New Roman"/>
          <w:sz w:val="28"/>
          <w:szCs w:val="28"/>
        </w:rPr>
        <w:t>Бізнес формує конкурентне середовище, створює робочі місця, забезпечує зайнятість та самозайнятість населення, підтримує розвиток місцевих господарств і ринків, забезпечує податкові надходження до місцевих бюджетів. В той же час, наразі в громаді недостатньо розвинена інфраструктура підтримки підприємництва. Суб‘єкти бізнесу мають обмежений доступ до фінансових ресурсів, потрібних для розвитку бізнесу. Крім того, проблемою є брак необхідних знань та навичок для започаткування та розвитку бізнесу. Дл</w:t>
      </w:r>
      <w:r w:rsidR="009C238E">
        <w:rPr>
          <w:rFonts w:ascii="Times New Roman" w:hAnsi="Times New Roman"/>
          <w:sz w:val="28"/>
          <w:szCs w:val="28"/>
        </w:rPr>
        <w:t xml:space="preserve">я успішної реалізації програми </w:t>
      </w:r>
      <w:r w:rsidRPr="00577F50">
        <w:rPr>
          <w:rFonts w:ascii="Times New Roman" w:hAnsi="Times New Roman"/>
          <w:sz w:val="28"/>
          <w:szCs w:val="28"/>
        </w:rPr>
        <w:t>передбачається посилення розвиткового потенціалу суб`єктів підприємницької діяльності шляхом створення інструментів та механізмів підтримки підприємницької діяльності (що включає також і розвиток інфраструктури підтримки бізнесу), підтримку проєктів у сфері сільського зеленого туризму, а також підтримку та розвиток виробництва нішевої агропродукції.</w:t>
      </w:r>
    </w:p>
    <w:p w:rsidR="002D0412" w:rsidRPr="0047023E" w:rsidRDefault="002D0412" w:rsidP="00BC1B88">
      <w:pPr>
        <w:pBdr>
          <w:top w:val="nil"/>
          <w:left w:val="nil"/>
          <w:bottom w:val="nil"/>
          <w:right w:val="nil"/>
          <w:between w:val="nil"/>
        </w:pBdr>
        <w:spacing w:before="240" w:after="120" w:line="240" w:lineRule="auto"/>
        <w:jc w:val="center"/>
        <w:rPr>
          <w:rFonts w:ascii="Times New Roman" w:eastAsia="Arial" w:hAnsi="Times New Roman"/>
          <w:color w:val="000000"/>
          <w:sz w:val="28"/>
          <w:szCs w:val="28"/>
        </w:rPr>
      </w:pPr>
      <w:r w:rsidRPr="0047023E">
        <w:rPr>
          <w:rFonts w:ascii="Times New Roman" w:eastAsia="Arial" w:hAnsi="Times New Roman"/>
          <w:b/>
          <w:color w:val="000000"/>
          <w:sz w:val="28"/>
          <w:szCs w:val="28"/>
        </w:rPr>
        <w:t>Структура Програми</w:t>
      </w:r>
    </w:p>
    <w:p w:rsidR="002D0412" w:rsidRPr="00577F50" w:rsidRDefault="002D0412" w:rsidP="00E12FE0">
      <w:pPr>
        <w:pBdr>
          <w:top w:val="nil"/>
          <w:left w:val="nil"/>
          <w:bottom w:val="nil"/>
          <w:right w:val="nil"/>
          <w:between w:val="nil"/>
        </w:pBdr>
        <w:spacing w:after="0" w:line="240" w:lineRule="auto"/>
        <w:ind w:firstLine="567"/>
        <w:jc w:val="both"/>
        <w:rPr>
          <w:rFonts w:ascii="Times New Roman" w:eastAsia="Arial" w:hAnsi="Times New Roman"/>
          <w:color w:val="000000"/>
          <w:sz w:val="28"/>
          <w:szCs w:val="28"/>
        </w:rPr>
      </w:pPr>
      <w:r w:rsidRPr="00577F50">
        <w:rPr>
          <w:rFonts w:ascii="Times New Roman" w:hAnsi="Times New Roman"/>
          <w:sz w:val="28"/>
          <w:szCs w:val="28"/>
        </w:rPr>
        <w:t>Програма складається з 4 операційних напрямів, якими, в свою чергу, визначено 8 завдань. Програмою передбачена реалізація 15 проєктів.</w:t>
      </w:r>
    </w:p>
    <w:p w:rsidR="002D0412" w:rsidRPr="00577F50" w:rsidRDefault="002D0412" w:rsidP="00E12FE0">
      <w:pPr>
        <w:pBdr>
          <w:top w:val="nil"/>
          <w:left w:val="nil"/>
          <w:bottom w:val="nil"/>
          <w:right w:val="nil"/>
          <w:between w:val="nil"/>
        </w:pBdr>
        <w:spacing w:after="0" w:line="240" w:lineRule="auto"/>
        <w:ind w:firstLine="567"/>
        <w:jc w:val="both"/>
        <w:rPr>
          <w:rFonts w:ascii="Times New Roman" w:hAnsi="Times New Roman"/>
          <w:sz w:val="28"/>
          <w:szCs w:val="28"/>
        </w:rPr>
      </w:pPr>
      <w:r w:rsidRPr="00577F50">
        <w:rPr>
          <w:rFonts w:ascii="Times New Roman" w:eastAsia="Arial" w:hAnsi="Times New Roman"/>
          <w:color w:val="000000"/>
          <w:sz w:val="28"/>
          <w:szCs w:val="28"/>
        </w:rPr>
        <w:t>В основу програми ввійшли проєктні ідеї, відібрані та доопрацьовані Робочою групою на основі пропозицій, що надійшли від з</w:t>
      </w:r>
      <w:r w:rsidRPr="00577F50">
        <w:rPr>
          <w:rFonts w:ascii="Times New Roman" w:hAnsi="Times New Roman"/>
          <w:sz w:val="28"/>
          <w:szCs w:val="28"/>
        </w:rPr>
        <w:t>ацікавлених суб‘єктів місцевого розвитку.</w:t>
      </w:r>
    </w:p>
    <w:p w:rsidR="002D0412" w:rsidRPr="00577F50" w:rsidRDefault="002D0412" w:rsidP="00E12FE0">
      <w:pPr>
        <w:pBdr>
          <w:top w:val="nil"/>
          <w:left w:val="nil"/>
          <w:bottom w:val="nil"/>
          <w:right w:val="nil"/>
          <w:between w:val="nil"/>
        </w:pBdr>
        <w:spacing w:after="0" w:line="240" w:lineRule="auto"/>
        <w:ind w:firstLine="567"/>
        <w:jc w:val="both"/>
        <w:rPr>
          <w:rFonts w:ascii="Times New Roman" w:eastAsia="Arial" w:hAnsi="Times New Roman"/>
          <w:color w:val="000000"/>
          <w:sz w:val="28"/>
          <w:szCs w:val="28"/>
        </w:rPr>
      </w:pPr>
      <w:r w:rsidRPr="00577F50">
        <w:rPr>
          <w:rFonts w:ascii="Times New Roman" w:eastAsia="Arial" w:hAnsi="Times New Roman"/>
          <w:color w:val="000000"/>
          <w:sz w:val="28"/>
          <w:szCs w:val="28"/>
        </w:rPr>
        <w:t>Програма складається з чотирьох напрямів, які включають в себе:</w:t>
      </w:r>
    </w:p>
    <w:p w:rsidR="002D0412" w:rsidRPr="0047023E" w:rsidRDefault="0047023E" w:rsidP="00F95348">
      <w:pPr>
        <w:pStyle w:val="af5"/>
        <w:numPr>
          <w:ilvl w:val="0"/>
          <w:numId w:val="4"/>
        </w:numPr>
        <w:pBdr>
          <w:top w:val="nil"/>
          <w:left w:val="nil"/>
          <w:bottom w:val="nil"/>
          <w:right w:val="nil"/>
          <w:between w:val="nil"/>
        </w:pBdr>
        <w:tabs>
          <w:tab w:val="left" w:pos="567"/>
        </w:tabs>
        <w:suppressAutoHyphens w:val="0"/>
        <w:spacing w:after="0" w:line="240" w:lineRule="auto"/>
        <w:ind w:firstLine="567"/>
        <w:jc w:val="both"/>
        <w:rPr>
          <w:rFonts w:ascii="Times New Roman" w:hAnsi="Times New Roman"/>
          <w:color w:val="000000"/>
          <w:sz w:val="28"/>
          <w:szCs w:val="28"/>
        </w:rPr>
      </w:pPr>
      <w:r>
        <w:rPr>
          <w:rFonts w:ascii="Times New Roman" w:hAnsi="Times New Roman"/>
          <w:sz w:val="28"/>
          <w:szCs w:val="28"/>
        </w:rPr>
        <w:t>р</w:t>
      </w:r>
      <w:r w:rsidR="00BC1B88">
        <w:rPr>
          <w:rFonts w:ascii="Times New Roman" w:hAnsi="Times New Roman"/>
          <w:sz w:val="28"/>
          <w:szCs w:val="28"/>
        </w:rPr>
        <w:t xml:space="preserve">озвиток </w:t>
      </w:r>
      <w:r w:rsidR="002D0412" w:rsidRPr="0047023E">
        <w:rPr>
          <w:rFonts w:ascii="Times New Roman" w:hAnsi="Times New Roman"/>
          <w:sz w:val="28"/>
          <w:szCs w:val="28"/>
        </w:rPr>
        <w:t>малого та середнього підприємництва</w:t>
      </w:r>
      <w:r>
        <w:rPr>
          <w:rFonts w:ascii="Times New Roman" w:hAnsi="Times New Roman"/>
          <w:sz w:val="28"/>
          <w:szCs w:val="28"/>
          <w:shd w:val="clear" w:color="auto" w:fill="FFFFFF"/>
          <w:lang w:val="uk-UA"/>
        </w:rPr>
        <w:t>;</w:t>
      </w:r>
    </w:p>
    <w:p w:rsidR="002D0412" w:rsidRPr="0047023E" w:rsidRDefault="0047023E" w:rsidP="00F95348">
      <w:pPr>
        <w:pStyle w:val="af5"/>
        <w:numPr>
          <w:ilvl w:val="0"/>
          <w:numId w:val="4"/>
        </w:numPr>
        <w:pBdr>
          <w:top w:val="nil"/>
          <w:left w:val="nil"/>
          <w:bottom w:val="nil"/>
          <w:right w:val="nil"/>
          <w:between w:val="nil"/>
        </w:pBdr>
        <w:tabs>
          <w:tab w:val="left" w:pos="567"/>
        </w:tabs>
        <w:suppressAutoHyphens w:val="0"/>
        <w:spacing w:after="0" w:line="240" w:lineRule="auto"/>
        <w:ind w:left="709" w:firstLine="567"/>
        <w:jc w:val="both"/>
        <w:rPr>
          <w:rFonts w:ascii="Times New Roman" w:hAnsi="Times New Roman"/>
          <w:color w:val="000000"/>
          <w:sz w:val="28"/>
          <w:szCs w:val="28"/>
        </w:rPr>
      </w:pPr>
      <w:r>
        <w:rPr>
          <w:rFonts w:ascii="Times New Roman" w:hAnsi="Times New Roman"/>
          <w:sz w:val="28"/>
          <w:szCs w:val="28"/>
          <w:shd w:val="clear" w:color="auto" w:fill="FFFFFF"/>
          <w:lang w:val="uk-UA"/>
        </w:rPr>
        <w:t>р</w:t>
      </w:r>
      <w:r w:rsidR="002D0412" w:rsidRPr="0047023E">
        <w:rPr>
          <w:rFonts w:ascii="Times New Roman" w:hAnsi="Times New Roman"/>
          <w:sz w:val="28"/>
          <w:szCs w:val="28"/>
          <w:shd w:val="clear" w:color="auto" w:fill="FFFFFF"/>
        </w:rPr>
        <w:t xml:space="preserve">озвиток фермерських господарств та </w:t>
      </w:r>
      <w:r>
        <w:rPr>
          <w:rFonts w:ascii="Times New Roman" w:hAnsi="Times New Roman"/>
          <w:sz w:val="28"/>
          <w:szCs w:val="28"/>
          <w:shd w:val="clear" w:color="auto" w:fill="FFFFFF"/>
        </w:rPr>
        <w:t xml:space="preserve">сільськогосподарських обслуговучих </w:t>
      </w:r>
      <w:r w:rsidR="002D0412" w:rsidRPr="0047023E">
        <w:rPr>
          <w:rFonts w:ascii="Times New Roman" w:hAnsi="Times New Roman"/>
          <w:sz w:val="28"/>
          <w:szCs w:val="28"/>
          <w:shd w:val="clear" w:color="auto" w:fill="FFFFFF"/>
        </w:rPr>
        <w:t>кооперативів, виробництва органічної сільськогосподарської продукції</w:t>
      </w:r>
      <w:r>
        <w:rPr>
          <w:rFonts w:ascii="Times New Roman" w:hAnsi="Times New Roman"/>
          <w:sz w:val="28"/>
          <w:szCs w:val="28"/>
          <w:shd w:val="clear" w:color="auto" w:fill="FFFFFF"/>
          <w:lang w:val="uk-UA"/>
        </w:rPr>
        <w:t>;</w:t>
      </w:r>
      <w:r w:rsidR="002D0412" w:rsidRPr="0047023E">
        <w:rPr>
          <w:rFonts w:ascii="Times New Roman" w:hAnsi="Times New Roman"/>
          <w:sz w:val="28"/>
          <w:szCs w:val="28"/>
          <w:shd w:val="clear" w:color="auto" w:fill="FFFFFF"/>
        </w:rPr>
        <w:t xml:space="preserve"> </w:t>
      </w:r>
    </w:p>
    <w:p w:rsidR="002D0412" w:rsidRPr="0047023E" w:rsidRDefault="0047023E" w:rsidP="00F95348">
      <w:pPr>
        <w:pStyle w:val="af5"/>
        <w:numPr>
          <w:ilvl w:val="0"/>
          <w:numId w:val="4"/>
        </w:numPr>
        <w:pBdr>
          <w:top w:val="nil"/>
          <w:left w:val="nil"/>
          <w:bottom w:val="nil"/>
          <w:right w:val="nil"/>
          <w:between w:val="nil"/>
        </w:pBdr>
        <w:tabs>
          <w:tab w:val="left" w:pos="567"/>
        </w:tabs>
        <w:suppressAutoHyphens w:val="0"/>
        <w:spacing w:after="0" w:line="240" w:lineRule="auto"/>
        <w:ind w:left="709" w:firstLine="567"/>
        <w:jc w:val="both"/>
        <w:rPr>
          <w:rFonts w:ascii="Times New Roman" w:hAnsi="Times New Roman"/>
          <w:color w:val="000000"/>
          <w:sz w:val="28"/>
          <w:szCs w:val="28"/>
        </w:rPr>
      </w:pPr>
      <w:r w:rsidRPr="0047023E">
        <w:rPr>
          <w:rFonts w:ascii="Times New Roman" w:hAnsi="Times New Roman"/>
          <w:sz w:val="28"/>
          <w:szCs w:val="28"/>
        </w:rPr>
        <w:t>п</w:t>
      </w:r>
      <w:r w:rsidR="002D0412" w:rsidRPr="0047023E">
        <w:rPr>
          <w:rFonts w:ascii="Times New Roman" w:hAnsi="Times New Roman"/>
          <w:sz w:val="28"/>
          <w:szCs w:val="28"/>
        </w:rPr>
        <w:t>ідвищен</w:t>
      </w:r>
      <w:r w:rsidR="00BC1B88">
        <w:rPr>
          <w:rFonts w:ascii="Times New Roman" w:hAnsi="Times New Roman"/>
          <w:sz w:val="28"/>
          <w:szCs w:val="28"/>
        </w:rPr>
        <w:t xml:space="preserve">ня інвестиційної привабливості </w:t>
      </w:r>
      <w:r w:rsidR="002D0412" w:rsidRPr="0047023E">
        <w:rPr>
          <w:rFonts w:ascii="Times New Roman" w:hAnsi="Times New Roman"/>
          <w:sz w:val="28"/>
          <w:szCs w:val="28"/>
        </w:rPr>
        <w:t>регіону</w:t>
      </w:r>
      <w:r>
        <w:rPr>
          <w:rFonts w:ascii="Times New Roman" w:hAnsi="Times New Roman"/>
          <w:sz w:val="28"/>
          <w:szCs w:val="28"/>
          <w:lang w:val="uk-UA"/>
        </w:rPr>
        <w:t>;</w:t>
      </w:r>
    </w:p>
    <w:p w:rsidR="002D0412" w:rsidRPr="0047023E" w:rsidRDefault="0047023E" w:rsidP="00F95348">
      <w:pPr>
        <w:pStyle w:val="af5"/>
        <w:numPr>
          <w:ilvl w:val="0"/>
          <w:numId w:val="4"/>
        </w:numPr>
        <w:pBdr>
          <w:top w:val="nil"/>
          <w:left w:val="nil"/>
          <w:bottom w:val="nil"/>
          <w:right w:val="nil"/>
          <w:between w:val="nil"/>
        </w:pBdr>
        <w:tabs>
          <w:tab w:val="left" w:pos="567"/>
        </w:tabs>
        <w:suppressAutoHyphens w:val="0"/>
        <w:spacing w:after="0" w:line="240" w:lineRule="auto"/>
        <w:ind w:left="709" w:firstLine="567"/>
        <w:jc w:val="both"/>
        <w:rPr>
          <w:rFonts w:ascii="Times New Roman" w:hAnsi="Times New Roman"/>
          <w:color w:val="000000"/>
          <w:sz w:val="28"/>
          <w:szCs w:val="28"/>
        </w:rPr>
      </w:pPr>
      <w:r>
        <w:rPr>
          <w:rFonts w:ascii="Times New Roman" w:hAnsi="Times New Roman"/>
          <w:sz w:val="28"/>
          <w:szCs w:val="28"/>
          <w:lang w:val="uk-UA"/>
        </w:rPr>
        <w:t>ф</w:t>
      </w:r>
      <w:r w:rsidR="002D0412" w:rsidRPr="0047023E">
        <w:rPr>
          <w:rFonts w:ascii="Times New Roman" w:hAnsi="Times New Roman"/>
          <w:sz w:val="28"/>
          <w:szCs w:val="28"/>
        </w:rPr>
        <w:t>ормування енергоефективного суспільства</w:t>
      </w:r>
      <w:r>
        <w:rPr>
          <w:rFonts w:ascii="Times New Roman" w:hAnsi="Times New Roman"/>
          <w:sz w:val="28"/>
          <w:szCs w:val="28"/>
          <w:lang w:val="uk-UA"/>
        </w:rPr>
        <w:t>.</w:t>
      </w:r>
    </w:p>
    <w:p w:rsidR="002D0412" w:rsidRPr="00577F50" w:rsidRDefault="002D0412" w:rsidP="006877B4">
      <w:pPr>
        <w:pBdr>
          <w:top w:val="nil"/>
          <w:left w:val="nil"/>
          <w:bottom w:val="nil"/>
          <w:right w:val="nil"/>
          <w:between w:val="nil"/>
        </w:pBdr>
        <w:tabs>
          <w:tab w:val="left" w:pos="567"/>
        </w:tabs>
        <w:spacing w:after="0" w:line="240" w:lineRule="auto"/>
        <w:jc w:val="both"/>
        <w:rPr>
          <w:rFonts w:ascii="Times New Roman" w:hAnsi="Times New Roman"/>
          <w:b/>
          <w:i/>
          <w:sz w:val="28"/>
          <w:szCs w:val="28"/>
        </w:rPr>
      </w:pPr>
    </w:p>
    <w:p w:rsidR="002D0412" w:rsidRPr="00126595" w:rsidRDefault="00126595" w:rsidP="00BC1B88">
      <w:pPr>
        <w:autoSpaceDE w:val="0"/>
        <w:autoSpaceDN w:val="0"/>
        <w:adjustRightInd w:val="0"/>
        <w:spacing w:line="240" w:lineRule="auto"/>
        <w:jc w:val="center"/>
        <w:rPr>
          <w:rFonts w:ascii="Times New Roman" w:hAnsi="Times New Roman"/>
          <w:b/>
          <w:bCs/>
          <w:color w:val="000000"/>
          <w:sz w:val="28"/>
          <w:szCs w:val="28"/>
        </w:rPr>
      </w:pPr>
      <w:r>
        <w:rPr>
          <w:rFonts w:ascii="Times New Roman" w:hAnsi="Times New Roman"/>
          <w:b/>
          <w:bCs/>
          <w:color w:val="000000"/>
          <w:sz w:val="28"/>
          <w:szCs w:val="28"/>
        </w:rPr>
        <w:t>Засоби реалізації</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Впровадження проєктів Програми 1 можливе через: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залучення коштів Державного фонду регіонального розвитку;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внесення заходів до обласної програми соціально-економічного розвитку, галузевих регіональних програм, відповідне фінансування з місцевих бюджетів;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lastRenderedPageBreak/>
        <w:t xml:space="preserve">● залучення фінансування від проєктів та програм міжнародної технічної допомоги суб‘єктами регіонального розвитку різних організаційно-правових форм; </w:t>
      </w:r>
    </w:p>
    <w:p w:rsidR="002D0412" w:rsidRPr="00126595"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залучення інвестиційних коштів на впровадження окремих проєкті</w:t>
      </w:r>
      <w:r w:rsidR="00126595">
        <w:rPr>
          <w:rFonts w:ascii="Times New Roman" w:hAnsi="Times New Roman"/>
          <w:color w:val="000000"/>
          <w:sz w:val="28"/>
          <w:szCs w:val="28"/>
        </w:rPr>
        <w:t xml:space="preserve">в. </w:t>
      </w:r>
    </w:p>
    <w:p w:rsidR="002D0412" w:rsidRPr="00126595" w:rsidRDefault="002D0412" w:rsidP="00E12FE0">
      <w:pPr>
        <w:pBdr>
          <w:top w:val="nil"/>
          <w:left w:val="nil"/>
          <w:bottom w:val="nil"/>
          <w:right w:val="nil"/>
          <w:between w:val="nil"/>
        </w:pBdr>
        <w:tabs>
          <w:tab w:val="left" w:pos="567"/>
        </w:tabs>
        <w:spacing w:after="0" w:line="240" w:lineRule="auto"/>
        <w:ind w:firstLine="567"/>
        <w:rPr>
          <w:rFonts w:ascii="Times New Roman" w:hAnsi="Times New Roman"/>
          <w:i/>
          <w:sz w:val="28"/>
          <w:szCs w:val="28"/>
        </w:rPr>
      </w:pPr>
      <w:r w:rsidRPr="00577F50">
        <w:rPr>
          <w:rFonts w:ascii="Times New Roman" w:hAnsi="Times New Roman"/>
          <w:b/>
          <w:bCs/>
          <w:i/>
          <w:sz w:val="28"/>
          <w:szCs w:val="28"/>
        </w:rPr>
        <w:t xml:space="preserve">Очікувані результати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збільшення кількості суб`єктів бізнесу;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розширення мережі об‘єктів інфраструктури підтримки підприємництва;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підвищення якості продукції, виробленої суб‘єктами підприємництва;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збільшення кількості працівників суб`єктів бізнесу;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збільшення надходжень до місцевих бюджетів від діяльності суб‘єктів бізнесу;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підвищення якості надання інформаційно-консультаційних послуг з питань започаткування та ведення підприємницької діяльносгромадиобласті;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систематизація діяльності із залучення інвестицій;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розвиток інвестиційної інфраструктури в громаді;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підготовка привабливих інвестиційних продуктів;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зростання обсягів експорту, підвищення експортної активності підприємств;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зростання інноваційної діяльності підприємств.</w:t>
      </w:r>
    </w:p>
    <w:p w:rsidR="00E12FE0" w:rsidRDefault="00E12FE0" w:rsidP="006877B4">
      <w:pPr>
        <w:pBdr>
          <w:top w:val="nil"/>
          <w:left w:val="nil"/>
          <w:bottom w:val="nil"/>
          <w:right w:val="nil"/>
          <w:between w:val="nil"/>
        </w:pBdr>
        <w:spacing w:after="0" w:line="240" w:lineRule="auto"/>
        <w:jc w:val="center"/>
        <w:rPr>
          <w:rFonts w:ascii="Times New Roman" w:eastAsia="Arial" w:hAnsi="Times New Roman"/>
          <w:b/>
          <w:sz w:val="28"/>
          <w:szCs w:val="28"/>
        </w:rPr>
      </w:pPr>
    </w:p>
    <w:p w:rsidR="002D0412" w:rsidRPr="00BC1B88" w:rsidRDefault="002D0412" w:rsidP="006877B4">
      <w:pPr>
        <w:pBdr>
          <w:top w:val="nil"/>
          <w:left w:val="nil"/>
          <w:bottom w:val="nil"/>
          <w:right w:val="nil"/>
          <w:between w:val="nil"/>
        </w:pBdr>
        <w:spacing w:after="0" w:line="240" w:lineRule="auto"/>
        <w:jc w:val="center"/>
        <w:rPr>
          <w:rFonts w:ascii="Times New Roman" w:eastAsia="Arial" w:hAnsi="Times New Roman"/>
          <w:b/>
          <w:sz w:val="28"/>
          <w:szCs w:val="28"/>
        </w:rPr>
      </w:pPr>
      <w:r w:rsidRPr="00BC1B88">
        <w:rPr>
          <w:rFonts w:ascii="Times New Roman" w:eastAsia="Arial" w:hAnsi="Times New Roman"/>
          <w:b/>
          <w:sz w:val="28"/>
          <w:szCs w:val="28"/>
        </w:rPr>
        <w:t>Орієнто</w:t>
      </w:r>
      <w:r w:rsidR="00126595" w:rsidRPr="00BC1B88">
        <w:rPr>
          <w:rFonts w:ascii="Times New Roman" w:eastAsia="Arial" w:hAnsi="Times New Roman"/>
          <w:b/>
          <w:sz w:val="28"/>
          <w:szCs w:val="28"/>
        </w:rPr>
        <w:t>вний фінансовий план Програми 1</w:t>
      </w:r>
    </w:p>
    <w:p w:rsidR="002D0412" w:rsidRPr="00DA7DC8" w:rsidRDefault="002D0412" w:rsidP="006877B4">
      <w:pPr>
        <w:pBdr>
          <w:top w:val="nil"/>
          <w:left w:val="nil"/>
          <w:bottom w:val="nil"/>
          <w:right w:val="nil"/>
          <w:between w:val="nil"/>
        </w:pBdr>
        <w:spacing w:after="0" w:line="240" w:lineRule="auto"/>
        <w:jc w:val="center"/>
        <w:rPr>
          <w:rFonts w:ascii="Times New Roman" w:eastAsia="Arial" w:hAnsi="Times New Roman"/>
          <w:b/>
          <w:sz w:val="28"/>
          <w:szCs w:val="28"/>
          <w:lang w:val="uk-UA"/>
        </w:rPr>
      </w:pPr>
      <w:r w:rsidRPr="00BC1B88">
        <w:rPr>
          <w:rFonts w:ascii="Times New Roman" w:eastAsia="Arial" w:hAnsi="Times New Roman"/>
          <w:b/>
          <w:sz w:val="28"/>
          <w:szCs w:val="28"/>
        </w:rPr>
        <w:t xml:space="preserve"> «</w:t>
      </w:r>
      <w:r w:rsidRPr="00BC1B88">
        <w:rPr>
          <w:rFonts w:ascii="Times New Roman" w:hAnsi="Times New Roman"/>
          <w:b/>
          <w:sz w:val="28"/>
          <w:szCs w:val="28"/>
        </w:rPr>
        <w:t>Підвищення рівня економічного розвитку громади</w:t>
      </w:r>
      <w:r w:rsidRPr="00BC1B88">
        <w:rPr>
          <w:rFonts w:ascii="Times New Roman" w:eastAsia="Arial" w:hAnsi="Times New Roman"/>
          <w:b/>
          <w:sz w:val="28"/>
          <w:szCs w:val="28"/>
        </w:rPr>
        <w:t>»</w:t>
      </w:r>
      <w:r w:rsidR="00DA7DC8">
        <w:rPr>
          <w:rFonts w:ascii="Times New Roman" w:eastAsia="Arial" w:hAnsi="Times New Roman"/>
          <w:b/>
          <w:sz w:val="28"/>
          <w:szCs w:val="28"/>
          <w:lang w:val="uk-UA"/>
        </w:rPr>
        <w:t>, тис.грн.</w:t>
      </w:r>
    </w:p>
    <w:tbl>
      <w:tblPr>
        <w:tblStyle w:val="aff"/>
        <w:tblW w:w="10065" w:type="dxa"/>
        <w:tblInd w:w="-147" w:type="dxa"/>
        <w:tblLook w:val="04A0" w:firstRow="1" w:lastRow="0" w:firstColumn="1" w:lastColumn="0" w:noHBand="0" w:noVBand="1"/>
      </w:tblPr>
      <w:tblGrid>
        <w:gridCol w:w="498"/>
        <w:gridCol w:w="5031"/>
        <w:gridCol w:w="1134"/>
        <w:gridCol w:w="1134"/>
        <w:gridCol w:w="1134"/>
        <w:gridCol w:w="1134"/>
      </w:tblGrid>
      <w:tr w:rsidR="002D0412" w:rsidRPr="00050758" w:rsidTr="00CD55C4">
        <w:tc>
          <w:tcPr>
            <w:tcW w:w="498" w:type="dxa"/>
            <w:shd w:val="clear" w:color="auto" w:fill="auto"/>
          </w:tcPr>
          <w:p w:rsidR="002D0412" w:rsidRPr="00050758" w:rsidRDefault="002D0412" w:rsidP="00E12FE0">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w:t>
            </w:r>
          </w:p>
        </w:tc>
        <w:tc>
          <w:tcPr>
            <w:tcW w:w="5031" w:type="dxa"/>
            <w:shd w:val="clear" w:color="auto" w:fill="auto"/>
          </w:tcPr>
          <w:p w:rsidR="002D0412" w:rsidRPr="00050758" w:rsidRDefault="002D0412" w:rsidP="00E12FE0">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Назва   проєкту</w:t>
            </w:r>
          </w:p>
        </w:tc>
        <w:tc>
          <w:tcPr>
            <w:tcW w:w="1134" w:type="dxa"/>
            <w:shd w:val="clear" w:color="auto" w:fill="auto"/>
          </w:tcPr>
          <w:p w:rsidR="002D0412" w:rsidRPr="00050758" w:rsidRDefault="002D0412" w:rsidP="00E12FE0">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2022</w:t>
            </w:r>
          </w:p>
        </w:tc>
        <w:tc>
          <w:tcPr>
            <w:tcW w:w="1134" w:type="dxa"/>
            <w:shd w:val="clear" w:color="auto" w:fill="auto"/>
          </w:tcPr>
          <w:p w:rsidR="002D0412" w:rsidRPr="00050758" w:rsidRDefault="002D0412" w:rsidP="00E12FE0">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2023</w:t>
            </w:r>
          </w:p>
        </w:tc>
        <w:tc>
          <w:tcPr>
            <w:tcW w:w="1134" w:type="dxa"/>
            <w:shd w:val="clear" w:color="auto" w:fill="auto"/>
          </w:tcPr>
          <w:p w:rsidR="002D0412" w:rsidRPr="00050758" w:rsidRDefault="002D0412" w:rsidP="00E12FE0">
            <w:pPr>
              <w:pBdr>
                <w:top w:val="nil"/>
                <w:left w:val="nil"/>
                <w:bottom w:val="nil"/>
                <w:right w:val="nil"/>
                <w:between w:val="nil"/>
              </w:pBdr>
              <w:spacing w:after="0" w:line="240" w:lineRule="auto"/>
              <w:rPr>
                <w:rFonts w:ascii="Times New Roman" w:eastAsia="Arial" w:hAnsi="Times New Roman"/>
                <w:color w:val="000000"/>
                <w:sz w:val="28"/>
                <w:szCs w:val="28"/>
              </w:rPr>
            </w:pPr>
            <w:r w:rsidRPr="00050758">
              <w:rPr>
                <w:rFonts w:ascii="Times New Roman" w:eastAsia="Arial" w:hAnsi="Times New Roman"/>
                <w:color w:val="000000"/>
                <w:sz w:val="28"/>
                <w:szCs w:val="28"/>
              </w:rPr>
              <w:t>2024</w:t>
            </w:r>
          </w:p>
        </w:tc>
        <w:tc>
          <w:tcPr>
            <w:tcW w:w="1134" w:type="dxa"/>
            <w:shd w:val="clear" w:color="auto" w:fill="auto"/>
          </w:tcPr>
          <w:p w:rsidR="002D0412" w:rsidRPr="00CD55C4" w:rsidRDefault="00CD55C4" w:rsidP="00E12FE0">
            <w:pPr>
              <w:pBdr>
                <w:top w:val="nil"/>
                <w:left w:val="nil"/>
                <w:bottom w:val="nil"/>
                <w:right w:val="nil"/>
                <w:between w:val="nil"/>
              </w:pBdr>
              <w:spacing w:after="0" w:line="240" w:lineRule="auto"/>
              <w:jc w:val="center"/>
              <w:rPr>
                <w:rFonts w:ascii="Times New Roman" w:eastAsia="Arial" w:hAnsi="Times New Roman"/>
                <w:color w:val="000000"/>
                <w:sz w:val="28"/>
                <w:szCs w:val="28"/>
                <w:lang w:val="uk-UA"/>
              </w:rPr>
            </w:pPr>
            <w:r>
              <w:rPr>
                <w:rFonts w:ascii="Times New Roman" w:eastAsia="Arial" w:hAnsi="Times New Roman"/>
                <w:color w:val="000000"/>
                <w:sz w:val="28"/>
                <w:szCs w:val="28"/>
                <w:lang w:val="uk-UA"/>
              </w:rPr>
              <w:t xml:space="preserve">Разом </w:t>
            </w:r>
          </w:p>
        </w:tc>
      </w:tr>
      <w:tr w:rsidR="002D0412" w:rsidRPr="00050758" w:rsidTr="00CD55C4">
        <w:tc>
          <w:tcPr>
            <w:tcW w:w="10065" w:type="dxa"/>
            <w:gridSpan w:val="6"/>
            <w:shd w:val="clear" w:color="auto" w:fill="auto"/>
          </w:tcPr>
          <w:p w:rsidR="002D0412" w:rsidRPr="00050758" w:rsidRDefault="002D0412" w:rsidP="00E12FE0">
            <w:pPr>
              <w:pBdr>
                <w:top w:val="nil"/>
                <w:left w:val="nil"/>
                <w:bottom w:val="nil"/>
                <w:right w:val="nil"/>
                <w:between w:val="nil"/>
              </w:pBdr>
              <w:tabs>
                <w:tab w:val="left" w:pos="567"/>
              </w:tabs>
              <w:spacing w:after="0" w:line="240" w:lineRule="auto"/>
              <w:rPr>
                <w:rFonts w:ascii="Times New Roman" w:eastAsia="Arial" w:hAnsi="Times New Roman"/>
                <w:color w:val="000000"/>
                <w:sz w:val="28"/>
                <w:szCs w:val="28"/>
              </w:rPr>
            </w:pPr>
            <w:r w:rsidRPr="00050758">
              <w:rPr>
                <w:rFonts w:ascii="Times New Roman" w:eastAsia="Arial" w:hAnsi="Times New Roman"/>
                <w:color w:val="000000"/>
                <w:sz w:val="28"/>
                <w:szCs w:val="28"/>
              </w:rPr>
              <w:t xml:space="preserve">Напрям 1. </w:t>
            </w:r>
            <w:r w:rsidR="009C238E" w:rsidRPr="00050758">
              <w:rPr>
                <w:rFonts w:ascii="Times New Roman" w:hAnsi="Times New Roman"/>
                <w:sz w:val="28"/>
                <w:szCs w:val="28"/>
              </w:rPr>
              <w:t xml:space="preserve">Розвиток </w:t>
            </w:r>
            <w:r w:rsidRPr="00050758">
              <w:rPr>
                <w:rFonts w:ascii="Times New Roman" w:hAnsi="Times New Roman"/>
                <w:sz w:val="28"/>
                <w:szCs w:val="28"/>
              </w:rPr>
              <w:t>малого та середнього підприємництва</w:t>
            </w:r>
            <w:r w:rsidRPr="00050758">
              <w:rPr>
                <w:rFonts w:ascii="Times New Roman" w:eastAsia="Arial" w:hAnsi="Times New Roman"/>
                <w:color w:val="000000"/>
                <w:sz w:val="28"/>
                <w:szCs w:val="28"/>
              </w:rPr>
              <w:t xml:space="preserve"> </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Створення сприятливого бізнес-клімату у Вигодській територіальній громаді для покращення умов ведення бізнесу</w:t>
            </w:r>
          </w:p>
        </w:tc>
        <w:tc>
          <w:tcPr>
            <w:tcW w:w="1134" w:type="dxa"/>
            <w:shd w:val="clear" w:color="auto" w:fill="auto"/>
          </w:tcPr>
          <w:p w:rsidR="002D0412" w:rsidRPr="00050758" w:rsidRDefault="002D0412" w:rsidP="00E12FE0">
            <w:pPr>
              <w:spacing w:after="0" w:line="240" w:lineRule="auto"/>
              <w:jc w:val="both"/>
              <w:rPr>
                <w:rFonts w:ascii="Times New Roman" w:eastAsia="Arial" w:hAnsi="Times New Roman"/>
                <w:i/>
                <w:color w:val="000000"/>
                <w:sz w:val="28"/>
                <w:szCs w:val="28"/>
              </w:rPr>
            </w:pPr>
            <w:r w:rsidRPr="00050758">
              <w:rPr>
                <w:rFonts w:ascii="Times New Roman" w:eastAsia="Arial" w:hAnsi="Times New Roman"/>
                <w:i/>
                <w:color w:val="000000"/>
                <w:sz w:val="28"/>
                <w:szCs w:val="28"/>
              </w:rPr>
              <w:t>-</w:t>
            </w:r>
          </w:p>
        </w:tc>
        <w:tc>
          <w:tcPr>
            <w:tcW w:w="1134" w:type="dxa"/>
            <w:shd w:val="clear" w:color="auto" w:fill="auto"/>
          </w:tcPr>
          <w:p w:rsidR="002D0412" w:rsidRPr="00050758" w:rsidRDefault="002D0412" w:rsidP="00E12FE0">
            <w:pPr>
              <w:spacing w:after="0" w:line="240" w:lineRule="auto"/>
              <w:jc w:val="both"/>
              <w:rPr>
                <w:rFonts w:ascii="Times New Roman" w:eastAsia="Arial" w:hAnsi="Times New Roman"/>
                <w:i/>
                <w:color w:val="000000"/>
                <w:sz w:val="28"/>
                <w:szCs w:val="28"/>
              </w:rPr>
            </w:pPr>
            <w:r w:rsidRPr="00050758">
              <w:rPr>
                <w:rFonts w:ascii="Times New Roman" w:eastAsia="Arial" w:hAnsi="Times New Roman"/>
                <w:i/>
                <w:color w:val="000000"/>
                <w:sz w:val="28"/>
                <w:szCs w:val="28"/>
              </w:rPr>
              <w:t>-</w:t>
            </w:r>
          </w:p>
        </w:tc>
        <w:tc>
          <w:tcPr>
            <w:tcW w:w="1134" w:type="dxa"/>
            <w:shd w:val="clear" w:color="auto" w:fill="auto"/>
          </w:tcPr>
          <w:p w:rsidR="002D0412" w:rsidRPr="00050758" w:rsidRDefault="002D0412" w:rsidP="00E12FE0">
            <w:pPr>
              <w:spacing w:after="0" w:line="240" w:lineRule="auto"/>
              <w:jc w:val="both"/>
              <w:rPr>
                <w:rFonts w:ascii="Times New Roman" w:eastAsia="Arial" w:hAnsi="Times New Roman"/>
                <w:i/>
                <w:color w:val="000000"/>
                <w:sz w:val="28"/>
                <w:szCs w:val="28"/>
              </w:rPr>
            </w:pPr>
            <w:r w:rsidRPr="00050758">
              <w:rPr>
                <w:rFonts w:ascii="Times New Roman" w:eastAsia="Arial" w:hAnsi="Times New Roman"/>
                <w:i/>
                <w:color w:val="000000"/>
                <w:sz w:val="28"/>
                <w:szCs w:val="28"/>
              </w:rPr>
              <w:t>-</w:t>
            </w:r>
          </w:p>
        </w:tc>
        <w:tc>
          <w:tcPr>
            <w:tcW w:w="1134" w:type="dxa"/>
            <w:shd w:val="clear" w:color="auto" w:fill="auto"/>
          </w:tcPr>
          <w:p w:rsidR="002D0412" w:rsidRPr="00050758" w:rsidRDefault="002D0412" w:rsidP="00E12FE0">
            <w:pPr>
              <w:spacing w:after="0" w:line="240" w:lineRule="auto"/>
              <w:jc w:val="center"/>
              <w:rPr>
                <w:rFonts w:ascii="Times New Roman" w:eastAsia="Arial" w:hAnsi="Times New Roman"/>
                <w:i/>
                <w:color w:val="000000"/>
                <w:sz w:val="28"/>
                <w:szCs w:val="28"/>
              </w:rPr>
            </w:pPr>
            <w:r w:rsidRPr="00050758">
              <w:rPr>
                <w:rFonts w:ascii="Times New Roman" w:eastAsia="Arial" w:hAnsi="Times New Roman"/>
                <w:i/>
                <w:color w:val="000000"/>
                <w:sz w:val="28"/>
                <w:szCs w:val="28"/>
              </w:rPr>
              <w:t>-</w:t>
            </w:r>
          </w:p>
          <w:p w:rsidR="002D0412" w:rsidRPr="00050758" w:rsidRDefault="002D0412" w:rsidP="00E12FE0">
            <w:pPr>
              <w:spacing w:after="0" w:line="240" w:lineRule="auto"/>
              <w:jc w:val="both"/>
              <w:rPr>
                <w:rFonts w:ascii="Times New Roman" w:eastAsia="Arial" w:hAnsi="Times New Roman"/>
                <w:i/>
                <w:color w:val="000000"/>
                <w:sz w:val="28"/>
                <w:szCs w:val="28"/>
              </w:rPr>
            </w:pPr>
          </w:p>
        </w:tc>
      </w:tr>
      <w:tr w:rsidR="002D0412" w:rsidRPr="00050758" w:rsidTr="00CD55C4">
        <w:trPr>
          <w:trHeight w:val="1406"/>
        </w:trPr>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Проведення круглих столів між представниками влади і бізнесу з обговорення та вирішення актуальних питань розвитку бізнесу</w:t>
            </w:r>
          </w:p>
        </w:tc>
        <w:tc>
          <w:tcPr>
            <w:tcW w:w="1134" w:type="dxa"/>
            <w:shd w:val="clear" w:color="auto" w:fill="auto"/>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w:t>
            </w:r>
          </w:p>
        </w:tc>
        <w:tc>
          <w:tcPr>
            <w:tcW w:w="1134" w:type="dxa"/>
            <w:shd w:val="clear" w:color="auto" w:fill="auto"/>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3</w:t>
            </w:r>
          </w:p>
        </w:tc>
        <w:tc>
          <w:tcPr>
            <w:tcW w:w="1134" w:type="dxa"/>
            <w:shd w:val="clear" w:color="auto" w:fill="auto"/>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3</w:t>
            </w:r>
          </w:p>
        </w:tc>
        <w:tc>
          <w:tcPr>
            <w:tcW w:w="1134" w:type="dxa"/>
            <w:shd w:val="clear" w:color="auto" w:fill="auto"/>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8</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Проведення брукування та благоустрою територій бюджетних установ об’єктів комунальної форми власності</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3000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4000</w:t>
            </w:r>
          </w:p>
        </w:tc>
        <w:tc>
          <w:tcPr>
            <w:tcW w:w="1134" w:type="dxa"/>
            <w:shd w:val="clear" w:color="auto" w:fill="auto"/>
            <w:vAlign w:val="center"/>
          </w:tcPr>
          <w:p w:rsidR="002D0412" w:rsidRPr="00050758" w:rsidRDefault="002D0412" w:rsidP="00E12FE0">
            <w:pPr>
              <w:spacing w:after="0" w:line="240" w:lineRule="auto"/>
              <w:rPr>
                <w:rFonts w:ascii="Times New Roman" w:hAnsi="Times New Roman"/>
                <w:color w:val="000000"/>
                <w:sz w:val="28"/>
                <w:szCs w:val="28"/>
                <w:lang w:eastAsia="it-IT"/>
              </w:rPr>
            </w:pPr>
            <w:r w:rsidRPr="00050758">
              <w:rPr>
                <w:rFonts w:ascii="Times New Roman" w:hAnsi="Times New Roman"/>
                <w:color w:val="000000"/>
                <w:sz w:val="28"/>
                <w:szCs w:val="28"/>
                <w:lang w:eastAsia="it-IT"/>
              </w:rPr>
              <w:t>4000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11000</w:t>
            </w:r>
          </w:p>
        </w:tc>
      </w:tr>
      <w:tr w:rsidR="002D0412" w:rsidRPr="00050758" w:rsidTr="00CD55C4">
        <w:tc>
          <w:tcPr>
            <w:tcW w:w="10065" w:type="dxa"/>
            <w:gridSpan w:val="6"/>
            <w:shd w:val="clear" w:color="auto" w:fill="auto"/>
          </w:tcPr>
          <w:p w:rsidR="002D0412" w:rsidRPr="00050758" w:rsidRDefault="002D0412" w:rsidP="00E12FE0">
            <w:pPr>
              <w:pBdr>
                <w:top w:val="nil"/>
                <w:left w:val="nil"/>
                <w:bottom w:val="nil"/>
                <w:right w:val="nil"/>
                <w:between w:val="nil"/>
              </w:pBdr>
              <w:tabs>
                <w:tab w:val="left" w:pos="567"/>
              </w:tabs>
              <w:spacing w:after="0" w:line="240" w:lineRule="auto"/>
              <w:rPr>
                <w:rFonts w:ascii="Times New Roman" w:eastAsia="Arial" w:hAnsi="Times New Roman"/>
                <w:color w:val="000000" w:themeColor="text1"/>
                <w:sz w:val="28"/>
                <w:szCs w:val="28"/>
              </w:rPr>
            </w:pPr>
            <w:r w:rsidRPr="00050758">
              <w:rPr>
                <w:rFonts w:ascii="Times New Roman" w:eastAsia="Arial" w:hAnsi="Times New Roman"/>
                <w:color w:val="000000" w:themeColor="text1"/>
                <w:sz w:val="28"/>
                <w:szCs w:val="28"/>
              </w:rPr>
              <w:t xml:space="preserve">Напрям 2.  </w:t>
            </w:r>
            <w:r w:rsidRPr="00050758">
              <w:rPr>
                <w:rFonts w:ascii="Times New Roman" w:hAnsi="Times New Roman"/>
                <w:color w:val="000000" w:themeColor="text1"/>
                <w:sz w:val="28"/>
                <w:szCs w:val="28"/>
              </w:rPr>
              <w:t>Розвиток фермерських господарств та сільськогосподарських обслуговуючих кооперативів, виробництва органічної сільськогосподарської продукції</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BC1B88" w:rsidP="00E12FE0">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 xml:space="preserve">Розвиток вівчарства </w:t>
            </w:r>
            <w:r w:rsidR="002D0412" w:rsidRPr="00050758">
              <w:rPr>
                <w:rFonts w:ascii="Times New Roman" w:hAnsi="Times New Roman"/>
                <w:bCs/>
                <w:sz w:val="28"/>
                <w:szCs w:val="28"/>
              </w:rPr>
              <w:t>у Вигодській територіальній громаді</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800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1900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tcPr>
          <w:p w:rsidR="002D0412" w:rsidRPr="00050758" w:rsidRDefault="002D0412" w:rsidP="00E12FE0">
            <w:pPr>
              <w:spacing w:after="0" w:line="240" w:lineRule="auto"/>
              <w:jc w:val="both"/>
              <w:rPr>
                <w:rFonts w:ascii="Times New Roman" w:eastAsia="Arial" w:hAnsi="Times New Roman"/>
                <w:color w:val="000000"/>
                <w:sz w:val="28"/>
                <w:szCs w:val="28"/>
              </w:rPr>
            </w:pPr>
            <w:r w:rsidRPr="00050758">
              <w:rPr>
                <w:rFonts w:ascii="Times New Roman" w:hAnsi="Times New Roman"/>
                <w:bCs/>
                <w:sz w:val="28"/>
                <w:szCs w:val="28"/>
              </w:rPr>
              <w:t>Створення кооперативів агровиробників</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600</w:t>
            </w:r>
          </w:p>
        </w:tc>
        <w:tc>
          <w:tcPr>
            <w:tcW w:w="1134" w:type="dxa"/>
            <w:shd w:val="clear" w:color="auto" w:fill="auto"/>
            <w:vAlign w:val="center"/>
          </w:tcPr>
          <w:p w:rsidR="002D0412" w:rsidRPr="00050758" w:rsidRDefault="002D0412" w:rsidP="00E12FE0">
            <w:pPr>
              <w:spacing w:after="0" w:line="240" w:lineRule="auto"/>
              <w:rPr>
                <w:rFonts w:ascii="Times New Roman" w:hAnsi="Times New Roman"/>
                <w:color w:val="000000"/>
                <w:sz w:val="28"/>
                <w:szCs w:val="28"/>
                <w:lang w:eastAsia="it-IT"/>
              </w:rPr>
            </w:pPr>
            <w:r w:rsidRPr="00050758">
              <w:rPr>
                <w:rFonts w:ascii="Times New Roman" w:hAnsi="Times New Roman"/>
                <w:color w:val="000000"/>
                <w:sz w:val="28"/>
                <w:szCs w:val="28"/>
                <w:lang w:eastAsia="it-IT"/>
              </w:rPr>
              <w:t>800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2400</w:t>
            </w:r>
          </w:p>
        </w:tc>
      </w:tr>
      <w:tr w:rsidR="002D0412" w:rsidRPr="00050758" w:rsidTr="00CD55C4">
        <w:tc>
          <w:tcPr>
            <w:tcW w:w="10065" w:type="dxa"/>
            <w:gridSpan w:val="6"/>
            <w:shd w:val="clear" w:color="auto" w:fill="auto"/>
          </w:tcPr>
          <w:p w:rsidR="002D0412" w:rsidRPr="00050758" w:rsidRDefault="002D0412" w:rsidP="00E12FE0">
            <w:pPr>
              <w:pBdr>
                <w:top w:val="nil"/>
                <w:left w:val="nil"/>
                <w:bottom w:val="nil"/>
                <w:right w:val="nil"/>
                <w:between w:val="nil"/>
              </w:pBdr>
              <w:spacing w:after="0" w:line="240" w:lineRule="auto"/>
              <w:rPr>
                <w:rFonts w:ascii="Times New Roman" w:hAnsi="Times New Roman"/>
                <w:sz w:val="28"/>
                <w:szCs w:val="28"/>
              </w:rPr>
            </w:pPr>
            <w:r w:rsidRPr="00050758">
              <w:rPr>
                <w:rFonts w:ascii="Times New Roman" w:hAnsi="Times New Roman"/>
                <w:sz w:val="28"/>
                <w:szCs w:val="28"/>
              </w:rPr>
              <w:lastRenderedPageBreak/>
              <w:t>Напрям 3. Підвищен</w:t>
            </w:r>
            <w:r w:rsidR="00BC1B88">
              <w:rPr>
                <w:rFonts w:ascii="Times New Roman" w:hAnsi="Times New Roman"/>
                <w:sz w:val="28"/>
                <w:szCs w:val="28"/>
              </w:rPr>
              <w:t xml:space="preserve">ня інвестиційної привабливості </w:t>
            </w:r>
            <w:r w:rsidRPr="00050758">
              <w:rPr>
                <w:rFonts w:ascii="Times New Roman" w:hAnsi="Times New Roman"/>
                <w:sz w:val="28"/>
                <w:szCs w:val="28"/>
              </w:rPr>
              <w:t>регіону</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Створення умов для інвестування у Вигодській терито</w:t>
            </w:r>
            <w:r w:rsidR="00BC1B88">
              <w:rPr>
                <w:rFonts w:ascii="Times New Roman" w:hAnsi="Times New Roman"/>
                <w:bCs/>
                <w:sz w:val="28"/>
                <w:szCs w:val="28"/>
              </w:rPr>
              <w:t xml:space="preserve">ріальній громаді та проведення </w:t>
            </w:r>
            <w:r w:rsidRPr="00050758">
              <w:rPr>
                <w:rFonts w:ascii="Times New Roman" w:hAnsi="Times New Roman"/>
                <w:bCs/>
                <w:sz w:val="28"/>
                <w:szCs w:val="28"/>
              </w:rPr>
              <w:t>виваженої інвестиційної політики</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170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spacing w:after="0" w:line="240" w:lineRule="auto"/>
              <w:jc w:val="both"/>
              <w:rPr>
                <w:rFonts w:ascii="Times New Roman" w:hAnsi="Times New Roman"/>
                <w:color w:val="000000"/>
                <w:sz w:val="28"/>
                <w:szCs w:val="28"/>
              </w:rPr>
            </w:pPr>
            <w:r w:rsidRPr="00050758">
              <w:rPr>
                <w:rFonts w:ascii="Times New Roman" w:hAnsi="Times New Roman"/>
                <w:bCs/>
                <w:sz w:val="28"/>
                <w:szCs w:val="28"/>
              </w:rPr>
              <w:t>Створення інформаційно - промоційної системи для</w:t>
            </w:r>
            <w:r w:rsidRPr="00050758">
              <w:rPr>
                <w:rFonts w:ascii="Times New Roman" w:hAnsi="Times New Roman"/>
                <w:color w:val="000000"/>
                <w:sz w:val="28"/>
                <w:szCs w:val="28"/>
              </w:rPr>
              <w:t xml:space="preserve"> підвищення інвестиційної привабливості Вигодської територіальної громади</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hAnsi="Times New Roman"/>
                <w:color w:val="000000"/>
                <w:sz w:val="28"/>
                <w:szCs w:val="28"/>
                <w:lang w:eastAsia="it-IT"/>
              </w:rPr>
              <w:t>450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BC1B88" w:rsidP="00BC1B88">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Оновлення генеральних </w:t>
            </w:r>
            <w:r w:rsidR="002D0412" w:rsidRPr="00050758">
              <w:rPr>
                <w:rFonts w:ascii="Times New Roman" w:hAnsi="Times New Roman"/>
                <w:color w:val="000000" w:themeColor="text1"/>
                <w:sz w:val="28"/>
                <w:szCs w:val="28"/>
              </w:rPr>
              <w:t xml:space="preserve">планів с. Ангелівка, с. Новоселиця, </w:t>
            </w:r>
          </w:p>
          <w:p w:rsidR="002D0412" w:rsidRPr="00050758" w:rsidRDefault="002D0412" w:rsidP="00BC1B88">
            <w:pPr>
              <w:autoSpaceDE w:val="0"/>
              <w:autoSpaceDN w:val="0"/>
              <w:adjustRightInd w:val="0"/>
              <w:spacing w:after="0" w:line="240" w:lineRule="auto"/>
              <w:jc w:val="both"/>
              <w:rPr>
                <w:rFonts w:ascii="Times New Roman" w:hAnsi="Times New Roman"/>
                <w:color w:val="000000" w:themeColor="text1"/>
                <w:sz w:val="28"/>
                <w:szCs w:val="28"/>
              </w:rPr>
            </w:pPr>
            <w:r w:rsidRPr="00050758">
              <w:rPr>
                <w:rFonts w:ascii="Times New Roman" w:hAnsi="Times New Roman"/>
                <w:color w:val="000000" w:themeColor="text1"/>
                <w:sz w:val="28"/>
                <w:szCs w:val="28"/>
              </w:rPr>
              <w:t xml:space="preserve">с. Ілемня, с. Максимівка, </w:t>
            </w:r>
          </w:p>
          <w:p w:rsidR="002D0412" w:rsidRPr="00050758" w:rsidRDefault="002D0412" w:rsidP="00BC1B88">
            <w:pPr>
              <w:autoSpaceDE w:val="0"/>
              <w:autoSpaceDN w:val="0"/>
              <w:adjustRightInd w:val="0"/>
              <w:spacing w:after="0" w:line="240" w:lineRule="auto"/>
              <w:jc w:val="both"/>
              <w:rPr>
                <w:rFonts w:ascii="Times New Roman" w:hAnsi="Times New Roman"/>
                <w:color w:val="000000" w:themeColor="text1"/>
                <w:sz w:val="28"/>
                <w:szCs w:val="28"/>
              </w:rPr>
            </w:pPr>
            <w:r w:rsidRPr="00050758">
              <w:rPr>
                <w:rFonts w:ascii="Times New Roman" w:hAnsi="Times New Roman"/>
                <w:color w:val="000000" w:themeColor="text1"/>
                <w:sz w:val="28"/>
                <w:szCs w:val="28"/>
              </w:rPr>
              <w:t>с. Лолин</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400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1400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color w:val="000000" w:themeColor="text1"/>
                <w:sz w:val="28"/>
                <w:szCs w:val="28"/>
              </w:rPr>
            </w:pPr>
            <w:r w:rsidRPr="00050758">
              <w:rPr>
                <w:rFonts w:ascii="Times New Roman" w:hAnsi="Times New Roman"/>
                <w:color w:val="000000" w:themeColor="text1"/>
                <w:sz w:val="28"/>
                <w:szCs w:val="28"/>
              </w:rPr>
              <w:t>Розробка Комплексного плану просторового розвитку Вигодської територіальної громади</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1500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Покращення технічної інфраструктури у Вигодській територіальній громаді</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3000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11000</w:t>
            </w:r>
          </w:p>
        </w:tc>
      </w:tr>
      <w:tr w:rsidR="002D0412" w:rsidRPr="00050758" w:rsidTr="00CD55C4">
        <w:tc>
          <w:tcPr>
            <w:tcW w:w="10065" w:type="dxa"/>
            <w:gridSpan w:val="6"/>
            <w:shd w:val="clear" w:color="auto" w:fill="auto"/>
          </w:tcPr>
          <w:p w:rsidR="002D0412" w:rsidRPr="00050758" w:rsidRDefault="002D0412" w:rsidP="00E12FE0">
            <w:pPr>
              <w:pBdr>
                <w:top w:val="nil"/>
                <w:left w:val="nil"/>
                <w:bottom w:val="nil"/>
                <w:right w:val="nil"/>
                <w:between w:val="nil"/>
              </w:pBdr>
              <w:tabs>
                <w:tab w:val="left" w:pos="567"/>
              </w:tabs>
              <w:spacing w:after="0" w:line="240" w:lineRule="auto"/>
              <w:rPr>
                <w:rFonts w:ascii="Times New Roman" w:hAnsi="Times New Roman"/>
                <w:color w:val="000000"/>
                <w:sz w:val="28"/>
                <w:szCs w:val="28"/>
              </w:rPr>
            </w:pPr>
            <w:r w:rsidRPr="00050758">
              <w:rPr>
                <w:rFonts w:ascii="Times New Roman" w:hAnsi="Times New Roman"/>
                <w:sz w:val="28"/>
                <w:szCs w:val="28"/>
              </w:rPr>
              <w:t>Напрям 4. Формування енергоефективного суспільства</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spacing w:after="0" w:line="240" w:lineRule="auto"/>
              <w:jc w:val="both"/>
              <w:rPr>
                <w:rFonts w:ascii="Times New Roman" w:hAnsi="Times New Roman"/>
                <w:bCs/>
                <w:sz w:val="28"/>
                <w:szCs w:val="28"/>
              </w:rPr>
            </w:pPr>
            <w:r w:rsidRPr="00050758">
              <w:rPr>
                <w:rFonts w:ascii="Times New Roman" w:hAnsi="Times New Roman"/>
                <w:bCs/>
                <w:sz w:val="28"/>
                <w:szCs w:val="28"/>
              </w:rPr>
              <w:t>Формування</w:t>
            </w:r>
            <w:r w:rsidR="004E1EFA" w:rsidRPr="00050758">
              <w:rPr>
                <w:rFonts w:ascii="Times New Roman" w:hAnsi="Times New Roman"/>
                <w:bCs/>
                <w:sz w:val="28"/>
                <w:szCs w:val="28"/>
              </w:rPr>
              <w:t xml:space="preserve"> енергоефективного суспільства </w:t>
            </w:r>
            <w:r w:rsidRPr="00050758">
              <w:rPr>
                <w:rFonts w:ascii="Times New Roman" w:hAnsi="Times New Roman"/>
                <w:bCs/>
                <w:sz w:val="28"/>
                <w:szCs w:val="28"/>
              </w:rPr>
              <w:t xml:space="preserve">у Вигодській територіальній громаді </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200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spacing w:after="0" w:line="240" w:lineRule="auto"/>
              <w:jc w:val="both"/>
              <w:rPr>
                <w:rFonts w:ascii="Times New Roman" w:hAnsi="Times New Roman"/>
                <w:sz w:val="28"/>
                <w:szCs w:val="28"/>
              </w:rPr>
            </w:pPr>
            <w:r w:rsidRPr="00050758">
              <w:rPr>
                <w:rFonts w:ascii="Times New Roman" w:hAnsi="Times New Roman"/>
                <w:sz w:val="28"/>
                <w:szCs w:val="28"/>
              </w:rPr>
              <w:t>Впровадження енергоефективних заходів у Вигодській музичній школі шляхом перекриття даху</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1500</w:t>
            </w:r>
          </w:p>
        </w:tc>
      </w:tr>
      <w:tr w:rsidR="00956EDF" w:rsidRPr="00050758" w:rsidTr="00CD55C4">
        <w:tc>
          <w:tcPr>
            <w:tcW w:w="498" w:type="dxa"/>
            <w:shd w:val="clear" w:color="auto" w:fill="auto"/>
          </w:tcPr>
          <w:p w:rsidR="00956EDF" w:rsidRPr="00050758" w:rsidRDefault="00956EDF"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956EDF" w:rsidRPr="00050758" w:rsidRDefault="00956EDF" w:rsidP="00BC1B88">
            <w:pPr>
              <w:spacing w:after="0" w:line="240" w:lineRule="auto"/>
              <w:jc w:val="both"/>
              <w:rPr>
                <w:rFonts w:ascii="Times New Roman" w:hAnsi="Times New Roman"/>
                <w:sz w:val="28"/>
                <w:szCs w:val="28"/>
                <w:lang w:val="uk-UA"/>
              </w:rPr>
            </w:pPr>
            <w:r w:rsidRPr="00050758">
              <w:rPr>
                <w:rFonts w:ascii="Times New Roman" w:hAnsi="Times New Roman"/>
                <w:sz w:val="28"/>
                <w:szCs w:val="28"/>
              </w:rPr>
              <w:t>Впровадження енергоефективних заходів у Вигодсь</w:t>
            </w:r>
            <w:r w:rsidRPr="00050758">
              <w:rPr>
                <w:rFonts w:ascii="Times New Roman" w:hAnsi="Times New Roman"/>
                <w:sz w:val="28"/>
                <w:szCs w:val="28"/>
                <w:lang w:val="uk-UA"/>
              </w:rPr>
              <w:t xml:space="preserve">кому ліцеї </w:t>
            </w:r>
            <w:r w:rsidRPr="00050758">
              <w:rPr>
                <w:rFonts w:ascii="Times New Roman" w:hAnsi="Times New Roman"/>
                <w:sz w:val="28"/>
                <w:szCs w:val="28"/>
              </w:rPr>
              <w:t>шляхом перекриття даху</w:t>
            </w:r>
            <w:r w:rsidRPr="00050758">
              <w:rPr>
                <w:rFonts w:ascii="Times New Roman" w:hAnsi="Times New Roman"/>
                <w:sz w:val="28"/>
                <w:szCs w:val="28"/>
                <w:lang w:val="uk-UA"/>
              </w:rPr>
              <w:t xml:space="preserve"> корпусу початкової школи, даху над спортивним та актовими залами</w:t>
            </w:r>
          </w:p>
        </w:tc>
        <w:tc>
          <w:tcPr>
            <w:tcW w:w="1134" w:type="dxa"/>
            <w:shd w:val="clear" w:color="auto" w:fill="auto"/>
            <w:vAlign w:val="center"/>
          </w:tcPr>
          <w:p w:rsidR="00956EDF" w:rsidRPr="00050758" w:rsidRDefault="00956EDF" w:rsidP="00956EDF">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1134" w:type="dxa"/>
            <w:shd w:val="clear" w:color="auto" w:fill="auto"/>
            <w:vAlign w:val="center"/>
          </w:tcPr>
          <w:p w:rsidR="00956EDF" w:rsidRPr="00050758" w:rsidRDefault="00956EDF" w:rsidP="00956EDF">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1500</w:t>
            </w:r>
          </w:p>
        </w:tc>
        <w:tc>
          <w:tcPr>
            <w:tcW w:w="1134" w:type="dxa"/>
            <w:shd w:val="clear" w:color="auto" w:fill="auto"/>
            <w:vAlign w:val="center"/>
          </w:tcPr>
          <w:p w:rsidR="00956EDF" w:rsidRPr="00050758" w:rsidRDefault="00956EDF" w:rsidP="00956EDF">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1134" w:type="dxa"/>
            <w:shd w:val="clear" w:color="auto" w:fill="auto"/>
            <w:vAlign w:val="center"/>
          </w:tcPr>
          <w:p w:rsidR="00956EDF" w:rsidRPr="00050758" w:rsidRDefault="00956EDF" w:rsidP="00956EDF">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1500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Забезпечення енергоефективності в закладах освіти</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5000</w:t>
            </w:r>
          </w:p>
        </w:tc>
        <w:tc>
          <w:tcPr>
            <w:tcW w:w="1134" w:type="dxa"/>
            <w:shd w:val="clear" w:color="auto" w:fill="auto"/>
            <w:vAlign w:val="center"/>
          </w:tcPr>
          <w:p w:rsidR="002D0412" w:rsidRPr="00050758" w:rsidRDefault="002D0412" w:rsidP="00E12FE0">
            <w:pPr>
              <w:spacing w:after="0" w:line="240" w:lineRule="auto"/>
              <w:rPr>
                <w:rFonts w:ascii="Times New Roman" w:hAnsi="Times New Roman"/>
                <w:color w:val="000000"/>
                <w:sz w:val="28"/>
                <w:szCs w:val="28"/>
                <w:lang w:eastAsia="it-IT"/>
              </w:rPr>
            </w:pPr>
            <w:r w:rsidRPr="00050758">
              <w:rPr>
                <w:rFonts w:ascii="Times New Roman" w:hAnsi="Times New Roman"/>
                <w:color w:val="000000"/>
                <w:sz w:val="28"/>
                <w:szCs w:val="28"/>
                <w:lang w:eastAsia="it-IT"/>
              </w:rPr>
              <w:t>6000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17000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BC1B88">
            <w:pPr>
              <w:spacing w:after="0" w:line="240" w:lineRule="auto"/>
              <w:jc w:val="both"/>
              <w:rPr>
                <w:rFonts w:ascii="Times New Roman" w:hAnsi="Times New Roman"/>
                <w:sz w:val="28"/>
                <w:szCs w:val="28"/>
                <w:lang w:eastAsia="it-IT"/>
              </w:rPr>
            </w:pPr>
            <w:r w:rsidRPr="00050758">
              <w:rPr>
                <w:rFonts w:ascii="Times New Roman" w:hAnsi="Times New Roman"/>
                <w:bCs/>
                <w:color w:val="000000"/>
                <w:sz w:val="28"/>
                <w:szCs w:val="28"/>
              </w:rPr>
              <w:t>Встановлення вуличного освітле</w:t>
            </w:r>
            <w:r w:rsidR="00FE5A6F">
              <w:rPr>
                <w:rFonts w:ascii="Times New Roman" w:hAnsi="Times New Roman"/>
                <w:bCs/>
                <w:color w:val="000000"/>
                <w:sz w:val="28"/>
                <w:szCs w:val="28"/>
              </w:rPr>
              <w:t xml:space="preserve">ння </w:t>
            </w:r>
            <w:r w:rsidRPr="00050758">
              <w:rPr>
                <w:rFonts w:ascii="Times New Roman" w:hAnsi="Times New Roman"/>
                <w:bCs/>
                <w:color w:val="000000"/>
                <w:sz w:val="28"/>
                <w:szCs w:val="28"/>
              </w:rPr>
              <w:t>в селі Сенечів Калуського району Івано-Франківської області із використанням відновлювальних джерел енергії</w:t>
            </w:r>
          </w:p>
        </w:tc>
        <w:tc>
          <w:tcPr>
            <w:tcW w:w="1134" w:type="dxa"/>
            <w:shd w:val="clear" w:color="auto" w:fill="auto"/>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660</w:t>
            </w:r>
          </w:p>
        </w:tc>
        <w:tc>
          <w:tcPr>
            <w:tcW w:w="1134" w:type="dxa"/>
            <w:shd w:val="clear" w:color="auto" w:fill="auto"/>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w:t>
            </w:r>
          </w:p>
        </w:tc>
        <w:tc>
          <w:tcPr>
            <w:tcW w:w="1134" w:type="dxa"/>
            <w:shd w:val="clear" w:color="auto" w:fill="auto"/>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1134" w:type="dxa"/>
            <w:shd w:val="clear" w:color="auto" w:fill="auto"/>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680</w:t>
            </w:r>
          </w:p>
        </w:tc>
      </w:tr>
      <w:tr w:rsidR="002D0412" w:rsidRPr="00050758" w:rsidTr="00CD55C4">
        <w:tc>
          <w:tcPr>
            <w:tcW w:w="498" w:type="dxa"/>
            <w:shd w:val="clear" w:color="auto" w:fill="auto"/>
          </w:tcPr>
          <w:p w:rsidR="002D0412" w:rsidRPr="00050758" w:rsidRDefault="002D0412" w:rsidP="00F95348">
            <w:pPr>
              <w:pStyle w:val="af5"/>
              <w:numPr>
                <w:ilvl w:val="0"/>
                <w:numId w:val="26"/>
              </w:numPr>
              <w:suppressAutoHyphens w:val="0"/>
              <w:spacing w:after="0" w:line="240" w:lineRule="auto"/>
              <w:rPr>
                <w:rFonts w:ascii="Times New Roman" w:eastAsia="Arial" w:hAnsi="Times New Roman"/>
                <w:color w:val="000000"/>
                <w:sz w:val="28"/>
                <w:szCs w:val="28"/>
              </w:rPr>
            </w:pPr>
          </w:p>
        </w:tc>
        <w:tc>
          <w:tcPr>
            <w:tcW w:w="5031" w:type="dxa"/>
            <w:shd w:val="clear" w:color="auto" w:fill="auto"/>
            <w:vAlign w:val="center"/>
          </w:tcPr>
          <w:p w:rsidR="002D0412" w:rsidRPr="00050758" w:rsidRDefault="002D0412" w:rsidP="00E12FE0">
            <w:pPr>
              <w:spacing w:after="0" w:line="240" w:lineRule="auto"/>
              <w:jc w:val="both"/>
              <w:rPr>
                <w:rFonts w:ascii="Times New Roman" w:hAnsi="Times New Roman"/>
                <w:bCs/>
                <w:sz w:val="28"/>
                <w:szCs w:val="28"/>
              </w:rPr>
            </w:pPr>
            <w:r w:rsidRPr="00050758">
              <w:rPr>
                <w:rFonts w:ascii="Times New Roman" w:hAnsi="Times New Roman"/>
                <w:bCs/>
                <w:sz w:val="28"/>
                <w:szCs w:val="28"/>
              </w:rPr>
              <w:t>Вп</w:t>
            </w:r>
            <w:r w:rsidR="00BC1B88">
              <w:rPr>
                <w:rFonts w:ascii="Times New Roman" w:hAnsi="Times New Roman"/>
                <w:bCs/>
                <w:sz w:val="28"/>
                <w:szCs w:val="28"/>
              </w:rPr>
              <w:t>ровадження системи використання</w:t>
            </w:r>
            <w:r w:rsidRPr="00050758">
              <w:rPr>
                <w:rFonts w:ascii="Times New Roman" w:hAnsi="Times New Roman"/>
                <w:bCs/>
                <w:sz w:val="28"/>
                <w:szCs w:val="28"/>
              </w:rPr>
              <w:t xml:space="preserve"> сонячної енергії для п</w:t>
            </w:r>
            <w:r w:rsidR="00BC1B88">
              <w:rPr>
                <w:rFonts w:ascii="Times New Roman" w:hAnsi="Times New Roman"/>
                <w:bCs/>
                <w:sz w:val="28"/>
                <w:szCs w:val="28"/>
              </w:rPr>
              <w:t>ідігріву води у закладах освіти</w:t>
            </w:r>
            <w:r w:rsidRPr="00050758">
              <w:rPr>
                <w:rFonts w:ascii="Times New Roman" w:hAnsi="Times New Roman"/>
                <w:bCs/>
                <w:sz w:val="28"/>
                <w:szCs w:val="28"/>
              </w:rPr>
              <w:t xml:space="preserve"> Вигодської територіальній громаді </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600</w:t>
            </w:r>
          </w:p>
        </w:tc>
        <w:tc>
          <w:tcPr>
            <w:tcW w:w="1134" w:type="dxa"/>
            <w:shd w:val="clear" w:color="auto" w:fill="auto"/>
            <w:vAlign w:val="center"/>
          </w:tcPr>
          <w:p w:rsidR="002D0412" w:rsidRPr="00050758" w:rsidRDefault="002D0412" w:rsidP="00E12FE0">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700</w:t>
            </w:r>
          </w:p>
        </w:tc>
        <w:tc>
          <w:tcPr>
            <w:tcW w:w="1134" w:type="dxa"/>
            <w:shd w:val="clear" w:color="auto" w:fill="auto"/>
            <w:vAlign w:val="center"/>
          </w:tcPr>
          <w:p w:rsidR="002D0412" w:rsidRPr="00050758" w:rsidRDefault="002D0412" w:rsidP="00E12FE0">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1800</w:t>
            </w:r>
          </w:p>
        </w:tc>
      </w:tr>
    </w:tbl>
    <w:p w:rsidR="002D0412" w:rsidRPr="00126595" w:rsidRDefault="002D0412" w:rsidP="00F81406">
      <w:pPr>
        <w:keepNext/>
        <w:keepLines/>
        <w:pBdr>
          <w:top w:val="nil"/>
          <w:left w:val="nil"/>
          <w:bottom w:val="nil"/>
          <w:right w:val="nil"/>
          <w:between w:val="nil"/>
        </w:pBdr>
        <w:tabs>
          <w:tab w:val="left" w:pos="3405"/>
        </w:tabs>
        <w:spacing w:before="240" w:after="60" w:line="240" w:lineRule="auto"/>
        <w:rPr>
          <w:rFonts w:ascii="Times New Roman" w:hAnsi="Times New Roman"/>
          <w:sz w:val="28"/>
          <w:szCs w:val="28"/>
        </w:rPr>
      </w:pPr>
      <w:bookmarkStart w:id="2" w:name="_tyjcwt" w:colFirst="0" w:colLast="0"/>
      <w:bookmarkEnd w:id="2"/>
      <w:r w:rsidRPr="00126595">
        <w:rPr>
          <w:rFonts w:ascii="Times New Roman" w:eastAsia="Arial" w:hAnsi="Times New Roman"/>
          <w:b/>
          <w:sz w:val="28"/>
          <w:szCs w:val="28"/>
        </w:rPr>
        <w:lastRenderedPageBreak/>
        <w:t xml:space="preserve">2.2. Програма 2. </w:t>
      </w:r>
      <w:r w:rsidRPr="00126595">
        <w:rPr>
          <w:rFonts w:ascii="Times New Roman" w:hAnsi="Times New Roman"/>
          <w:b/>
          <w:sz w:val="28"/>
          <w:szCs w:val="28"/>
        </w:rPr>
        <w:t>Покращення рівня життя в громаді</w:t>
      </w:r>
      <w:r w:rsidRPr="00126595">
        <w:rPr>
          <w:rFonts w:ascii="Times New Roman" w:eastAsia="Arial" w:hAnsi="Times New Roman"/>
          <w:b/>
          <w:sz w:val="28"/>
          <w:szCs w:val="28"/>
        </w:rPr>
        <w:t xml:space="preserve"> </w:t>
      </w:r>
    </w:p>
    <w:p w:rsidR="002D0412" w:rsidRPr="00577F50" w:rsidRDefault="002D0412" w:rsidP="00E12FE0">
      <w:pPr>
        <w:keepNext/>
        <w:keepLines/>
        <w:pBdr>
          <w:top w:val="nil"/>
          <w:left w:val="nil"/>
          <w:bottom w:val="nil"/>
          <w:right w:val="nil"/>
          <w:between w:val="nil"/>
        </w:pBdr>
        <w:spacing w:after="60" w:line="240" w:lineRule="auto"/>
        <w:ind w:firstLine="567"/>
        <w:jc w:val="both"/>
        <w:rPr>
          <w:rFonts w:ascii="Times New Roman" w:hAnsi="Times New Roman"/>
          <w:color w:val="000000"/>
          <w:sz w:val="28"/>
          <w:szCs w:val="28"/>
          <w:shd w:val="clear" w:color="auto" w:fill="FFFFFF"/>
        </w:rPr>
      </w:pPr>
      <w:r w:rsidRPr="00126595">
        <w:rPr>
          <w:rFonts w:ascii="Times New Roman" w:eastAsia="Arial" w:hAnsi="Times New Roman"/>
          <w:b/>
          <w:color w:val="000000"/>
          <w:sz w:val="28"/>
          <w:szCs w:val="28"/>
        </w:rPr>
        <w:t>Основна мета Програми</w:t>
      </w:r>
      <w:r w:rsidRPr="00577F50">
        <w:rPr>
          <w:rFonts w:ascii="Times New Roman" w:eastAsia="Arial" w:hAnsi="Times New Roman"/>
          <w:color w:val="000000"/>
          <w:sz w:val="28"/>
          <w:szCs w:val="28"/>
        </w:rPr>
        <w:t xml:space="preserve"> –</w:t>
      </w:r>
      <w:r w:rsidRPr="00577F50">
        <w:rPr>
          <w:rFonts w:ascii="Times New Roman" w:hAnsi="Times New Roman"/>
          <w:color w:val="000000"/>
          <w:sz w:val="28"/>
          <w:szCs w:val="28"/>
          <w:shd w:val="clear" w:color="auto" w:fill="FFFFFF"/>
        </w:rPr>
        <w:t xml:space="preserve"> створення умов для економічного зростання та удосконалення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транспортної та комунальної інфраструктури, дотримання високих екологічних стандартів, та внаслідок цього підвищення конкурентоспроможності громади, доступності широкого спектра соціальних послуг та зростання добробуту населення.</w:t>
      </w:r>
    </w:p>
    <w:p w:rsidR="00573DA7" w:rsidRPr="00BC1B88" w:rsidRDefault="002D0412" w:rsidP="00BC1B88">
      <w:pPr>
        <w:keepNext/>
        <w:keepLines/>
        <w:pBdr>
          <w:top w:val="nil"/>
          <w:left w:val="nil"/>
          <w:bottom w:val="nil"/>
          <w:right w:val="nil"/>
          <w:between w:val="nil"/>
        </w:pBdr>
        <w:spacing w:after="60" w:line="240" w:lineRule="auto"/>
        <w:ind w:firstLine="720"/>
        <w:jc w:val="both"/>
        <w:rPr>
          <w:rFonts w:ascii="Times New Roman" w:hAnsi="Times New Roman"/>
          <w:color w:val="000000"/>
          <w:sz w:val="28"/>
          <w:szCs w:val="28"/>
          <w:shd w:val="clear" w:color="auto" w:fill="FFFFFF"/>
        </w:rPr>
      </w:pPr>
      <w:r w:rsidRPr="00577F50">
        <w:rPr>
          <w:rFonts w:ascii="Times New Roman" w:hAnsi="Times New Roman"/>
          <w:sz w:val="28"/>
          <w:szCs w:val="28"/>
        </w:rPr>
        <w:t>Зважаючи на безпосередній зв’язок між потребою збереження людського капіталу та забезпеченням місцевих підприємств кваліфікованими трудовими ресурсами першочерговим завданням є створення належних передумов для того, щоб після здобуття професійно-технічної або вищої освіти вихідці з громади повертались та працювали в громаді, вбачаючи тут перспективи для себе і своїх дітей. Це відображено у сформульованому баченні місцевого економічного розвитку</w:t>
      </w:r>
      <w:r w:rsidRPr="00577F50">
        <w:rPr>
          <w:rFonts w:ascii="Times New Roman" w:hAnsi="Times New Roman"/>
          <w:color w:val="212529"/>
          <w:sz w:val="28"/>
          <w:szCs w:val="28"/>
          <w:shd w:val="clear" w:color="auto" w:fill="FFFFFF"/>
        </w:rPr>
        <w:t>. Тому, найважливішим фактором розвитку громади виступає покращення рівня життя мешканців</w:t>
      </w:r>
      <w:r w:rsidR="00C54C8A">
        <w:rPr>
          <w:rFonts w:ascii="Times New Roman" w:hAnsi="Times New Roman"/>
          <w:color w:val="212529"/>
          <w:sz w:val="28"/>
          <w:szCs w:val="28"/>
          <w:shd w:val="clear" w:color="auto" w:fill="FFFFFF"/>
        </w:rPr>
        <w:t xml:space="preserve"> шляхом розвитку соціальної та </w:t>
      </w:r>
      <w:r w:rsidRPr="00577F50">
        <w:rPr>
          <w:rFonts w:ascii="Times New Roman" w:hAnsi="Times New Roman"/>
          <w:color w:val="212529"/>
          <w:sz w:val="28"/>
          <w:szCs w:val="28"/>
          <w:shd w:val="clear" w:color="auto" w:fill="FFFFFF"/>
        </w:rPr>
        <w:t xml:space="preserve">житлово-комунальної інфраструктури, відновлення місць громадського користування в населених пунктах громади, забезпечення безпеки громадян та покращання доступу до публічних послуг. Новими викликами для громади стають необхідність розвитку комунальної служби, а також нової транспортної системи в межах всіх населених пунктів. </w:t>
      </w:r>
      <w:r w:rsidRPr="00577F50">
        <w:rPr>
          <w:rFonts w:ascii="Times New Roman" w:hAnsi="Times New Roman"/>
          <w:color w:val="000000"/>
          <w:sz w:val="28"/>
          <w:szCs w:val="28"/>
          <w:shd w:val="clear" w:color="auto" w:fill="FFFFFF"/>
        </w:rPr>
        <w:t> Також Програма покликана охопити соціальною підтримкою вразливі верстви населення такі, як малозабезпечені сім`ї, сім`ї загиблих та учасників АТО, діти-інваліди, інваліди першої та другої групи, а також надання соціальної допомоги людям, які опинилися в складних життєвих обставинах.</w:t>
      </w:r>
    </w:p>
    <w:p w:rsidR="002D0412" w:rsidRPr="00126595" w:rsidRDefault="002D0412" w:rsidP="00BC1B88">
      <w:pPr>
        <w:pBdr>
          <w:top w:val="nil"/>
          <w:left w:val="nil"/>
          <w:bottom w:val="nil"/>
          <w:right w:val="nil"/>
          <w:between w:val="nil"/>
        </w:pBdr>
        <w:spacing w:before="240" w:after="120" w:line="240" w:lineRule="auto"/>
        <w:jc w:val="center"/>
        <w:rPr>
          <w:rFonts w:ascii="Times New Roman" w:eastAsia="Arial" w:hAnsi="Times New Roman"/>
          <w:color w:val="000000"/>
          <w:sz w:val="28"/>
          <w:szCs w:val="28"/>
        </w:rPr>
      </w:pPr>
      <w:r w:rsidRPr="00126595">
        <w:rPr>
          <w:rFonts w:ascii="Times New Roman" w:eastAsia="Arial" w:hAnsi="Times New Roman"/>
          <w:b/>
          <w:color w:val="000000"/>
          <w:sz w:val="28"/>
          <w:szCs w:val="28"/>
        </w:rPr>
        <w:t>Структура Програми</w:t>
      </w:r>
    </w:p>
    <w:p w:rsidR="002D0412" w:rsidRPr="00577F50" w:rsidRDefault="002D0412" w:rsidP="00F81406">
      <w:pPr>
        <w:pBdr>
          <w:top w:val="nil"/>
          <w:left w:val="nil"/>
          <w:bottom w:val="nil"/>
          <w:right w:val="nil"/>
          <w:between w:val="nil"/>
        </w:pBdr>
        <w:spacing w:after="0" w:line="240" w:lineRule="auto"/>
        <w:jc w:val="both"/>
        <w:rPr>
          <w:rFonts w:ascii="Times New Roman" w:eastAsia="Arial" w:hAnsi="Times New Roman"/>
          <w:color w:val="000000"/>
          <w:sz w:val="28"/>
          <w:szCs w:val="28"/>
        </w:rPr>
      </w:pPr>
      <w:r w:rsidRPr="00577F50">
        <w:rPr>
          <w:rFonts w:ascii="Times New Roman" w:hAnsi="Times New Roman"/>
          <w:sz w:val="28"/>
          <w:szCs w:val="28"/>
        </w:rPr>
        <w:t>Програма складається з 4 операційних напрямів, якими, в свою чергу, визначено 11 завдань. Програмою передбачена реалізація 24 проєкти.</w:t>
      </w:r>
    </w:p>
    <w:p w:rsidR="002D0412" w:rsidRPr="00577F50" w:rsidRDefault="002D0412" w:rsidP="00F81406">
      <w:pPr>
        <w:pBdr>
          <w:top w:val="nil"/>
          <w:left w:val="nil"/>
          <w:bottom w:val="nil"/>
          <w:right w:val="nil"/>
          <w:between w:val="nil"/>
        </w:pBdr>
        <w:spacing w:after="0" w:line="240" w:lineRule="auto"/>
        <w:jc w:val="both"/>
        <w:rPr>
          <w:rFonts w:ascii="Times New Roman" w:hAnsi="Times New Roman"/>
          <w:sz w:val="28"/>
          <w:szCs w:val="28"/>
        </w:rPr>
      </w:pPr>
      <w:r w:rsidRPr="00577F50">
        <w:rPr>
          <w:rFonts w:ascii="Times New Roman" w:eastAsia="Arial" w:hAnsi="Times New Roman"/>
          <w:color w:val="000000"/>
          <w:sz w:val="28"/>
          <w:szCs w:val="28"/>
        </w:rPr>
        <w:t>В основу програми ввійшли проєктні ідеї, відібрані та доопрацьовані Робочою групою на основі пропозицій, що надійшли від з</w:t>
      </w:r>
      <w:r w:rsidRPr="00577F50">
        <w:rPr>
          <w:rFonts w:ascii="Times New Roman" w:hAnsi="Times New Roman"/>
          <w:sz w:val="28"/>
          <w:szCs w:val="28"/>
        </w:rPr>
        <w:t xml:space="preserve">ацікавлених суб‘єктів місцевого розвитку, зокрема закладів освіти, культури та спорту, охорони здоров’я, комунальних закладів, молодіжних організацій. </w:t>
      </w:r>
    </w:p>
    <w:p w:rsidR="002D0412" w:rsidRPr="00577F50" w:rsidRDefault="002D0412" w:rsidP="00F81406">
      <w:pPr>
        <w:pBdr>
          <w:top w:val="nil"/>
          <w:left w:val="nil"/>
          <w:bottom w:val="nil"/>
          <w:right w:val="nil"/>
          <w:between w:val="nil"/>
        </w:pBdr>
        <w:spacing w:before="120" w:line="240" w:lineRule="auto"/>
        <w:jc w:val="both"/>
        <w:rPr>
          <w:rFonts w:ascii="Times New Roman" w:eastAsia="Arial" w:hAnsi="Times New Roman"/>
          <w:color w:val="000000"/>
          <w:sz w:val="28"/>
          <w:szCs w:val="28"/>
        </w:rPr>
      </w:pPr>
      <w:r w:rsidRPr="00577F50">
        <w:rPr>
          <w:rFonts w:ascii="Times New Roman" w:eastAsia="Arial" w:hAnsi="Times New Roman"/>
          <w:color w:val="000000"/>
          <w:sz w:val="28"/>
          <w:szCs w:val="28"/>
        </w:rPr>
        <w:t>Програма складається з чотирьох напрямів, які включають в себе:</w:t>
      </w:r>
    </w:p>
    <w:p w:rsidR="00126595" w:rsidRPr="00126595" w:rsidRDefault="00126595" w:rsidP="00F95348">
      <w:pPr>
        <w:pStyle w:val="af5"/>
        <w:numPr>
          <w:ilvl w:val="0"/>
          <w:numId w:val="4"/>
        </w:numPr>
        <w:pBdr>
          <w:top w:val="nil"/>
          <w:left w:val="nil"/>
          <w:bottom w:val="nil"/>
          <w:right w:val="nil"/>
          <w:between w:val="nil"/>
        </w:pBdr>
        <w:tabs>
          <w:tab w:val="left" w:pos="567"/>
        </w:tabs>
        <w:suppressAutoHyphens w:val="0"/>
        <w:spacing w:before="120" w:after="0" w:line="240" w:lineRule="auto"/>
        <w:rPr>
          <w:rFonts w:ascii="Times New Roman" w:hAnsi="Times New Roman"/>
          <w:color w:val="000000"/>
          <w:sz w:val="28"/>
          <w:szCs w:val="28"/>
        </w:rPr>
      </w:pPr>
      <w:r w:rsidRPr="00126595">
        <w:rPr>
          <w:rFonts w:ascii="Times New Roman" w:hAnsi="Times New Roman"/>
          <w:sz w:val="28"/>
          <w:szCs w:val="28"/>
          <w:lang w:val="uk-UA"/>
        </w:rPr>
        <w:t>р</w:t>
      </w:r>
      <w:r w:rsidR="002D0412" w:rsidRPr="00126595">
        <w:rPr>
          <w:rFonts w:ascii="Times New Roman" w:hAnsi="Times New Roman"/>
          <w:sz w:val="28"/>
          <w:szCs w:val="28"/>
        </w:rPr>
        <w:t>озвиток житлово-комунальної інфраструктури громади</w:t>
      </w:r>
      <w:r>
        <w:rPr>
          <w:rFonts w:ascii="Times New Roman" w:hAnsi="Times New Roman"/>
          <w:sz w:val="28"/>
          <w:szCs w:val="28"/>
          <w:lang w:val="uk-UA"/>
        </w:rPr>
        <w:t>;</w:t>
      </w:r>
    </w:p>
    <w:p w:rsidR="002D0412" w:rsidRPr="00126595" w:rsidRDefault="00126595" w:rsidP="00F95348">
      <w:pPr>
        <w:pStyle w:val="af5"/>
        <w:numPr>
          <w:ilvl w:val="0"/>
          <w:numId w:val="4"/>
        </w:numPr>
        <w:pBdr>
          <w:top w:val="nil"/>
          <w:left w:val="nil"/>
          <w:bottom w:val="nil"/>
          <w:right w:val="nil"/>
          <w:between w:val="nil"/>
        </w:pBdr>
        <w:tabs>
          <w:tab w:val="left" w:pos="567"/>
        </w:tabs>
        <w:suppressAutoHyphens w:val="0"/>
        <w:spacing w:before="120" w:after="0" w:line="240" w:lineRule="auto"/>
        <w:rPr>
          <w:rFonts w:ascii="Times New Roman" w:hAnsi="Times New Roman"/>
          <w:color w:val="000000"/>
          <w:sz w:val="28"/>
          <w:szCs w:val="28"/>
        </w:rPr>
      </w:pPr>
      <w:r>
        <w:rPr>
          <w:rFonts w:ascii="Times New Roman" w:hAnsi="Times New Roman"/>
          <w:sz w:val="28"/>
          <w:szCs w:val="28"/>
          <w:shd w:val="clear" w:color="auto" w:fill="FFFFFF"/>
          <w:lang w:val="uk-UA"/>
        </w:rPr>
        <w:t>п</w:t>
      </w:r>
      <w:r w:rsidR="002D0412" w:rsidRPr="00126595">
        <w:rPr>
          <w:rFonts w:ascii="Times New Roman" w:hAnsi="Times New Roman"/>
          <w:sz w:val="28"/>
          <w:szCs w:val="28"/>
        </w:rPr>
        <w:t>ід</w:t>
      </w:r>
      <w:r>
        <w:rPr>
          <w:rFonts w:ascii="Times New Roman" w:hAnsi="Times New Roman"/>
          <w:sz w:val="28"/>
          <w:szCs w:val="28"/>
        </w:rPr>
        <w:t>вищення рівня безпеки в громаді</w:t>
      </w:r>
      <w:r>
        <w:rPr>
          <w:rFonts w:ascii="Times New Roman" w:hAnsi="Times New Roman"/>
          <w:sz w:val="28"/>
          <w:szCs w:val="28"/>
          <w:lang w:val="uk-UA"/>
        </w:rPr>
        <w:t>;</w:t>
      </w:r>
    </w:p>
    <w:p w:rsidR="002D0412" w:rsidRPr="00126595" w:rsidRDefault="00126595" w:rsidP="00F95348">
      <w:pPr>
        <w:pStyle w:val="af5"/>
        <w:numPr>
          <w:ilvl w:val="0"/>
          <w:numId w:val="4"/>
        </w:numPr>
        <w:pBdr>
          <w:top w:val="nil"/>
          <w:left w:val="nil"/>
          <w:bottom w:val="nil"/>
          <w:right w:val="nil"/>
          <w:between w:val="nil"/>
        </w:pBdr>
        <w:tabs>
          <w:tab w:val="left" w:pos="567"/>
        </w:tabs>
        <w:suppressAutoHyphens w:val="0"/>
        <w:spacing w:before="120" w:after="0" w:line="240" w:lineRule="auto"/>
        <w:rPr>
          <w:rFonts w:ascii="Times New Roman" w:hAnsi="Times New Roman"/>
          <w:color w:val="000000"/>
          <w:sz w:val="28"/>
          <w:szCs w:val="28"/>
        </w:rPr>
      </w:pPr>
      <w:r>
        <w:rPr>
          <w:rFonts w:ascii="Times New Roman" w:hAnsi="Times New Roman"/>
          <w:sz w:val="28"/>
          <w:szCs w:val="28"/>
          <w:lang w:val="uk-UA"/>
        </w:rPr>
        <w:t>р</w:t>
      </w:r>
      <w:r>
        <w:rPr>
          <w:rFonts w:ascii="Times New Roman" w:hAnsi="Times New Roman"/>
          <w:sz w:val="28"/>
          <w:szCs w:val="28"/>
        </w:rPr>
        <w:t>озвиток соціальної сфери</w:t>
      </w:r>
      <w:r>
        <w:rPr>
          <w:rFonts w:ascii="Times New Roman" w:hAnsi="Times New Roman"/>
          <w:sz w:val="28"/>
          <w:szCs w:val="28"/>
          <w:lang w:val="uk-UA"/>
        </w:rPr>
        <w:t>;</w:t>
      </w:r>
    </w:p>
    <w:p w:rsidR="002D0412" w:rsidRPr="00A80CA2" w:rsidRDefault="00126595" w:rsidP="00F95348">
      <w:pPr>
        <w:pStyle w:val="af5"/>
        <w:numPr>
          <w:ilvl w:val="0"/>
          <w:numId w:val="4"/>
        </w:numPr>
        <w:pBdr>
          <w:top w:val="nil"/>
          <w:left w:val="nil"/>
          <w:bottom w:val="nil"/>
          <w:right w:val="nil"/>
          <w:between w:val="nil"/>
        </w:pBdr>
        <w:tabs>
          <w:tab w:val="left" w:pos="567"/>
        </w:tabs>
        <w:suppressAutoHyphens w:val="0"/>
        <w:spacing w:before="120" w:after="0" w:line="240" w:lineRule="auto"/>
        <w:rPr>
          <w:rFonts w:ascii="Times New Roman" w:hAnsi="Times New Roman"/>
          <w:color w:val="000000"/>
          <w:sz w:val="28"/>
          <w:szCs w:val="28"/>
        </w:rPr>
      </w:pPr>
      <w:r>
        <w:rPr>
          <w:rFonts w:ascii="Times New Roman" w:hAnsi="Times New Roman"/>
          <w:sz w:val="28"/>
          <w:szCs w:val="28"/>
        </w:rPr>
        <w:t>е</w:t>
      </w:r>
      <w:r w:rsidR="002D0412" w:rsidRPr="00126595">
        <w:rPr>
          <w:rFonts w:ascii="Times New Roman" w:hAnsi="Times New Roman"/>
          <w:sz w:val="28"/>
          <w:szCs w:val="28"/>
        </w:rPr>
        <w:t>кологічна безпека громади</w:t>
      </w:r>
      <w:r>
        <w:rPr>
          <w:rFonts w:ascii="Times New Roman" w:hAnsi="Times New Roman"/>
          <w:sz w:val="28"/>
          <w:szCs w:val="28"/>
          <w:lang w:val="uk-UA"/>
        </w:rPr>
        <w:t>.</w:t>
      </w:r>
    </w:p>
    <w:p w:rsidR="00A80CA2" w:rsidRPr="00C95328" w:rsidRDefault="00A80CA2" w:rsidP="00F95348">
      <w:pPr>
        <w:pStyle w:val="af5"/>
        <w:numPr>
          <w:ilvl w:val="0"/>
          <w:numId w:val="4"/>
        </w:numPr>
        <w:pBdr>
          <w:top w:val="nil"/>
          <w:left w:val="nil"/>
          <w:bottom w:val="nil"/>
          <w:right w:val="nil"/>
          <w:between w:val="nil"/>
        </w:pBdr>
        <w:tabs>
          <w:tab w:val="left" w:pos="567"/>
        </w:tabs>
        <w:suppressAutoHyphens w:val="0"/>
        <w:spacing w:before="120" w:after="0" w:line="240" w:lineRule="auto"/>
        <w:rPr>
          <w:rFonts w:ascii="Times New Roman" w:hAnsi="Times New Roman"/>
          <w:color w:val="000000"/>
          <w:sz w:val="28"/>
          <w:szCs w:val="28"/>
        </w:rPr>
      </w:pPr>
    </w:p>
    <w:p w:rsidR="00C95328" w:rsidRPr="00126595" w:rsidRDefault="00C95328" w:rsidP="00C95328">
      <w:pPr>
        <w:pStyle w:val="af5"/>
        <w:pBdr>
          <w:top w:val="nil"/>
          <w:left w:val="nil"/>
          <w:bottom w:val="nil"/>
          <w:right w:val="nil"/>
          <w:between w:val="nil"/>
        </w:pBdr>
        <w:tabs>
          <w:tab w:val="left" w:pos="567"/>
        </w:tabs>
        <w:suppressAutoHyphens w:val="0"/>
        <w:spacing w:before="120" w:after="0" w:line="240" w:lineRule="auto"/>
        <w:rPr>
          <w:rFonts w:ascii="Times New Roman" w:hAnsi="Times New Roman"/>
          <w:color w:val="000000"/>
          <w:sz w:val="28"/>
          <w:szCs w:val="28"/>
        </w:rPr>
      </w:pPr>
    </w:p>
    <w:p w:rsidR="002D0412" w:rsidRPr="00126595" w:rsidRDefault="002D0412" w:rsidP="00BC1B88">
      <w:pPr>
        <w:autoSpaceDE w:val="0"/>
        <w:autoSpaceDN w:val="0"/>
        <w:adjustRightInd w:val="0"/>
        <w:spacing w:line="240" w:lineRule="auto"/>
        <w:jc w:val="center"/>
        <w:rPr>
          <w:rFonts w:ascii="Times New Roman" w:hAnsi="Times New Roman"/>
          <w:b/>
          <w:bCs/>
          <w:color w:val="000000"/>
          <w:sz w:val="28"/>
          <w:szCs w:val="28"/>
        </w:rPr>
      </w:pPr>
      <w:r w:rsidRPr="00126595">
        <w:rPr>
          <w:rFonts w:ascii="Times New Roman" w:hAnsi="Times New Roman"/>
          <w:b/>
          <w:bCs/>
          <w:color w:val="000000"/>
          <w:sz w:val="28"/>
          <w:szCs w:val="28"/>
        </w:rPr>
        <w:lastRenderedPageBreak/>
        <w:t>З</w:t>
      </w:r>
      <w:r w:rsidR="00126595">
        <w:rPr>
          <w:rFonts w:ascii="Times New Roman" w:hAnsi="Times New Roman"/>
          <w:b/>
          <w:bCs/>
          <w:color w:val="000000"/>
          <w:sz w:val="28"/>
          <w:szCs w:val="28"/>
        </w:rPr>
        <w:t>асоби реалізації</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Впровадження проєктів Програми 2 можливе через: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залучення коштів Державного фонду регіонального розвитку;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внесення заходів до обласної програми соціально-економічного розвитку, галузевих регіональних програм, відповідне фінансування з місцевих бюджетів;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залучення фінансування від проєктів та програм міжнародної технічної допомоги суб‘єктами регіонального розвитку різних організаційно-правових форм;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r w:rsidRPr="00577F50">
        <w:rPr>
          <w:rFonts w:ascii="Times New Roman" w:hAnsi="Times New Roman"/>
          <w:color w:val="000000"/>
          <w:sz w:val="28"/>
          <w:szCs w:val="28"/>
        </w:rPr>
        <w:t xml:space="preserve">● залучення інвестиційних коштів на впровадження окремих проєктів. </w:t>
      </w:r>
    </w:p>
    <w:p w:rsidR="002D0412" w:rsidRPr="00577F50" w:rsidRDefault="002D0412" w:rsidP="00E12FE0">
      <w:pPr>
        <w:autoSpaceDE w:val="0"/>
        <w:autoSpaceDN w:val="0"/>
        <w:adjustRightInd w:val="0"/>
        <w:spacing w:after="0" w:line="240" w:lineRule="auto"/>
        <w:ind w:firstLine="567"/>
        <w:jc w:val="both"/>
        <w:rPr>
          <w:rFonts w:ascii="Times New Roman" w:hAnsi="Times New Roman"/>
          <w:color w:val="000000"/>
          <w:sz w:val="28"/>
          <w:szCs w:val="28"/>
        </w:rPr>
      </w:pPr>
    </w:p>
    <w:p w:rsidR="002D0412" w:rsidRPr="00126595" w:rsidRDefault="002D0412" w:rsidP="00BC1B88">
      <w:pPr>
        <w:pBdr>
          <w:top w:val="nil"/>
          <w:left w:val="nil"/>
          <w:bottom w:val="nil"/>
          <w:right w:val="nil"/>
          <w:between w:val="nil"/>
        </w:pBdr>
        <w:tabs>
          <w:tab w:val="left" w:pos="567"/>
        </w:tabs>
        <w:spacing w:after="0" w:line="240" w:lineRule="auto"/>
        <w:ind w:firstLine="567"/>
        <w:jc w:val="center"/>
        <w:rPr>
          <w:rFonts w:ascii="Times New Roman" w:hAnsi="Times New Roman"/>
          <w:b/>
          <w:bCs/>
          <w:sz w:val="28"/>
          <w:szCs w:val="28"/>
        </w:rPr>
      </w:pPr>
      <w:r w:rsidRPr="00126595">
        <w:rPr>
          <w:rFonts w:ascii="Times New Roman" w:hAnsi="Times New Roman"/>
          <w:b/>
          <w:bCs/>
          <w:sz w:val="28"/>
          <w:szCs w:val="28"/>
        </w:rPr>
        <w:t>Очікувані результати</w:t>
      </w:r>
    </w:p>
    <w:p w:rsidR="002D0412" w:rsidRPr="00577F50" w:rsidRDefault="002D0412" w:rsidP="00F95348">
      <w:pPr>
        <w:numPr>
          <w:ilvl w:val="0"/>
          <w:numId w:val="27"/>
        </w:numPr>
        <w:shd w:val="clear" w:color="auto" w:fill="FFFFFF"/>
        <w:suppressAutoHyphens w:val="0"/>
        <w:spacing w:after="0" w:line="240" w:lineRule="auto"/>
        <w:ind w:left="0" w:firstLine="567"/>
        <w:textAlignment w:val="baseline"/>
        <w:rPr>
          <w:rFonts w:ascii="Times New Roman" w:hAnsi="Times New Roman"/>
          <w:color w:val="212529"/>
          <w:sz w:val="28"/>
          <w:szCs w:val="28"/>
        </w:rPr>
      </w:pPr>
      <w:r w:rsidRPr="00577F50">
        <w:rPr>
          <w:rFonts w:ascii="Times New Roman" w:hAnsi="Times New Roman"/>
          <w:color w:val="212529"/>
          <w:sz w:val="28"/>
          <w:szCs w:val="28"/>
        </w:rPr>
        <w:t>посилені відчуття захищеності і єдності мешканців Вигодської територіальної громади;</w:t>
      </w:r>
    </w:p>
    <w:p w:rsidR="002D0412" w:rsidRPr="00577F50" w:rsidRDefault="002D0412" w:rsidP="00F95348">
      <w:pPr>
        <w:numPr>
          <w:ilvl w:val="0"/>
          <w:numId w:val="27"/>
        </w:numPr>
        <w:shd w:val="clear" w:color="auto" w:fill="FFFFFF"/>
        <w:suppressAutoHyphens w:val="0"/>
        <w:spacing w:after="0" w:line="240" w:lineRule="auto"/>
        <w:ind w:left="0" w:firstLine="567"/>
        <w:textAlignment w:val="baseline"/>
        <w:rPr>
          <w:rFonts w:ascii="Times New Roman" w:hAnsi="Times New Roman"/>
          <w:color w:val="212529"/>
          <w:sz w:val="28"/>
          <w:szCs w:val="28"/>
        </w:rPr>
      </w:pPr>
      <w:r w:rsidRPr="00577F50">
        <w:rPr>
          <w:rFonts w:ascii="Times New Roman" w:hAnsi="Times New Roman"/>
          <w:color w:val="212529"/>
          <w:sz w:val="28"/>
          <w:szCs w:val="28"/>
        </w:rPr>
        <w:t>зростання середньої тривалості життя мешканців;</w:t>
      </w:r>
    </w:p>
    <w:p w:rsidR="002D0412" w:rsidRPr="00577F50" w:rsidRDefault="002D0412" w:rsidP="00F95348">
      <w:pPr>
        <w:numPr>
          <w:ilvl w:val="0"/>
          <w:numId w:val="27"/>
        </w:numPr>
        <w:shd w:val="clear" w:color="auto" w:fill="FFFFFF"/>
        <w:suppressAutoHyphens w:val="0"/>
        <w:spacing w:after="0" w:line="240" w:lineRule="auto"/>
        <w:ind w:left="0" w:firstLine="567"/>
        <w:textAlignment w:val="baseline"/>
        <w:rPr>
          <w:rFonts w:ascii="Times New Roman" w:hAnsi="Times New Roman"/>
          <w:color w:val="212529"/>
          <w:sz w:val="28"/>
          <w:szCs w:val="28"/>
        </w:rPr>
      </w:pPr>
      <w:r w:rsidRPr="00577F50">
        <w:rPr>
          <w:rFonts w:ascii="Times New Roman" w:hAnsi="Times New Roman"/>
          <w:color w:val="212529"/>
          <w:sz w:val="28"/>
          <w:szCs w:val="28"/>
        </w:rPr>
        <w:t>підвищення якості середовища життя та послуг у селах громади;</w:t>
      </w:r>
    </w:p>
    <w:p w:rsidR="002D0412" w:rsidRPr="00577F50" w:rsidRDefault="002D0412" w:rsidP="00F95348">
      <w:pPr>
        <w:numPr>
          <w:ilvl w:val="0"/>
          <w:numId w:val="27"/>
        </w:numPr>
        <w:shd w:val="clear" w:color="auto" w:fill="FFFFFF"/>
        <w:suppressAutoHyphens w:val="0"/>
        <w:spacing w:after="0" w:line="240" w:lineRule="auto"/>
        <w:ind w:left="0" w:firstLine="567"/>
        <w:textAlignment w:val="baseline"/>
        <w:rPr>
          <w:rFonts w:ascii="Times New Roman" w:hAnsi="Times New Roman"/>
          <w:color w:val="212529"/>
          <w:sz w:val="28"/>
          <w:szCs w:val="28"/>
        </w:rPr>
      </w:pPr>
      <w:r w:rsidRPr="00577F50">
        <w:rPr>
          <w:rFonts w:ascii="Times New Roman" w:hAnsi="Times New Roman"/>
          <w:color w:val="212529"/>
          <w:sz w:val="28"/>
          <w:szCs w:val="28"/>
        </w:rPr>
        <w:t>сформована цілісна система надання соціально-культурних та освітніх послуг в громаді;</w:t>
      </w:r>
    </w:p>
    <w:p w:rsidR="002D0412" w:rsidRPr="00577F50" w:rsidRDefault="002D0412" w:rsidP="00F95348">
      <w:pPr>
        <w:numPr>
          <w:ilvl w:val="0"/>
          <w:numId w:val="27"/>
        </w:numPr>
        <w:shd w:val="clear" w:color="auto" w:fill="FFFFFF"/>
        <w:suppressAutoHyphens w:val="0"/>
        <w:spacing w:after="0" w:line="240" w:lineRule="auto"/>
        <w:ind w:left="0" w:firstLine="567"/>
        <w:textAlignment w:val="baseline"/>
        <w:rPr>
          <w:rFonts w:ascii="Times New Roman" w:hAnsi="Times New Roman"/>
          <w:color w:val="212529"/>
          <w:sz w:val="28"/>
          <w:szCs w:val="28"/>
        </w:rPr>
      </w:pPr>
      <w:r w:rsidRPr="00577F50">
        <w:rPr>
          <w:rFonts w:ascii="Times New Roman" w:hAnsi="Times New Roman"/>
          <w:color w:val="212529"/>
          <w:sz w:val="28"/>
          <w:szCs w:val="28"/>
        </w:rPr>
        <w:t>підвищення рівня комунальних послуг у громаді;</w:t>
      </w:r>
    </w:p>
    <w:p w:rsidR="002D0412" w:rsidRPr="00577F50" w:rsidRDefault="002D0412" w:rsidP="00F95348">
      <w:pPr>
        <w:numPr>
          <w:ilvl w:val="0"/>
          <w:numId w:val="27"/>
        </w:numPr>
        <w:shd w:val="clear" w:color="auto" w:fill="FFFFFF"/>
        <w:suppressAutoHyphens w:val="0"/>
        <w:spacing w:after="0" w:line="240" w:lineRule="auto"/>
        <w:ind w:left="0" w:firstLine="567"/>
        <w:textAlignment w:val="baseline"/>
        <w:rPr>
          <w:rFonts w:ascii="Times New Roman" w:hAnsi="Times New Roman"/>
          <w:color w:val="212529"/>
          <w:sz w:val="28"/>
          <w:szCs w:val="28"/>
        </w:rPr>
      </w:pPr>
      <w:r w:rsidRPr="00577F50">
        <w:rPr>
          <w:rFonts w:ascii="Times New Roman" w:hAnsi="Times New Roman"/>
          <w:color w:val="212529"/>
          <w:sz w:val="28"/>
          <w:szCs w:val="28"/>
        </w:rPr>
        <w:t>покращення екологічної ситуації у громаді.</w:t>
      </w:r>
    </w:p>
    <w:p w:rsidR="00E12FE0" w:rsidRDefault="00E12FE0" w:rsidP="006877B4">
      <w:pPr>
        <w:pBdr>
          <w:top w:val="nil"/>
          <w:left w:val="nil"/>
          <w:bottom w:val="nil"/>
          <w:right w:val="nil"/>
          <w:between w:val="nil"/>
        </w:pBdr>
        <w:spacing w:after="0" w:line="240" w:lineRule="auto"/>
        <w:jc w:val="center"/>
        <w:rPr>
          <w:rFonts w:ascii="Times New Roman" w:eastAsia="Arial" w:hAnsi="Times New Roman"/>
          <w:b/>
          <w:sz w:val="28"/>
          <w:szCs w:val="28"/>
        </w:rPr>
      </w:pPr>
    </w:p>
    <w:p w:rsidR="002D0412" w:rsidRPr="00A80CA2" w:rsidRDefault="002D0412" w:rsidP="006877B4">
      <w:pPr>
        <w:pBdr>
          <w:top w:val="nil"/>
          <w:left w:val="nil"/>
          <w:bottom w:val="nil"/>
          <w:right w:val="nil"/>
          <w:between w:val="nil"/>
        </w:pBdr>
        <w:spacing w:after="0" w:line="240" w:lineRule="auto"/>
        <w:jc w:val="center"/>
        <w:rPr>
          <w:rFonts w:ascii="Times New Roman" w:eastAsia="Arial" w:hAnsi="Times New Roman"/>
          <w:b/>
          <w:sz w:val="28"/>
          <w:szCs w:val="28"/>
        </w:rPr>
      </w:pPr>
      <w:r w:rsidRPr="00A80CA2">
        <w:rPr>
          <w:rFonts w:ascii="Times New Roman" w:eastAsia="Arial" w:hAnsi="Times New Roman"/>
          <w:b/>
          <w:sz w:val="28"/>
          <w:szCs w:val="28"/>
        </w:rPr>
        <w:t>Орієнто</w:t>
      </w:r>
      <w:r w:rsidR="00126595" w:rsidRPr="00A80CA2">
        <w:rPr>
          <w:rFonts w:ascii="Times New Roman" w:eastAsia="Arial" w:hAnsi="Times New Roman"/>
          <w:b/>
          <w:sz w:val="28"/>
          <w:szCs w:val="28"/>
        </w:rPr>
        <w:t>вний фінансовий план Програми 2</w:t>
      </w:r>
    </w:p>
    <w:p w:rsidR="002D0412" w:rsidRPr="00DA7DC8" w:rsidRDefault="002D0412" w:rsidP="006877B4">
      <w:pPr>
        <w:pBdr>
          <w:top w:val="nil"/>
          <w:left w:val="nil"/>
          <w:bottom w:val="nil"/>
          <w:right w:val="nil"/>
          <w:between w:val="nil"/>
        </w:pBdr>
        <w:spacing w:after="0" w:line="240" w:lineRule="auto"/>
        <w:jc w:val="center"/>
        <w:rPr>
          <w:rFonts w:ascii="Times New Roman" w:eastAsia="Arial" w:hAnsi="Times New Roman"/>
          <w:b/>
          <w:sz w:val="28"/>
          <w:szCs w:val="28"/>
          <w:lang w:val="uk-UA"/>
        </w:rPr>
      </w:pPr>
      <w:r w:rsidRPr="00A80CA2">
        <w:rPr>
          <w:rFonts w:ascii="Times New Roman" w:eastAsia="Arial" w:hAnsi="Times New Roman"/>
          <w:b/>
          <w:sz w:val="28"/>
          <w:szCs w:val="28"/>
        </w:rPr>
        <w:t xml:space="preserve"> «</w:t>
      </w:r>
      <w:r w:rsidRPr="00A80CA2">
        <w:rPr>
          <w:rFonts w:ascii="Times New Roman" w:hAnsi="Times New Roman"/>
          <w:b/>
          <w:sz w:val="28"/>
          <w:szCs w:val="28"/>
        </w:rPr>
        <w:t>Покращення рівня життя в громаді</w:t>
      </w:r>
      <w:r w:rsidRPr="00A80CA2">
        <w:rPr>
          <w:rFonts w:ascii="Times New Roman" w:eastAsia="Arial" w:hAnsi="Times New Roman"/>
          <w:b/>
          <w:sz w:val="28"/>
          <w:szCs w:val="28"/>
        </w:rPr>
        <w:t>»</w:t>
      </w:r>
      <w:r w:rsidR="00DA7DC8">
        <w:rPr>
          <w:rFonts w:ascii="Times New Roman" w:eastAsia="Arial" w:hAnsi="Times New Roman"/>
          <w:b/>
          <w:sz w:val="28"/>
          <w:szCs w:val="28"/>
          <w:lang w:val="uk-UA"/>
        </w:rPr>
        <w:t>, тис.грн.</w:t>
      </w:r>
    </w:p>
    <w:p w:rsidR="002D0412" w:rsidRPr="00050758" w:rsidRDefault="002D0412" w:rsidP="006877B4">
      <w:pPr>
        <w:pBdr>
          <w:top w:val="nil"/>
          <w:left w:val="nil"/>
          <w:bottom w:val="nil"/>
          <w:right w:val="nil"/>
          <w:between w:val="nil"/>
        </w:pBdr>
        <w:spacing w:after="0" w:line="240" w:lineRule="auto"/>
        <w:jc w:val="both"/>
        <w:rPr>
          <w:rFonts w:ascii="Times New Roman" w:eastAsia="Arial" w:hAnsi="Times New Roman"/>
          <w:i/>
          <w:color w:val="000000"/>
          <w:sz w:val="28"/>
          <w:szCs w:val="28"/>
        </w:rPr>
      </w:pPr>
    </w:p>
    <w:tbl>
      <w:tblPr>
        <w:tblStyle w:val="aff"/>
        <w:tblW w:w="9781" w:type="dxa"/>
        <w:tblInd w:w="-147" w:type="dxa"/>
        <w:tblLayout w:type="fixed"/>
        <w:tblLook w:val="04A0" w:firstRow="1" w:lastRow="0" w:firstColumn="1" w:lastColumn="0" w:noHBand="0" w:noVBand="1"/>
      </w:tblPr>
      <w:tblGrid>
        <w:gridCol w:w="568"/>
        <w:gridCol w:w="5386"/>
        <w:gridCol w:w="851"/>
        <w:gridCol w:w="992"/>
        <w:gridCol w:w="992"/>
        <w:gridCol w:w="992"/>
      </w:tblGrid>
      <w:tr w:rsidR="007C48BB" w:rsidRPr="00A80CA2" w:rsidTr="0003396A">
        <w:tc>
          <w:tcPr>
            <w:tcW w:w="568" w:type="dxa"/>
            <w:shd w:val="clear" w:color="auto" w:fill="auto"/>
          </w:tcPr>
          <w:p w:rsidR="007C48BB" w:rsidRPr="00A80CA2" w:rsidRDefault="007C48BB" w:rsidP="00A80CA2">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w:t>
            </w:r>
          </w:p>
        </w:tc>
        <w:tc>
          <w:tcPr>
            <w:tcW w:w="5386" w:type="dxa"/>
            <w:shd w:val="clear" w:color="auto" w:fill="auto"/>
          </w:tcPr>
          <w:p w:rsidR="007C48BB" w:rsidRPr="00A80CA2" w:rsidRDefault="007C48BB" w:rsidP="00A80CA2">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Назва проєкту</w:t>
            </w:r>
          </w:p>
        </w:tc>
        <w:tc>
          <w:tcPr>
            <w:tcW w:w="851" w:type="dxa"/>
            <w:shd w:val="clear" w:color="auto" w:fill="auto"/>
          </w:tcPr>
          <w:p w:rsidR="007C48BB" w:rsidRPr="00A80CA2" w:rsidRDefault="007C48BB" w:rsidP="00A80CA2">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2022</w:t>
            </w:r>
          </w:p>
        </w:tc>
        <w:tc>
          <w:tcPr>
            <w:tcW w:w="992" w:type="dxa"/>
            <w:shd w:val="clear" w:color="auto" w:fill="auto"/>
          </w:tcPr>
          <w:p w:rsidR="007C48BB" w:rsidRPr="00A80CA2" w:rsidRDefault="007C48BB" w:rsidP="00A80CA2">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2023</w:t>
            </w:r>
          </w:p>
        </w:tc>
        <w:tc>
          <w:tcPr>
            <w:tcW w:w="992" w:type="dxa"/>
            <w:shd w:val="clear" w:color="auto" w:fill="auto"/>
          </w:tcPr>
          <w:p w:rsidR="007C48BB" w:rsidRPr="00A80CA2" w:rsidRDefault="007C48BB" w:rsidP="00A80CA2">
            <w:pPr>
              <w:pBdr>
                <w:top w:val="nil"/>
                <w:left w:val="nil"/>
                <w:bottom w:val="nil"/>
                <w:right w:val="nil"/>
                <w:between w:val="nil"/>
              </w:pBdr>
              <w:spacing w:after="0" w:line="240" w:lineRule="auto"/>
              <w:rPr>
                <w:rFonts w:ascii="Times New Roman" w:eastAsia="Arial" w:hAnsi="Times New Roman"/>
                <w:color w:val="000000"/>
                <w:sz w:val="28"/>
                <w:szCs w:val="28"/>
              </w:rPr>
            </w:pPr>
            <w:r w:rsidRPr="00A80CA2">
              <w:rPr>
                <w:rFonts w:ascii="Times New Roman" w:eastAsia="Arial" w:hAnsi="Times New Roman"/>
                <w:color w:val="000000"/>
                <w:sz w:val="28"/>
                <w:szCs w:val="28"/>
              </w:rPr>
              <w:t>2024</w:t>
            </w:r>
          </w:p>
        </w:tc>
        <w:tc>
          <w:tcPr>
            <w:tcW w:w="992" w:type="dxa"/>
            <w:shd w:val="clear" w:color="auto" w:fill="auto"/>
          </w:tcPr>
          <w:p w:rsidR="007C48BB" w:rsidRPr="00CD55C4" w:rsidRDefault="00CD55C4" w:rsidP="00A80CA2">
            <w:pPr>
              <w:pBdr>
                <w:top w:val="nil"/>
                <w:left w:val="nil"/>
                <w:bottom w:val="nil"/>
                <w:right w:val="nil"/>
                <w:between w:val="nil"/>
              </w:pBdr>
              <w:spacing w:after="0" w:line="240" w:lineRule="auto"/>
              <w:jc w:val="center"/>
              <w:rPr>
                <w:rFonts w:ascii="Times New Roman" w:eastAsia="Arial" w:hAnsi="Times New Roman"/>
                <w:color w:val="000000"/>
                <w:sz w:val="28"/>
                <w:szCs w:val="28"/>
                <w:lang w:val="uk-UA"/>
              </w:rPr>
            </w:pPr>
            <w:r>
              <w:rPr>
                <w:rFonts w:ascii="Times New Roman" w:eastAsia="Arial" w:hAnsi="Times New Roman"/>
                <w:color w:val="000000"/>
                <w:sz w:val="28"/>
                <w:szCs w:val="28"/>
                <w:lang w:val="uk-UA"/>
              </w:rPr>
              <w:t xml:space="preserve">Разом </w:t>
            </w:r>
          </w:p>
        </w:tc>
      </w:tr>
      <w:tr w:rsidR="007C48BB" w:rsidRPr="00A80CA2" w:rsidTr="00CC52D7">
        <w:tc>
          <w:tcPr>
            <w:tcW w:w="9781" w:type="dxa"/>
            <w:gridSpan w:val="6"/>
            <w:shd w:val="clear" w:color="auto" w:fill="auto"/>
          </w:tcPr>
          <w:p w:rsidR="007C48BB" w:rsidRPr="00A80CA2" w:rsidRDefault="007C48BB" w:rsidP="00A80CA2">
            <w:pPr>
              <w:pBdr>
                <w:top w:val="nil"/>
                <w:left w:val="nil"/>
                <w:bottom w:val="nil"/>
                <w:right w:val="nil"/>
                <w:between w:val="nil"/>
              </w:pBdr>
              <w:tabs>
                <w:tab w:val="left" w:pos="567"/>
              </w:tabs>
              <w:spacing w:after="0" w:line="240" w:lineRule="auto"/>
              <w:rPr>
                <w:rFonts w:ascii="Times New Roman" w:hAnsi="Times New Roman"/>
                <w:color w:val="000000"/>
                <w:sz w:val="28"/>
                <w:szCs w:val="28"/>
              </w:rPr>
            </w:pPr>
            <w:r w:rsidRPr="00A80CA2">
              <w:rPr>
                <w:rFonts w:ascii="Times New Roman" w:eastAsia="Arial" w:hAnsi="Times New Roman"/>
                <w:color w:val="000000"/>
                <w:sz w:val="28"/>
                <w:szCs w:val="28"/>
              </w:rPr>
              <w:t xml:space="preserve">Напрям 1. </w:t>
            </w:r>
            <w:r w:rsidRPr="00A80CA2">
              <w:rPr>
                <w:rFonts w:ascii="Times New Roman" w:hAnsi="Times New Roman"/>
                <w:sz w:val="28"/>
                <w:szCs w:val="28"/>
              </w:rPr>
              <w:t>Розвиток житлово-комунальної інфраструктури громади</w:t>
            </w:r>
            <w:r w:rsidRPr="00A80CA2">
              <w:rPr>
                <w:rFonts w:ascii="Times New Roman" w:hAnsi="Times New Roman"/>
                <w:sz w:val="28"/>
                <w:szCs w:val="28"/>
                <w:shd w:val="clear" w:color="auto" w:fill="FFFFFF"/>
              </w:rPr>
              <w:t xml:space="preserve"> </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Проведення ремонту доріг між населеними пунктами Вигодської територіальної громади</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10000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15000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30000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Влаштування зупинки на перехресті доріг Вигода-Шевченкове-Старий Мізунь</w:t>
            </w:r>
          </w:p>
        </w:tc>
        <w:tc>
          <w:tcPr>
            <w:tcW w:w="851" w:type="dxa"/>
            <w:shd w:val="clear" w:color="auto" w:fill="auto"/>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1000</w:t>
            </w:r>
          </w:p>
        </w:tc>
        <w:tc>
          <w:tcPr>
            <w:tcW w:w="992" w:type="dxa"/>
            <w:shd w:val="clear" w:color="auto" w:fill="auto"/>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w:t>
            </w:r>
          </w:p>
        </w:tc>
        <w:tc>
          <w:tcPr>
            <w:tcW w:w="992" w:type="dxa"/>
            <w:shd w:val="clear" w:color="auto" w:fill="auto"/>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w:t>
            </w:r>
          </w:p>
        </w:tc>
        <w:tc>
          <w:tcPr>
            <w:tcW w:w="992" w:type="dxa"/>
            <w:shd w:val="clear" w:color="auto" w:fill="auto"/>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1000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 xml:space="preserve">Модернізація систем водозабезпечення та водовідведення в селищі Вигода Калуського району Івано-Франківської області </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1000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3000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6000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 xml:space="preserve">Забезпечення освітлення населених пунктів Вигодської територіальної громади </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250</w:t>
            </w:r>
          </w:p>
        </w:tc>
        <w:tc>
          <w:tcPr>
            <w:tcW w:w="992" w:type="dxa"/>
            <w:shd w:val="clear" w:color="auto" w:fill="auto"/>
            <w:vAlign w:val="center"/>
          </w:tcPr>
          <w:p w:rsidR="007C48BB" w:rsidRPr="00A80CA2" w:rsidRDefault="007C48BB" w:rsidP="00A80CA2">
            <w:pPr>
              <w:spacing w:after="0" w:line="240" w:lineRule="auto"/>
              <w:rPr>
                <w:rFonts w:ascii="Times New Roman" w:eastAsia="Arial" w:hAnsi="Times New Roman"/>
                <w:color w:val="000000"/>
                <w:sz w:val="28"/>
                <w:szCs w:val="28"/>
              </w:rPr>
            </w:pPr>
            <w:r w:rsidRPr="00A80CA2">
              <w:rPr>
                <w:rFonts w:ascii="Times New Roman" w:eastAsia="Arial" w:hAnsi="Times New Roman"/>
                <w:color w:val="000000"/>
                <w:sz w:val="28"/>
                <w:szCs w:val="28"/>
              </w:rPr>
              <w:t xml:space="preserve">                                   600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A80CA2" w:rsidRPr="00A80CA2" w:rsidRDefault="007C48BB" w:rsidP="00A80CA2">
            <w:pPr>
              <w:autoSpaceDE w:val="0"/>
              <w:autoSpaceDN w:val="0"/>
              <w:adjustRightInd w:val="0"/>
              <w:spacing w:after="0" w:line="240" w:lineRule="auto"/>
              <w:rPr>
                <w:rFonts w:ascii="Times New Roman" w:hAnsi="Times New Roman"/>
                <w:bCs/>
                <w:sz w:val="28"/>
                <w:szCs w:val="28"/>
              </w:rPr>
            </w:pPr>
            <w:r w:rsidRPr="00A80CA2">
              <w:rPr>
                <w:rFonts w:ascii="Times New Roman" w:hAnsi="Times New Roman"/>
                <w:bCs/>
                <w:sz w:val="28"/>
                <w:szCs w:val="28"/>
              </w:rPr>
              <w:t>Створення ОСББ та реформування ЖКГ громади на основі принципів прозорості та за участі громади</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w:t>
            </w:r>
          </w:p>
        </w:tc>
      </w:tr>
      <w:tr w:rsidR="007C48BB" w:rsidRPr="00A80CA2" w:rsidTr="00CC52D7">
        <w:tc>
          <w:tcPr>
            <w:tcW w:w="9781" w:type="dxa"/>
            <w:gridSpan w:val="6"/>
            <w:shd w:val="clear" w:color="auto" w:fill="auto"/>
          </w:tcPr>
          <w:p w:rsidR="007C48BB" w:rsidRPr="00A80CA2" w:rsidRDefault="007C48BB" w:rsidP="00A80CA2">
            <w:pPr>
              <w:pBdr>
                <w:top w:val="nil"/>
                <w:left w:val="nil"/>
                <w:bottom w:val="nil"/>
                <w:right w:val="nil"/>
                <w:between w:val="nil"/>
              </w:pBdr>
              <w:tabs>
                <w:tab w:val="left" w:pos="567"/>
              </w:tabs>
              <w:spacing w:after="0" w:line="240" w:lineRule="auto"/>
              <w:rPr>
                <w:rFonts w:ascii="Times New Roman" w:hAnsi="Times New Roman"/>
                <w:color w:val="000000"/>
                <w:sz w:val="28"/>
                <w:szCs w:val="28"/>
              </w:rPr>
            </w:pPr>
            <w:r w:rsidRPr="00A80CA2">
              <w:rPr>
                <w:rFonts w:ascii="Times New Roman" w:eastAsia="Arial" w:hAnsi="Times New Roman"/>
                <w:color w:val="000000" w:themeColor="text1"/>
                <w:sz w:val="28"/>
                <w:szCs w:val="28"/>
              </w:rPr>
              <w:t>Напрям 2.</w:t>
            </w:r>
            <w:r w:rsidRPr="00A80CA2">
              <w:rPr>
                <w:rFonts w:ascii="Times New Roman" w:hAnsi="Times New Roman"/>
                <w:sz w:val="28"/>
                <w:szCs w:val="28"/>
              </w:rPr>
              <w:t xml:space="preserve"> Підвищення рівня безпеки в громаді </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pStyle w:val="a"/>
              <w:numPr>
                <w:ilvl w:val="0"/>
                <w:numId w:val="0"/>
              </w:numPr>
              <w:spacing w:before="0"/>
              <w:rPr>
                <w:rFonts w:ascii="Times New Roman" w:hAnsi="Times New Roman" w:cs="Times New Roman"/>
                <w:bCs/>
                <w:iCs/>
                <w:sz w:val="28"/>
                <w:szCs w:val="28"/>
                <w:lang w:val="uk-UA"/>
              </w:rPr>
            </w:pPr>
            <w:r w:rsidRPr="00A80CA2">
              <w:rPr>
                <w:rFonts w:ascii="Times New Roman" w:hAnsi="Times New Roman" w:cs="Times New Roman"/>
                <w:bCs/>
                <w:iCs/>
                <w:sz w:val="28"/>
                <w:szCs w:val="28"/>
                <w:lang w:val="uk-UA"/>
              </w:rPr>
              <w:t>Створення Центру безпеки в с. Шевченкове</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700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700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1900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2A4AD8"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 xml:space="preserve">Встановленя </w:t>
            </w:r>
            <w:r w:rsidR="007C48BB" w:rsidRPr="00A80CA2">
              <w:rPr>
                <w:rFonts w:ascii="Times New Roman" w:hAnsi="Times New Roman"/>
                <w:sz w:val="28"/>
                <w:szCs w:val="28"/>
              </w:rPr>
              <w:t>камер відеоспостереження на території Вигодської територіальної громади</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400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rPr>
            </w:pPr>
            <w:r w:rsidRPr="00A80CA2">
              <w:rPr>
                <w:rFonts w:ascii="Times New Roman" w:hAnsi="Times New Roman"/>
                <w:sz w:val="28"/>
                <w:szCs w:val="28"/>
                <w:lang w:val="uk-UA"/>
              </w:rPr>
              <w:t>Р</w:t>
            </w:r>
            <w:r w:rsidRPr="00A80CA2">
              <w:rPr>
                <w:rFonts w:ascii="Times New Roman" w:hAnsi="Times New Roman"/>
                <w:sz w:val="28"/>
                <w:szCs w:val="28"/>
              </w:rPr>
              <w:t>озвиток та технічна модернізація системи централізованого оповіщення про загрозу виникнення надзвичайних ситуацій</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300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lang w:val="uk-UA"/>
              </w:rPr>
            </w:pPr>
            <w:r w:rsidRPr="00A80CA2">
              <w:rPr>
                <w:rFonts w:ascii="Times New Roman" w:eastAsia="Arial" w:hAnsi="Times New Roman"/>
                <w:color w:val="000000"/>
                <w:sz w:val="28"/>
                <w:szCs w:val="28"/>
                <w:lang w:val="uk-UA"/>
              </w:rPr>
              <w:t>400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rPr>
            </w:pPr>
            <w:r w:rsidRPr="00A80CA2">
              <w:rPr>
                <w:rFonts w:ascii="Times New Roman" w:hAnsi="Times New Roman"/>
                <w:sz w:val="28"/>
                <w:szCs w:val="28"/>
              </w:rPr>
              <w:t xml:space="preserve">Забезпечення </w:t>
            </w:r>
            <w:r w:rsidRPr="00A80CA2">
              <w:rPr>
                <w:rFonts w:ascii="Times New Roman" w:hAnsi="Times New Roman"/>
                <w:sz w:val="28"/>
                <w:szCs w:val="28"/>
                <w:lang w:val="uk-UA"/>
              </w:rPr>
              <w:t xml:space="preserve">населення громади засобами </w:t>
            </w:r>
            <w:r w:rsidRPr="00A80CA2">
              <w:rPr>
                <w:rFonts w:ascii="Times New Roman" w:hAnsi="Times New Roman"/>
                <w:sz w:val="28"/>
                <w:szCs w:val="28"/>
              </w:rPr>
              <w:t>протирадіаційної, хімічної та біологічної безпеки</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350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350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300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lang w:val="uk-UA"/>
              </w:rPr>
            </w:pPr>
            <w:r w:rsidRPr="00A80CA2">
              <w:rPr>
                <w:rFonts w:ascii="Times New Roman" w:eastAsia="Arial" w:hAnsi="Times New Roman"/>
                <w:color w:val="000000"/>
                <w:sz w:val="28"/>
                <w:szCs w:val="28"/>
                <w:lang w:val="uk-UA"/>
              </w:rPr>
              <w:t>1000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rPr>
            </w:pPr>
            <w:r w:rsidRPr="00A80CA2">
              <w:rPr>
                <w:rFonts w:ascii="Times New Roman" w:hAnsi="Times New Roman"/>
                <w:sz w:val="28"/>
                <w:szCs w:val="28"/>
                <w:lang w:val="uk-UA"/>
              </w:rPr>
              <w:t>Облаштування</w:t>
            </w:r>
            <w:r w:rsidRPr="00A80CA2">
              <w:rPr>
                <w:rFonts w:ascii="Times New Roman" w:hAnsi="Times New Roman"/>
                <w:sz w:val="28"/>
                <w:szCs w:val="28"/>
              </w:rPr>
              <w:t xml:space="preserve"> пунктів </w:t>
            </w:r>
            <w:r w:rsidR="00EE106A" w:rsidRPr="00A80CA2">
              <w:rPr>
                <w:rFonts w:ascii="Times New Roman" w:hAnsi="Times New Roman"/>
                <w:sz w:val="28"/>
                <w:szCs w:val="28"/>
                <w:lang w:val="uk-UA"/>
              </w:rPr>
              <w:t xml:space="preserve">протирадіаційного </w:t>
            </w:r>
            <w:r w:rsidRPr="00A80CA2">
              <w:rPr>
                <w:rFonts w:ascii="Times New Roman" w:hAnsi="Times New Roman"/>
                <w:sz w:val="28"/>
                <w:szCs w:val="28"/>
              </w:rPr>
              <w:t>укриття в громаді</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50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lang w:val="uk-UA"/>
              </w:rPr>
            </w:pPr>
            <w:r w:rsidRPr="00A80CA2">
              <w:rPr>
                <w:rFonts w:ascii="Times New Roman" w:eastAsia="Arial" w:hAnsi="Times New Roman"/>
                <w:color w:val="000000"/>
                <w:sz w:val="28"/>
                <w:szCs w:val="28"/>
                <w:lang w:val="uk-UA"/>
              </w:rPr>
              <w:t>150</w:t>
            </w:r>
          </w:p>
        </w:tc>
      </w:tr>
      <w:tr w:rsidR="007C48BB" w:rsidRPr="00A80CA2" w:rsidTr="00CC52D7">
        <w:tc>
          <w:tcPr>
            <w:tcW w:w="9781" w:type="dxa"/>
            <w:gridSpan w:val="6"/>
            <w:shd w:val="clear" w:color="auto" w:fill="auto"/>
          </w:tcPr>
          <w:p w:rsidR="007C48BB" w:rsidRPr="00A80CA2" w:rsidRDefault="007C48BB" w:rsidP="00A80CA2">
            <w:pPr>
              <w:pBdr>
                <w:top w:val="nil"/>
                <w:left w:val="nil"/>
                <w:bottom w:val="nil"/>
                <w:right w:val="nil"/>
                <w:between w:val="nil"/>
              </w:pBdr>
              <w:tabs>
                <w:tab w:val="left" w:pos="567"/>
              </w:tabs>
              <w:spacing w:after="0" w:line="240" w:lineRule="auto"/>
              <w:rPr>
                <w:rFonts w:ascii="Times New Roman" w:hAnsi="Times New Roman"/>
                <w:color w:val="000000"/>
                <w:sz w:val="28"/>
                <w:szCs w:val="28"/>
              </w:rPr>
            </w:pPr>
            <w:r w:rsidRPr="00A80CA2">
              <w:rPr>
                <w:rFonts w:ascii="Times New Roman" w:hAnsi="Times New Roman"/>
                <w:sz w:val="28"/>
                <w:szCs w:val="28"/>
              </w:rPr>
              <w:t>Напрям 3. Розвиток соціальної сфери</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pStyle w:val="a"/>
              <w:numPr>
                <w:ilvl w:val="0"/>
                <w:numId w:val="0"/>
              </w:numPr>
              <w:spacing w:before="0"/>
              <w:rPr>
                <w:rFonts w:ascii="Times New Roman" w:hAnsi="Times New Roman" w:cs="Times New Roman"/>
                <w:bCs/>
                <w:iCs/>
                <w:sz w:val="28"/>
                <w:szCs w:val="28"/>
                <w:lang w:val="uk-UA"/>
              </w:rPr>
            </w:pPr>
            <w:r w:rsidRPr="00A80CA2">
              <w:rPr>
                <w:rFonts w:ascii="Times New Roman" w:hAnsi="Times New Roman" w:cs="Times New Roman"/>
                <w:bCs/>
                <w:iCs/>
                <w:sz w:val="28"/>
                <w:szCs w:val="28"/>
                <w:lang w:val="uk-UA"/>
              </w:rPr>
              <w:t>Влаштування пандусу та санвузла для маломобільних груп населення у будинку культури в селищі Вигода</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220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pStyle w:val="a"/>
              <w:numPr>
                <w:ilvl w:val="0"/>
                <w:numId w:val="0"/>
              </w:numPr>
              <w:spacing w:before="0"/>
              <w:rPr>
                <w:rFonts w:ascii="Times New Roman" w:hAnsi="Times New Roman" w:cs="Times New Roman"/>
                <w:bCs/>
                <w:iCs/>
                <w:sz w:val="28"/>
                <w:szCs w:val="28"/>
                <w:lang w:val="uk-UA"/>
              </w:rPr>
            </w:pPr>
            <w:r w:rsidRPr="00A80CA2">
              <w:rPr>
                <w:rFonts w:ascii="Times New Roman" w:hAnsi="Times New Roman" w:cs="Times New Roman"/>
                <w:bCs/>
                <w:iCs/>
                <w:sz w:val="28"/>
                <w:szCs w:val="28"/>
                <w:lang w:val="uk-UA"/>
              </w:rPr>
              <w:t>Створення сучасного культурно-молодіжного центру в с. Шевченкове</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3000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8000</w:t>
            </w:r>
          </w:p>
        </w:tc>
      </w:tr>
      <w:tr w:rsidR="007C48BB" w:rsidRPr="00A80CA2" w:rsidTr="0003396A">
        <w:trPr>
          <w:trHeight w:val="741"/>
        </w:trPr>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pStyle w:val="a"/>
              <w:numPr>
                <w:ilvl w:val="0"/>
                <w:numId w:val="0"/>
              </w:numPr>
              <w:spacing w:before="0"/>
              <w:rPr>
                <w:rFonts w:ascii="Times New Roman" w:hAnsi="Times New Roman" w:cs="Times New Roman"/>
                <w:bCs/>
                <w:iCs/>
                <w:sz w:val="28"/>
                <w:szCs w:val="28"/>
                <w:lang w:val="uk-UA"/>
              </w:rPr>
            </w:pPr>
            <w:r w:rsidRPr="00A80CA2">
              <w:rPr>
                <w:rFonts w:ascii="Times New Roman" w:hAnsi="Times New Roman" w:cs="Times New Roman"/>
                <w:bCs/>
                <w:iCs/>
                <w:sz w:val="28"/>
                <w:szCs w:val="28"/>
                <w:lang w:val="uk-UA"/>
              </w:rPr>
              <w:t xml:space="preserve">Створення Хабу цифрової освіти  на базі сільських бібліотек </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w:t>
            </w:r>
          </w:p>
        </w:tc>
        <w:tc>
          <w:tcPr>
            <w:tcW w:w="992" w:type="dxa"/>
            <w:shd w:val="clear" w:color="auto" w:fill="auto"/>
            <w:vAlign w:val="center"/>
          </w:tcPr>
          <w:p w:rsidR="007C48BB"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val="uk-UA" w:eastAsia="it-IT"/>
              </w:rPr>
              <w:t>5</w:t>
            </w:r>
            <w:r w:rsidR="007C48BB" w:rsidRPr="00A80CA2">
              <w:rPr>
                <w:rFonts w:ascii="Times New Roman" w:hAnsi="Times New Roman"/>
                <w:color w:val="000000"/>
                <w:sz w:val="28"/>
                <w:szCs w:val="28"/>
                <w:lang w:eastAsia="it-IT"/>
              </w:rPr>
              <w:t>00</w:t>
            </w:r>
          </w:p>
        </w:tc>
        <w:tc>
          <w:tcPr>
            <w:tcW w:w="992" w:type="dxa"/>
            <w:shd w:val="clear" w:color="auto" w:fill="auto"/>
            <w:vAlign w:val="center"/>
          </w:tcPr>
          <w:p w:rsidR="007C48BB"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val="uk-UA" w:eastAsia="it-IT"/>
              </w:rPr>
              <w:t>5</w:t>
            </w:r>
            <w:r w:rsidR="007C48BB" w:rsidRPr="00A80CA2">
              <w:rPr>
                <w:rFonts w:ascii="Times New Roman" w:hAnsi="Times New Roman"/>
                <w:color w:val="000000"/>
                <w:sz w:val="28"/>
                <w:szCs w:val="28"/>
                <w:lang w:eastAsia="it-IT"/>
              </w:rPr>
              <w:t>00</w:t>
            </w:r>
          </w:p>
        </w:tc>
        <w:tc>
          <w:tcPr>
            <w:tcW w:w="992" w:type="dxa"/>
            <w:shd w:val="clear" w:color="auto" w:fill="auto"/>
            <w:vAlign w:val="center"/>
          </w:tcPr>
          <w:p w:rsidR="007C48BB" w:rsidRPr="00A80CA2" w:rsidRDefault="00956EDF"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lang w:val="uk-UA"/>
              </w:rPr>
              <w:t>15</w:t>
            </w:r>
            <w:r w:rsidR="007C48BB" w:rsidRPr="00A80CA2">
              <w:rPr>
                <w:rFonts w:ascii="Times New Roman" w:eastAsia="Arial" w:hAnsi="Times New Roman"/>
                <w:color w:val="000000"/>
                <w:sz w:val="28"/>
                <w:szCs w:val="28"/>
              </w:rPr>
              <w:t>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lang w:eastAsia="it-IT"/>
              </w:rPr>
              <w:t>Забезп</w:t>
            </w:r>
            <w:r w:rsidR="007A0C19" w:rsidRPr="00A80CA2">
              <w:rPr>
                <w:rFonts w:ascii="Times New Roman" w:hAnsi="Times New Roman"/>
                <w:sz w:val="28"/>
                <w:szCs w:val="28"/>
                <w:lang w:eastAsia="it-IT"/>
              </w:rPr>
              <w:t xml:space="preserve">ечення діяльності пансіону при </w:t>
            </w:r>
            <w:r w:rsidRPr="00A80CA2">
              <w:rPr>
                <w:rFonts w:ascii="Times New Roman" w:hAnsi="Times New Roman"/>
                <w:sz w:val="28"/>
                <w:szCs w:val="28"/>
                <w:lang w:eastAsia="it-IT"/>
              </w:rPr>
              <w:t>Вишківському ліцеї Вигодської селищної ради</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800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1000</w:t>
            </w:r>
          </w:p>
        </w:tc>
      </w:tr>
      <w:tr w:rsidR="00C22F88" w:rsidRPr="00A80CA2" w:rsidTr="0003396A">
        <w:tc>
          <w:tcPr>
            <w:tcW w:w="568" w:type="dxa"/>
            <w:shd w:val="clear" w:color="auto" w:fill="auto"/>
          </w:tcPr>
          <w:p w:rsidR="00C22F88" w:rsidRPr="00A80CA2" w:rsidRDefault="00C22F88"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C22F88" w:rsidRPr="00A80CA2" w:rsidRDefault="00C22F88"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shd w:val="clear" w:color="auto" w:fill="FFFFFF"/>
              </w:rPr>
              <w:t>Реконструкція вестибюлю</w:t>
            </w:r>
            <w:r w:rsidRPr="00A80CA2">
              <w:rPr>
                <w:rFonts w:ascii="Times New Roman" w:hAnsi="Times New Roman"/>
                <w:sz w:val="28"/>
                <w:szCs w:val="28"/>
                <w:shd w:val="clear" w:color="auto" w:fill="FFFFFF"/>
                <w:lang w:val="uk-UA"/>
              </w:rPr>
              <w:t xml:space="preserve"> та </w:t>
            </w:r>
            <w:r w:rsidRPr="00A80CA2">
              <w:rPr>
                <w:rFonts w:ascii="Times New Roman" w:eastAsia="Calibri" w:hAnsi="Times New Roman"/>
                <w:sz w:val="28"/>
                <w:szCs w:val="28"/>
                <w:lang w:val="uk-UA"/>
              </w:rPr>
              <w:t>пасажу (прохідної зони) Вигодського ліцею</w:t>
            </w:r>
          </w:p>
        </w:tc>
        <w:tc>
          <w:tcPr>
            <w:tcW w:w="851" w:type="dxa"/>
            <w:shd w:val="clear" w:color="auto" w:fill="auto"/>
            <w:vAlign w:val="center"/>
          </w:tcPr>
          <w:p w:rsidR="00C22F88" w:rsidRPr="00A80CA2" w:rsidRDefault="00C22F88" w:rsidP="00A80CA2">
            <w:pPr>
              <w:spacing w:after="0" w:line="240" w:lineRule="auto"/>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 xml:space="preserve">    -</w:t>
            </w:r>
          </w:p>
        </w:tc>
        <w:tc>
          <w:tcPr>
            <w:tcW w:w="992" w:type="dxa"/>
            <w:shd w:val="clear" w:color="auto" w:fill="auto"/>
            <w:vAlign w:val="center"/>
          </w:tcPr>
          <w:p w:rsidR="00C22F88" w:rsidRPr="00A80CA2" w:rsidRDefault="00C22F88"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300</w:t>
            </w:r>
          </w:p>
        </w:tc>
        <w:tc>
          <w:tcPr>
            <w:tcW w:w="992" w:type="dxa"/>
            <w:shd w:val="clear" w:color="auto" w:fill="auto"/>
            <w:vAlign w:val="center"/>
          </w:tcPr>
          <w:p w:rsidR="00C22F88" w:rsidRPr="00A80CA2" w:rsidRDefault="00C22F88"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150</w:t>
            </w:r>
          </w:p>
        </w:tc>
        <w:tc>
          <w:tcPr>
            <w:tcW w:w="992" w:type="dxa"/>
            <w:shd w:val="clear" w:color="auto" w:fill="auto"/>
            <w:vAlign w:val="center"/>
          </w:tcPr>
          <w:p w:rsidR="00C22F88" w:rsidRPr="00A80CA2" w:rsidRDefault="00C22F88" w:rsidP="00A80CA2">
            <w:pPr>
              <w:spacing w:after="0" w:line="240" w:lineRule="auto"/>
              <w:jc w:val="center"/>
              <w:rPr>
                <w:rFonts w:ascii="Times New Roman" w:eastAsia="Arial" w:hAnsi="Times New Roman"/>
                <w:color w:val="000000"/>
                <w:sz w:val="28"/>
                <w:szCs w:val="28"/>
                <w:lang w:val="uk-UA"/>
              </w:rPr>
            </w:pPr>
            <w:r w:rsidRPr="00A80CA2">
              <w:rPr>
                <w:rFonts w:ascii="Times New Roman" w:eastAsia="Arial" w:hAnsi="Times New Roman"/>
                <w:color w:val="000000"/>
                <w:sz w:val="28"/>
                <w:szCs w:val="28"/>
                <w:lang w:val="uk-UA"/>
              </w:rPr>
              <w:t>450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pStyle w:val="a"/>
              <w:numPr>
                <w:ilvl w:val="0"/>
                <w:numId w:val="0"/>
              </w:numPr>
              <w:spacing w:before="0"/>
              <w:rPr>
                <w:rFonts w:ascii="Times New Roman" w:hAnsi="Times New Roman" w:cs="Times New Roman"/>
                <w:bCs/>
                <w:iCs/>
                <w:sz w:val="28"/>
                <w:szCs w:val="28"/>
                <w:lang w:val="uk-UA"/>
              </w:rPr>
            </w:pPr>
            <w:r w:rsidRPr="00A80CA2">
              <w:rPr>
                <w:rFonts w:ascii="Times New Roman" w:hAnsi="Times New Roman" w:cs="Times New Roman"/>
                <w:sz w:val="28"/>
                <w:szCs w:val="28"/>
                <w:lang w:eastAsia="it-IT"/>
              </w:rPr>
              <w:t>Якісна дошкільна освіта</w:t>
            </w:r>
            <w:r w:rsidR="00A80CA2" w:rsidRPr="00A80CA2">
              <w:rPr>
                <w:rFonts w:ascii="Times New Roman" w:hAnsi="Times New Roman" w:cs="Times New Roman"/>
                <w:sz w:val="28"/>
                <w:szCs w:val="28"/>
                <w:lang w:val="uk-UA" w:eastAsia="it-IT"/>
              </w:rPr>
              <w:t xml:space="preserve"> </w:t>
            </w:r>
            <w:r w:rsidRPr="00A80CA2">
              <w:rPr>
                <w:rFonts w:ascii="Times New Roman" w:hAnsi="Times New Roman" w:cs="Times New Roman"/>
                <w:sz w:val="28"/>
                <w:szCs w:val="28"/>
                <w:lang w:eastAsia="it-IT"/>
              </w:rPr>
              <w:t>– впевнений крок у майбутнє</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12000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5000</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17000</w:t>
            </w:r>
          </w:p>
        </w:tc>
      </w:tr>
      <w:tr w:rsidR="007C48BB" w:rsidRPr="00A80CA2" w:rsidTr="0003396A">
        <w:tc>
          <w:tcPr>
            <w:tcW w:w="568" w:type="dxa"/>
            <w:shd w:val="clear" w:color="auto" w:fill="auto"/>
          </w:tcPr>
          <w:p w:rsidR="007C48BB" w:rsidRPr="00A80CA2" w:rsidRDefault="007C48BB"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7C48BB" w:rsidRPr="00A80CA2" w:rsidRDefault="007C48BB" w:rsidP="00A80CA2">
            <w:pPr>
              <w:spacing w:after="0" w:line="240" w:lineRule="auto"/>
              <w:jc w:val="both"/>
              <w:rPr>
                <w:rFonts w:ascii="Times New Roman" w:hAnsi="Times New Roman"/>
                <w:sz w:val="28"/>
                <w:szCs w:val="28"/>
              </w:rPr>
            </w:pPr>
            <w:r w:rsidRPr="00A80CA2">
              <w:rPr>
                <w:rFonts w:ascii="Times New Roman" w:hAnsi="Times New Roman"/>
                <w:sz w:val="28"/>
                <w:szCs w:val="28"/>
              </w:rPr>
              <w:t>Створення у Шевченківському ліцеї спортивного поля з синтетичною травою для розвитку фізичних можливостей та укріплення здоров'я школярів</w:t>
            </w:r>
          </w:p>
        </w:tc>
        <w:tc>
          <w:tcPr>
            <w:tcW w:w="851"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1800</w:t>
            </w:r>
          </w:p>
        </w:tc>
        <w:tc>
          <w:tcPr>
            <w:tcW w:w="992" w:type="dxa"/>
            <w:shd w:val="clear" w:color="auto" w:fill="auto"/>
            <w:vAlign w:val="center"/>
          </w:tcPr>
          <w:p w:rsidR="007C48BB" w:rsidRPr="00A80CA2" w:rsidRDefault="007C48BB"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7C48BB" w:rsidRPr="00A80CA2" w:rsidRDefault="007C48BB"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1800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shd w:val="clear" w:color="auto" w:fill="FFFFFF"/>
              </w:rPr>
              <w:t xml:space="preserve">Створення у </w:t>
            </w:r>
            <w:r w:rsidRPr="00A80CA2">
              <w:rPr>
                <w:rFonts w:ascii="Times New Roman" w:hAnsi="Times New Roman"/>
                <w:sz w:val="28"/>
                <w:szCs w:val="28"/>
                <w:shd w:val="clear" w:color="auto" w:fill="FFFFFF"/>
                <w:lang w:val="uk-UA"/>
              </w:rPr>
              <w:t>Новошинській гімназії</w:t>
            </w:r>
            <w:r w:rsidRPr="00A80CA2">
              <w:rPr>
                <w:rFonts w:ascii="Times New Roman" w:hAnsi="Times New Roman"/>
                <w:sz w:val="28"/>
                <w:szCs w:val="28"/>
                <w:shd w:val="clear" w:color="auto" w:fill="FFFFFF"/>
              </w:rPr>
              <w:t xml:space="preserve"> спортивного поля з синтетичною травою для розвитку фізичних можливостей та укріплення здоров'я школярів</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2300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val="uk-UA" w:eastAsia="it-IT"/>
              </w:rPr>
            </w:pPr>
            <w:r w:rsidRPr="00A80CA2">
              <w:rPr>
                <w:rFonts w:ascii="Times New Roman" w:hAnsi="Times New Roman"/>
                <w:color w:val="000000"/>
                <w:sz w:val="28"/>
                <w:szCs w:val="28"/>
                <w:lang w:val="uk-UA"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eastAsia="Arial" w:hAnsi="Times New Roman"/>
                <w:color w:val="000000"/>
                <w:sz w:val="28"/>
                <w:szCs w:val="28"/>
                <w:lang w:val="uk-UA"/>
              </w:rPr>
            </w:pPr>
            <w:r w:rsidRPr="00A80CA2">
              <w:rPr>
                <w:rFonts w:ascii="Times New Roman" w:eastAsia="Arial" w:hAnsi="Times New Roman"/>
                <w:color w:val="000000"/>
                <w:sz w:val="28"/>
                <w:szCs w:val="28"/>
                <w:lang w:val="uk-UA"/>
              </w:rPr>
              <w:t>2300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Забезпечення умов</w:t>
            </w:r>
            <w:r w:rsidR="007A0C19" w:rsidRPr="00A80CA2">
              <w:rPr>
                <w:rFonts w:ascii="Times New Roman" w:hAnsi="Times New Roman"/>
                <w:sz w:val="28"/>
                <w:szCs w:val="28"/>
              </w:rPr>
              <w:t xml:space="preserve"> для ефективних занять спортом </w:t>
            </w:r>
            <w:r w:rsidRPr="00A80CA2">
              <w:rPr>
                <w:rFonts w:ascii="Times New Roman" w:hAnsi="Times New Roman"/>
                <w:sz w:val="28"/>
                <w:szCs w:val="28"/>
              </w:rPr>
              <w:t>шляхом спорудження нового спортивного майданчика зі штучним покриттям у с. Лолин</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1400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1400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rPr>
              <w:t>Розвиток спорту на території Вигодської теритріальної громади</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1500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4500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pStyle w:val="Default"/>
              <w:jc w:val="both"/>
              <w:rPr>
                <w:rFonts w:ascii="Times New Roman" w:hAnsi="Times New Roman" w:cs="Times New Roman"/>
                <w:sz w:val="28"/>
                <w:szCs w:val="28"/>
              </w:rPr>
            </w:pPr>
            <w:r w:rsidRPr="00A80CA2">
              <w:rPr>
                <w:rFonts w:ascii="Times New Roman" w:hAnsi="Times New Roman" w:cs="Times New Roman"/>
                <w:sz w:val="28"/>
                <w:szCs w:val="28"/>
              </w:rPr>
              <w:t xml:space="preserve">Реконструкція та покращення матеріально-технічної бази </w:t>
            </w:r>
          </w:p>
          <w:p w:rsidR="00956EDF" w:rsidRPr="00A80CA2" w:rsidRDefault="00956EDF" w:rsidP="00A80CA2">
            <w:pPr>
              <w:pStyle w:val="Default"/>
              <w:jc w:val="both"/>
              <w:rPr>
                <w:rFonts w:ascii="Times New Roman" w:hAnsi="Times New Roman" w:cs="Times New Roman"/>
                <w:sz w:val="28"/>
                <w:szCs w:val="28"/>
              </w:rPr>
            </w:pPr>
            <w:r w:rsidRPr="00A80CA2">
              <w:rPr>
                <w:rFonts w:ascii="Times New Roman" w:hAnsi="Times New Roman" w:cs="Times New Roman"/>
                <w:sz w:val="28"/>
                <w:szCs w:val="28"/>
              </w:rPr>
              <w:t>ФАПів та медичних амбулаторій Вигодської ТГ</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600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1600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sz w:val="28"/>
                <w:szCs w:val="28"/>
                <w:lang w:eastAsia="it-IT"/>
              </w:rPr>
            </w:pPr>
            <w:r w:rsidRPr="00A80CA2">
              <w:rPr>
                <w:rFonts w:ascii="Times New Roman" w:hAnsi="Times New Roman"/>
                <w:bCs/>
                <w:sz w:val="28"/>
                <w:szCs w:val="28"/>
              </w:rPr>
              <w:t>Забезпечення КНП «Вигодська міська багатопрофільна лікарня» обладнанням для проведення ефективної та ранньої діагностики</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1500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3500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sz w:val="28"/>
                <w:szCs w:val="28"/>
                <w:lang w:eastAsia="it-IT"/>
              </w:rPr>
            </w:pPr>
            <w:r w:rsidRPr="00A80CA2">
              <w:rPr>
                <w:rFonts w:ascii="Times New Roman" w:hAnsi="Times New Roman"/>
                <w:bCs/>
                <w:sz w:val="28"/>
                <w:szCs w:val="28"/>
              </w:rPr>
              <w:t>Придбання кисневої станції для КНП «Вигодська міська багатопрофільна лікарня»</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2000</w:t>
            </w:r>
          </w:p>
        </w:tc>
      </w:tr>
      <w:tr w:rsidR="00685124" w:rsidRPr="00A80CA2" w:rsidTr="0003396A">
        <w:tc>
          <w:tcPr>
            <w:tcW w:w="568" w:type="dxa"/>
            <w:shd w:val="clear" w:color="auto" w:fill="auto"/>
          </w:tcPr>
          <w:p w:rsidR="00685124" w:rsidRPr="00A80CA2" w:rsidRDefault="00685124"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685124" w:rsidRPr="00A80CA2" w:rsidRDefault="00685124" w:rsidP="00A80CA2">
            <w:pPr>
              <w:spacing w:after="0" w:line="240" w:lineRule="auto"/>
              <w:jc w:val="both"/>
              <w:rPr>
                <w:rFonts w:ascii="Times New Roman" w:hAnsi="Times New Roman"/>
                <w:bCs/>
                <w:sz w:val="28"/>
                <w:szCs w:val="28"/>
              </w:rPr>
            </w:pPr>
            <w:r w:rsidRPr="00144513">
              <w:rPr>
                <w:rFonts w:ascii="Times New Roman" w:hAnsi="Times New Roman"/>
                <w:sz w:val="28"/>
                <w:szCs w:val="28"/>
                <w:lang w:val="uk-UA"/>
              </w:rPr>
              <w:t>Створення «</w:t>
            </w:r>
            <w:r>
              <w:rPr>
                <w:rFonts w:ascii="Times New Roman" w:hAnsi="Times New Roman"/>
                <w:sz w:val="28"/>
                <w:szCs w:val="28"/>
                <w:shd w:val="clear" w:color="auto" w:fill="FFFFFF"/>
              </w:rPr>
              <w:t>Кімнат</w:t>
            </w:r>
            <w:r>
              <w:rPr>
                <w:rFonts w:ascii="Times New Roman" w:hAnsi="Times New Roman"/>
                <w:sz w:val="28"/>
                <w:szCs w:val="28"/>
                <w:shd w:val="clear" w:color="auto" w:fill="FFFFFF"/>
                <w:lang w:val="uk-UA"/>
              </w:rPr>
              <w:t>и</w:t>
            </w:r>
            <w:r w:rsidRPr="00144513">
              <w:rPr>
                <w:rFonts w:ascii="Times New Roman" w:hAnsi="Times New Roman"/>
                <w:sz w:val="28"/>
                <w:szCs w:val="28"/>
                <w:shd w:val="clear" w:color="auto" w:fill="FFFFFF"/>
              </w:rPr>
              <w:t xml:space="preserve"> кризового реагування</w:t>
            </w:r>
            <w:r w:rsidRPr="00144513">
              <w:rPr>
                <w:rFonts w:ascii="Times New Roman" w:hAnsi="Times New Roman"/>
                <w:sz w:val="28"/>
                <w:szCs w:val="28"/>
                <w:shd w:val="clear" w:color="auto" w:fill="FFFFFF"/>
                <w:lang w:val="uk-UA"/>
              </w:rPr>
              <w:t>»</w:t>
            </w:r>
          </w:p>
        </w:tc>
        <w:tc>
          <w:tcPr>
            <w:tcW w:w="851" w:type="dxa"/>
            <w:shd w:val="clear" w:color="auto" w:fill="auto"/>
            <w:vAlign w:val="center"/>
          </w:tcPr>
          <w:p w:rsidR="00685124" w:rsidRPr="00685124" w:rsidRDefault="00685124" w:rsidP="00A80CA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w:t>
            </w:r>
          </w:p>
        </w:tc>
        <w:tc>
          <w:tcPr>
            <w:tcW w:w="992" w:type="dxa"/>
            <w:shd w:val="clear" w:color="auto" w:fill="auto"/>
            <w:vAlign w:val="center"/>
          </w:tcPr>
          <w:p w:rsidR="00685124" w:rsidRPr="00685124" w:rsidRDefault="00685124" w:rsidP="00A80CA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200</w:t>
            </w:r>
          </w:p>
        </w:tc>
        <w:tc>
          <w:tcPr>
            <w:tcW w:w="992" w:type="dxa"/>
            <w:shd w:val="clear" w:color="auto" w:fill="auto"/>
            <w:vAlign w:val="center"/>
          </w:tcPr>
          <w:p w:rsidR="00685124" w:rsidRPr="00685124" w:rsidRDefault="00685124" w:rsidP="00A80CA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w:t>
            </w:r>
          </w:p>
        </w:tc>
        <w:tc>
          <w:tcPr>
            <w:tcW w:w="992" w:type="dxa"/>
            <w:shd w:val="clear" w:color="auto" w:fill="auto"/>
            <w:vAlign w:val="center"/>
          </w:tcPr>
          <w:p w:rsidR="00685124" w:rsidRPr="00685124" w:rsidRDefault="00685124" w:rsidP="00A80CA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200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bCs/>
                <w:sz w:val="28"/>
                <w:szCs w:val="28"/>
              </w:rPr>
            </w:pPr>
            <w:r w:rsidRPr="00A80CA2">
              <w:rPr>
                <w:rFonts w:ascii="Times New Roman" w:hAnsi="Times New Roman"/>
                <w:bCs/>
                <w:sz w:val="28"/>
                <w:szCs w:val="28"/>
              </w:rPr>
              <w:t>Впровадження Єдиної платформи місцевої електронної демократії «</w:t>
            </w:r>
            <w:r w:rsidRPr="00A80CA2">
              <w:rPr>
                <w:rFonts w:ascii="Times New Roman" w:hAnsi="Times New Roman"/>
                <w:bCs/>
                <w:sz w:val="28"/>
                <w:szCs w:val="28"/>
                <w:lang w:val="en-US"/>
              </w:rPr>
              <w:t>E</w:t>
            </w:r>
            <w:r w:rsidRPr="00A80CA2">
              <w:rPr>
                <w:rFonts w:ascii="Times New Roman" w:hAnsi="Times New Roman"/>
                <w:bCs/>
                <w:sz w:val="28"/>
                <w:szCs w:val="28"/>
              </w:rPr>
              <w:t>-</w:t>
            </w:r>
            <w:r w:rsidRPr="00A80CA2">
              <w:rPr>
                <w:rFonts w:ascii="Times New Roman" w:hAnsi="Times New Roman"/>
                <w:bCs/>
                <w:sz w:val="28"/>
                <w:szCs w:val="28"/>
                <w:lang w:val="en-US"/>
              </w:rPr>
              <w:t>DEM</w:t>
            </w:r>
            <w:r w:rsidRPr="00A80CA2">
              <w:rPr>
                <w:rFonts w:ascii="Times New Roman" w:hAnsi="Times New Roman"/>
                <w:bCs/>
                <w:sz w:val="28"/>
                <w:szCs w:val="28"/>
              </w:rPr>
              <w:t xml:space="preserve">» та конструктора чат-ботів територіальних громад </w:t>
            </w:r>
            <w:r w:rsidRPr="00A80CA2">
              <w:rPr>
                <w:rFonts w:ascii="Times New Roman" w:hAnsi="Times New Roman"/>
                <w:bCs/>
                <w:sz w:val="28"/>
                <w:szCs w:val="28"/>
                <w:lang w:val="en-US"/>
              </w:rPr>
              <w:t>ToolKit</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w:t>
            </w:r>
          </w:p>
        </w:tc>
      </w:tr>
      <w:tr w:rsidR="00956EDF" w:rsidRPr="00A80CA2" w:rsidTr="00CC52D7">
        <w:tc>
          <w:tcPr>
            <w:tcW w:w="9781" w:type="dxa"/>
            <w:gridSpan w:val="6"/>
            <w:shd w:val="clear" w:color="auto" w:fill="auto"/>
          </w:tcPr>
          <w:p w:rsidR="00956EDF" w:rsidRPr="00A80CA2" w:rsidRDefault="00956EDF" w:rsidP="00A80CA2">
            <w:pPr>
              <w:pBdr>
                <w:top w:val="nil"/>
                <w:left w:val="nil"/>
                <w:bottom w:val="nil"/>
                <w:right w:val="nil"/>
                <w:between w:val="nil"/>
              </w:pBdr>
              <w:tabs>
                <w:tab w:val="left" w:pos="567"/>
              </w:tabs>
              <w:spacing w:after="0" w:line="240" w:lineRule="auto"/>
              <w:rPr>
                <w:rFonts w:ascii="Times New Roman" w:hAnsi="Times New Roman"/>
                <w:color w:val="000000"/>
                <w:sz w:val="28"/>
                <w:szCs w:val="28"/>
              </w:rPr>
            </w:pPr>
            <w:r w:rsidRPr="00A80CA2">
              <w:rPr>
                <w:rFonts w:ascii="Times New Roman" w:hAnsi="Times New Roman"/>
                <w:sz w:val="28"/>
                <w:szCs w:val="28"/>
              </w:rPr>
              <w:t>Напрям 4. Екологічна безпека громади</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spacing w:after="0" w:line="240" w:lineRule="auto"/>
              <w:jc w:val="both"/>
              <w:rPr>
                <w:rFonts w:ascii="Times New Roman" w:hAnsi="Times New Roman"/>
                <w:sz w:val="28"/>
                <w:szCs w:val="28"/>
                <w:lang w:eastAsia="it-IT"/>
              </w:rPr>
            </w:pPr>
            <w:r w:rsidRPr="00A80CA2">
              <w:rPr>
                <w:rFonts w:ascii="Times New Roman" w:hAnsi="Times New Roman"/>
                <w:sz w:val="28"/>
                <w:szCs w:val="28"/>
                <w:lang w:eastAsia="it-IT"/>
              </w:rPr>
              <w:t xml:space="preserve">Запровадження системи роздільного сортування сміття на території Вигодської теритріальної громади </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60</w:t>
            </w:r>
          </w:p>
        </w:tc>
        <w:tc>
          <w:tcPr>
            <w:tcW w:w="992" w:type="dxa"/>
            <w:shd w:val="clear" w:color="auto" w:fill="auto"/>
            <w:vAlign w:val="center"/>
          </w:tcPr>
          <w:p w:rsidR="00956EDF" w:rsidRPr="00A80CA2" w:rsidRDefault="00956EDF"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410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pStyle w:val="Default"/>
              <w:jc w:val="both"/>
              <w:rPr>
                <w:rFonts w:ascii="Times New Roman" w:hAnsi="Times New Roman" w:cs="Times New Roman"/>
                <w:sz w:val="28"/>
                <w:szCs w:val="28"/>
              </w:rPr>
            </w:pPr>
            <w:r w:rsidRPr="00A80CA2">
              <w:rPr>
                <w:rFonts w:ascii="Times New Roman" w:hAnsi="Times New Roman" w:cs="Times New Roman"/>
                <w:sz w:val="28"/>
                <w:szCs w:val="28"/>
              </w:rPr>
              <w:t xml:space="preserve">Будівництво контейнерних майданчиків для централізованого збору сміття в населених пунктах громади </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200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300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800</w:t>
            </w:r>
          </w:p>
        </w:tc>
      </w:tr>
      <w:tr w:rsidR="00956EDF" w:rsidRPr="00A80CA2" w:rsidTr="0003396A">
        <w:tc>
          <w:tcPr>
            <w:tcW w:w="568" w:type="dxa"/>
            <w:shd w:val="clear" w:color="auto" w:fill="auto"/>
          </w:tcPr>
          <w:p w:rsidR="00956EDF" w:rsidRPr="00A80CA2" w:rsidRDefault="00956EDF" w:rsidP="00A80CA2">
            <w:pPr>
              <w:pStyle w:val="af5"/>
              <w:numPr>
                <w:ilvl w:val="0"/>
                <w:numId w:val="28"/>
              </w:numPr>
              <w:suppressAutoHyphens w:val="0"/>
              <w:spacing w:after="0" w:line="240" w:lineRule="auto"/>
              <w:ind w:left="0" w:firstLine="0"/>
              <w:rPr>
                <w:rFonts w:ascii="Times New Roman" w:eastAsia="Arial" w:hAnsi="Times New Roman"/>
                <w:color w:val="000000"/>
                <w:sz w:val="28"/>
                <w:szCs w:val="28"/>
              </w:rPr>
            </w:pPr>
          </w:p>
        </w:tc>
        <w:tc>
          <w:tcPr>
            <w:tcW w:w="5386" w:type="dxa"/>
            <w:shd w:val="clear" w:color="auto" w:fill="auto"/>
            <w:vAlign w:val="center"/>
          </w:tcPr>
          <w:p w:rsidR="00956EDF" w:rsidRPr="00A80CA2" w:rsidRDefault="00956EDF" w:rsidP="00A80CA2">
            <w:pPr>
              <w:pStyle w:val="a"/>
              <w:numPr>
                <w:ilvl w:val="0"/>
                <w:numId w:val="0"/>
              </w:numPr>
              <w:spacing w:before="0"/>
              <w:rPr>
                <w:rFonts w:ascii="Times New Roman" w:hAnsi="Times New Roman" w:cs="Times New Roman"/>
                <w:bCs/>
                <w:iCs/>
                <w:sz w:val="28"/>
                <w:szCs w:val="28"/>
                <w:lang w:val="uk-UA"/>
              </w:rPr>
            </w:pPr>
            <w:r w:rsidRPr="00A80CA2">
              <w:rPr>
                <w:rFonts w:ascii="Times New Roman" w:hAnsi="Times New Roman" w:cs="Times New Roman"/>
                <w:bCs/>
                <w:iCs/>
                <w:sz w:val="28"/>
                <w:szCs w:val="28"/>
                <w:lang w:val="uk-UA"/>
              </w:rPr>
              <w:t>Екологічна безпека у громаді</w:t>
            </w:r>
          </w:p>
        </w:tc>
        <w:tc>
          <w:tcPr>
            <w:tcW w:w="851"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5000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10000</w:t>
            </w:r>
          </w:p>
        </w:tc>
        <w:tc>
          <w:tcPr>
            <w:tcW w:w="992" w:type="dxa"/>
            <w:shd w:val="clear" w:color="auto" w:fill="auto"/>
            <w:vAlign w:val="center"/>
          </w:tcPr>
          <w:p w:rsidR="00956EDF" w:rsidRPr="00A80CA2" w:rsidRDefault="00956EDF" w:rsidP="00A80CA2">
            <w:pPr>
              <w:spacing w:after="0" w:line="240" w:lineRule="auto"/>
              <w:jc w:val="center"/>
              <w:rPr>
                <w:rFonts w:ascii="Times New Roman" w:hAnsi="Times New Roman"/>
                <w:color w:val="000000"/>
                <w:sz w:val="28"/>
                <w:szCs w:val="28"/>
                <w:lang w:eastAsia="it-IT"/>
              </w:rPr>
            </w:pPr>
            <w:r w:rsidRPr="00A80CA2">
              <w:rPr>
                <w:rFonts w:ascii="Times New Roman" w:hAnsi="Times New Roman"/>
                <w:color w:val="000000"/>
                <w:sz w:val="28"/>
                <w:szCs w:val="28"/>
                <w:lang w:eastAsia="it-IT"/>
              </w:rPr>
              <w:t>15000</w:t>
            </w:r>
          </w:p>
        </w:tc>
        <w:tc>
          <w:tcPr>
            <w:tcW w:w="992" w:type="dxa"/>
            <w:shd w:val="clear" w:color="auto" w:fill="auto"/>
            <w:vAlign w:val="center"/>
          </w:tcPr>
          <w:p w:rsidR="00956EDF" w:rsidRPr="00A80CA2" w:rsidRDefault="00956EDF" w:rsidP="00A80CA2">
            <w:pPr>
              <w:spacing w:after="0" w:line="240" w:lineRule="auto"/>
              <w:jc w:val="center"/>
              <w:rPr>
                <w:rFonts w:ascii="Times New Roman" w:eastAsia="Arial" w:hAnsi="Times New Roman"/>
                <w:color w:val="000000"/>
                <w:sz w:val="28"/>
                <w:szCs w:val="28"/>
              </w:rPr>
            </w:pPr>
            <w:r w:rsidRPr="00A80CA2">
              <w:rPr>
                <w:rFonts w:ascii="Times New Roman" w:eastAsia="Arial" w:hAnsi="Times New Roman"/>
                <w:color w:val="000000"/>
                <w:sz w:val="28"/>
                <w:szCs w:val="28"/>
              </w:rPr>
              <w:t>30000</w:t>
            </w:r>
          </w:p>
        </w:tc>
      </w:tr>
    </w:tbl>
    <w:p w:rsidR="002D0412" w:rsidRPr="00577F50" w:rsidRDefault="002D0412" w:rsidP="00F027E2">
      <w:pPr>
        <w:keepNext/>
        <w:keepLines/>
        <w:pBdr>
          <w:top w:val="nil"/>
          <w:left w:val="nil"/>
          <w:bottom w:val="nil"/>
          <w:right w:val="nil"/>
          <w:between w:val="nil"/>
        </w:pBdr>
        <w:tabs>
          <w:tab w:val="left" w:pos="567"/>
        </w:tabs>
        <w:spacing w:after="0" w:line="240" w:lineRule="auto"/>
        <w:rPr>
          <w:rFonts w:ascii="Times New Roman" w:eastAsia="Arial" w:hAnsi="Times New Roman"/>
          <w:b/>
          <w:color w:val="F79646" w:themeColor="accent6"/>
          <w:sz w:val="28"/>
          <w:szCs w:val="28"/>
        </w:rPr>
      </w:pPr>
    </w:p>
    <w:p w:rsidR="002D0412" w:rsidRPr="00335345" w:rsidRDefault="002D0412" w:rsidP="00F027E2">
      <w:pPr>
        <w:keepNext/>
        <w:keepLines/>
        <w:pBdr>
          <w:top w:val="nil"/>
          <w:left w:val="nil"/>
          <w:bottom w:val="nil"/>
          <w:right w:val="nil"/>
          <w:between w:val="nil"/>
        </w:pBdr>
        <w:tabs>
          <w:tab w:val="left" w:pos="567"/>
        </w:tabs>
        <w:spacing w:after="0" w:line="240" w:lineRule="auto"/>
        <w:ind w:left="567" w:hanging="567"/>
        <w:rPr>
          <w:rFonts w:ascii="Times New Roman" w:eastAsia="Arial" w:hAnsi="Times New Roman"/>
          <w:b/>
          <w:sz w:val="28"/>
          <w:szCs w:val="28"/>
        </w:rPr>
      </w:pPr>
      <w:r w:rsidRPr="00335345">
        <w:rPr>
          <w:rFonts w:ascii="Times New Roman" w:eastAsia="Arial" w:hAnsi="Times New Roman"/>
          <w:b/>
          <w:sz w:val="28"/>
          <w:szCs w:val="28"/>
        </w:rPr>
        <w:t>2.3.</w:t>
      </w:r>
      <w:r w:rsidRPr="00335345">
        <w:rPr>
          <w:rFonts w:ascii="Times New Roman" w:eastAsia="Arial" w:hAnsi="Times New Roman"/>
          <w:b/>
          <w:sz w:val="28"/>
          <w:szCs w:val="28"/>
        </w:rPr>
        <w:tab/>
        <w:t xml:space="preserve">Програма 3. </w:t>
      </w:r>
      <w:r w:rsidRPr="00335345">
        <w:rPr>
          <w:rFonts w:ascii="Times New Roman" w:eastAsia="Calibri" w:hAnsi="Times New Roman"/>
          <w:b/>
          <w:sz w:val="28"/>
          <w:szCs w:val="28"/>
        </w:rPr>
        <w:t>Розвиток туристично-рекреаційної сфери</w:t>
      </w:r>
      <w:r w:rsidRPr="00335345">
        <w:rPr>
          <w:rFonts w:ascii="Times New Roman" w:eastAsia="Arial" w:hAnsi="Times New Roman"/>
          <w:b/>
          <w:sz w:val="28"/>
          <w:szCs w:val="28"/>
        </w:rPr>
        <w:t xml:space="preserve"> </w:t>
      </w:r>
    </w:p>
    <w:p w:rsidR="002D0412" w:rsidRPr="00577F50" w:rsidRDefault="002D0412" w:rsidP="00F027E2">
      <w:pPr>
        <w:spacing w:after="0" w:line="240" w:lineRule="auto"/>
        <w:ind w:firstLine="567"/>
        <w:jc w:val="both"/>
        <w:rPr>
          <w:rFonts w:ascii="Times New Roman" w:hAnsi="Times New Roman"/>
          <w:sz w:val="28"/>
          <w:szCs w:val="28"/>
        </w:rPr>
      </w:pPr>
      <w:r w:rsidRPr="00335345">
        <w:rPr>
          <w:rFonts w:ascii="Times New Roman" w:eastAsia="Arial" w:hAnsi="Times New Roman"/>
          <w:b/>
          <w:color w:val="000000"/>
          <w:sz w:val="28"/>
          <w:szCs w:val="28"/>
        </w:rPr>
        <w:t>Основна мета Програми</w:t>
      </w:r>
      <w:r w:rsidRPr="00577F50">
        <w:rPr>
          <w:rFonts w:ascii="Times New Roman" w:eastAsia="Arial" w:hAnsi="Times New Roman"/>
          <w:color w:val="000000"/>
          <w:sz w:val="28"/>
          <w:szCs w:val="28"/>
        </w:rPr>
        <w:t xml:space="preserve"> – </w:t>
      </w:r>
      <w:r w:rsidRPr="00577F50">
        <w:rPr>
          <w:rFonts w:ascii="Times New Roman" w:hAnsi="Times New Roman"/>
          <w:sz w:val="28"/>
          <w:szCs w:val="28"/>
        </w:rPr>
        <w:t>покращення умов життя мешканців на території громади, гостей, туристів, інвесторів через поліпшення бізнес- та інвестиційного клімату, його туристичної і культурної привабливості. Основою для Програми стали конкурентні переваги території, а також ті можливості, які відкриваються через зміни в його зовнішньому оточенні.</w:t>
      </w:r>
    </w:p>
    <w:p w:rsidR="002D0412" w:rsidRPr="00577F50" w:rsidRDefault="002D0412" w:rsidP="00F027E2">
      <w:pPr>
        <w:pStyle w:val="IniiaiieoaenoStandardparagraph"/>
        <w:ind w:firstLine="708"/>
        <w:jc w:val="both"/>
        <w:rPr>
          <w:rFonts w:ascii="Times New Roman" w:hAnsi="Times New Roman" w:cs="Times New Roman"/>
          <w:color w:val="000000"/>
          <w:sz w:val="28"/>
          <w:szCs w:val="28"/>
        </w:rPr>
      </w:pPr>
      <w:r w:rsidRPr="00577F50">
        <w:rPr>
          <w:rFonts w:ascii="Times New Roman" w:hAnsi="Times New Roman" w:cs="Times New Roman"/>
          <w:color w:val="000000"/>
          <w:sz w:val="28"/>
          <w:szCs w:val="28"/>
        </w:rPr>
        <w:t xml:space="preserve">Туристична галузь забезпечує робочі місця в межах територіальної громади і є каталізатором економічного розвитку для багатьох територій. В індустрії гостинності виокремлюють «зелений туризм», який стає дедалі популярнішим й пропонує відвідувачам енергійну, витончену, пожвавлену й пізнавальну атмосферу. Підвищення конкурентоспроможності Вигодської територіальної громади на туристичному ринку вимагає створення особливого іміджу місцевої культури та історії, зокрема популяризації та збереження культури  бойків, які здавна проживали на цих територіях, а також необхідною умовою є  розбудова туристичної інфраструктури. Основна  ідея запропонованої </w:t>
      </w:r>
      <w:r w:rsidRPr="00577F50">
        <w:rPr>
          <w:rFonts w:ascii="Times New Roman" w:hAnsi="Times New Roman" w:cs="Times New Roman"/>
          <w:color w:val="000000"/>
          <w:sz w:val="28"/>
          <w:szCs w:val="28"/>
        </w:rPr>
        <w:lastRenderedPageBreak/>
        <w:t>Програми полягає в тому, щоб поєднати зусилля всіх організацій та суб’єктів господарювання, чия діяльність пов’язана з туризмом, для того щоб, використовуючи їх напрацювання, перетворити місцевий туризм у галузь, що створюватиме переваги для всіх, хто проживає, працює та відвідує громаду. Працюючи разом задля сталого та успішного майбутнього, основними завданнями є збільшити кількість туристів в громаді та кількість робочих місць в туристичній галузі.</w:t>
      </w:r>
    </w:p>
    <w:p w:rsidR="002D0412" w:rsidRPr="00335345" w:rsidRDefault="002D0412" w:rsidP="0003396A">
      <w:pPr>
        <w:pBdr>
          <w:top w:val="nil"/>
          <w:left w:val="nil"/>
          <w:bottom w:val="nil"/>
          <w:right w:val="nil"/>
          <w:between w:val="nil"/>
        </w:pBdr>
        <w:spacing w:after="0" w:line="240" w:lineRule="auto"/>
        <w:jc w:val="center"/>
        <w:rPr>
          <w:rFonts w:ascii="Times New Roman" w:eastAsia="Arial" w:hAnsi="Times New Roman"/>
          <w:color w:val="000000"/>
          <w:sz w:val="28"/>
          <w:szCs w:val="28"/>
        </w:rPr>
      </w:pPr>
      <w:r w:rsidRPr="00335345">
        <w:rPr>
          <w:rFonts w:ascii="Times New Roman" w:eastAsia="Arial" w:hAnsi="Times New Roman"/>
          <w:b/>
          <w:color w:val="000000"/>
          <w:sz w:val="28"/>
          <w:szCs w:val="28"/>
        </w:rPr>
        <w:t>Структура Програми</w:t>
      </w:r>
    </w:p>
    <w:p w:rsidR="002D0412" w:rsidRPr="00577F50" w:rsidRDefault="002D0412" w:rsidP="00F027E2">
      <w:pPr>
        <w:pBdr>
          <w:top w:val="nil"/>
          <w:left w:val="nil"/>
          <w:bottom w:val="nil"/>
          <w:right w:val="nil"/>
          <w:between w:val="nil"/>
        </w:pBdr>
        <w:spacing w:after="0" w:line="240" w:lineRule="auto"/>
        <w:jc w:val="both"/>
        <w:rPr>
          <w:rFonts w:ascii="Times New Roman" w:eastAsia="Arial" w:hAnsi="Times New Roman"/>
          <w:color w:val="000000"/>
          <w:sz w:val="28"/>
          <w:szCs w:val="28"/>
        </w:rPr>
      </w:pPr>
      <w:r w:rsidRPr="00577F50">
        <w:rPr>
          <w:rFonts w:ascii="Times New Roman" w:hAnsi="Times New Roman"/>
          <w:sz w:val="28"/>
          <w:szCs w:val="28"/>
        </w:rPr>
        <w:t>Програма складається з 3 операційних напрямів, якими, в свою чергу, визначено 10 завдань. Програмою передбачена реалізація 17 проєктів.</w:t>
      </w:r>
    </w:p>
    <w:p w:rsidR="002D0412" w:rsidRPr="00577F50" w:rsidRDefault="002D0412" w:rsidP="00F027E2">
      <w:pPr>
        <w:pBdr>
          <w:top w:val="nil"/>
          <w:left w:val="nil"/>
          <w:bottom w:val="nil"/>
          <w:right w:val="nil"/>
          <w:between w:val="nil"/>
        </w:pBdr>
        <w:spacing w:after="0" w:line="240" w:lineRule="auto"/>
        <w:jc w:val="both"/>
        <w:rPr>
          <w:rFonts w:ascii="Times New Roman" w:eastAsia="Arial" w:hAnsi="Times New Roman"/>
          <w:color w:val="000000"/>
          <w:sz w:val="28"/>
          <w:szCs w:val="28"/>
        </w:rPr>
      </w:pPr>
      <w:r w:rsidRPr="00577F50">
        <w:rPr>
          <w:rFonts w:ascii="Times New Roman" w:eastAsia="Arial" w:hAnsi="Times New Roman"/>
          <w:color w:val="000000"/>
          <w:sz w:val="28"/>
          <w:szCs w:val="28"/>
        </w:rPr>
        <w:t xml:space="preserve">Програма складається з трьох </w:t>
      </w:r>
      <w:r w:rsidR="00335345">
        <w:rPr>
          <w:rFonts w:ascii="Times New Roman" w:eastAsia="Arial" w:hAnsi="Times New Roman"/>
          <w:color w:val="000000"/>
          <w:sz w:val="28"/>
          <w:szCs w:val="28"/>
        </w:rPr>
        <w:t>напрямів, які включають в себе:</w:t>
      </w:r>
    </w:p>
    <w:p w:rsidR="002D0412" w:rsidRPr="00BC79F3" w:rsidRDefault="00335345" w:rsidP="00F95348">
      <w:pPr>
        <w:pStyle w:val="af5"/>
        <w:numPr>
          <w:ilvl w:val="0"/>
          <w:numId w:val="4"/>
        </w:numPr>
        <w:pBdr>
          <w:top w:val="nil"/>
          <w:left w:val="nil"/>
          <w:bottom w:val="nil"/>
          <w:right w:val="nil"/>
          <w:between w:val="nil"/>
        </w:pBdr>
        <w:tabs>
          <w:tab w:val="left" w:pos="567"/>
        </w:tabs>
        <w:suppressAutoHyphens w:val="0"/>
        <w:spacing w:after="0" w:line="240" w:lineRule="auto"/>
        <w:rPr>
          <w:rFonts w:ascii="Times New Roman" w:hAnsi="Times New Roman"/>
          <w:color w:val="000000"/>
          <w:sz w:val="28"/>
          <w:szCs w:val="28"/>
        </w:rPr>
      </w:pPr>
      <w:r>
        <w:rPr>
          <w:rFonts w:ascii="Times New Roman" w:hAnsi="Times New Roman"/>
          <w:sz w:val="28"/>
          <w:szCs w:val="28"/>
          <w:shd w:val="clear" w:color="auto" w:fill="FFFFFF"/>
          <w:lang w:val="uk-UA"/>
        </w:rPr>
        <w:t>з</w:t>
      </w:r>
      <w:r w:rsidR="002D0412" w:rsidRPr="00335345">
        <w:rPr>
          <w:rFonts w:ascii="Times New Roman" w:hAnsi="Times New Roman"/>
          <w:sz w:val="28"/>
          <w:szCs w:val="28"/>
          <w:shd w:val="clear" w:color="auto" w:fill="FFFFFF"/>
        </w:rPr>
        <w:t>береження та управління природною та культурною спадщиною</w:t>
      </w:r>
      <w:r w:rsidR="00BC79F3">
        <w:rPr>
          <w:rFonts w:ascii="Times New Roman" w:hAnsi="Times New Roman"/>
          <w:sz w:val="28"/>
          <w:szCs w:val="28"/>
          <w:lang w:val="uk-UA"/>
        </w:rPr>
        <w:t>;</w:t>
      </w:r>
    </w:p>
    <w:p w:rsidR="002D0412" w:rsidRPr="00BC79F3" w:rsidRDefault="00BC79F3" w:rsidP="00F95348">
      <w:pPr>
        <w:pStyle w:val="af5"/>
        <w:numPr>
          <w:ilvl w:val="0"/>
          <w:numId w:val="4"/>
        </w:numPr>
        <w:pBdr>
          <w:top w:val="nil"/>
          <w:left w:val="nil"/>
          <w:bottom w:val="nil"/>
          <w:right w:val="nil"/>
          <w:between w:val="nil"/>
        </w:pBdr>
        <w:tabs>
          <w:tab w:val="left" w:pos="567"/>
        </w:tabs>
        <w:suppressAutoHyphens w:val="0"/>
        <w:spacing w:after="0" w:line="240" w:lineRule="auto"/>
        <w:rPr>
          <w:rFonts w:ascii="Times New Roman" w:hAnsi="Times New Roman"/>
          <w:color w:val="000000"/>
          <w:sz w:val="28"/>
          <w:szCs w:val="28"/>
        </w:rPr>
      </w:pPr>
      <w:r>
        <w:rPr>
          <w:rFonts w:ascii="Times New Roman" w:hAnsi="Times New Roman"/>
          <w:sz w:val="28"/>
          <w:szCs w:val="28"/>
          <w:shd w:val="clear" w:color="auto" w:fill="FFFFFF"/>
          <w:lang w:val="uk-UA"/>
        </w:rPr>
        <w:t>р</w:t>
      </w:r>
      <w:r w:rsidR="002D0412" w:rsidRPr="00BC79F3">
        <w:rPr>
          <w:rFonts w:ascii="Times New Roman" w:hAnsi="Times New Roman"/>
          <w:sz w:val="28"/>
          <w:szCs w:val="28"/>
          <w:shd w:val="clear" w:color="auto" w:fill="FFFFFF"/>
        </w:rPr>
        <w:t>озвиток нових туристичних локацій</w:t>
      </w:r>
      <w:r>
        <w:rPr>
          <w:rFonts w:ascii="Times New Roman" w:hAnsi="Times New Roman"/>
          <w:sz w:val="28"/>
          <w:szCs w:val="28"/>
          <w:shd w:val="clear" w:color="auto" w:fill="FFFFFF"/>
          <w:lang w:val="uk-UA"/>
        </w:rPr>
        <w:t>;</w:t>
      </w:r>
    </w:p>
    <w:p w:rsidR="002D0412" w:rsidRPr="00BC79F3" w:rsidRDefault="00BC79F3" w:rsidP="00F95348">
      <w:pPr>
        <w:pStyle w:val="af5"/>
        <w:numPr>
          <w:ilvl w:val="0"/>
          <w:numId w:val="4"/>
        </w:numPr>
        <w:pBdr>
          <w:top w:val="nil"/>
          <w:left w:val="nil"/>
          <w:bottom w:val="nil"/>
          <w:right w:val="nil"/>
          <w:between w:val="nil"/>
        </w:pBdr>
        <w:tabs>
          <w:tab w:val="left" w:pos="567"/>
        </w:tabs>
        <w:suppressAutoHyphens w:val="0"/>
        <w:spacing w:after="0" w:line="240" w:lineRule="auto"/>
        <w:rPr>
          <w:rFonts w:ascii="Times New Roman" w:hAnsi="Times New Roman"/>
          <w:color w:val="000000"/>
          <w:sz w:val="28"/>
          <w:szCs w:val="28"/>
        </w:rPr>
      </w:pPr>
      <w:r>
        <w:rPr>
          <w:rFonts w:ascii="Times New Roman" w:hAnsi="Times New Roman"/>
          <w:sz w:val="28"/>
          <w:szCs w:val="28"/>
          <w:lang w:val="uk-UA"/>
        </w:rPr>
        <w:t>п</w:t>
      </w:r>
      <w:r w:rsidR="002D0412" w:rsidRPr="00BC79F3">
        <w:rPr>
          <w:rFonts w:ascii="Times New Roman" w:hAnsi="Times New Roman"/>
          <w:sz w:val="28"/>
          <w:szCs w:val="28"/>
        </w:rPr>
        <w:t xml:space="preserve">ромоція </w:t>
      </w:r>
    </w:p>
    <w:p w:rsidR="002D0412" w:rsidRPr="00BC79F3" w:rsidRDefault="002D0412" w:rsidP="0003396A">
      <w:pPr>
        <w:autoSpaceDE w:val="0"/>
        <w:autoSpaceDN w:val="0"/>
        <w:adjustRightInd w:val="0"/>
        <w:spacing w:after="0" w:line="240" w:lineRule="auto"/>
        <w:jc w:val="center"/>
        <w:rPr>
          <w:rFonts w:ascii="Times New Roman" w:hAnsi="Times New Roman"/>
          <w:b/>
          <w:bCs/>
          <w:color w:val="000000"/>
          <w:sz w:val="28"/>
          <w:szCs w:val="28"/>
        </w:rPr>
      </w:pPr>
      <w:r w:rsidRPr="00BC79F3">
        <w:rPr>
          <w:rFonts w:ascii="Times New Roman" w:hAnsi="Times New Roman"/>
          <w:b/>
          <w:bCs/>
          <w:color w:val="000000"/>
          <w:sz w:val="28"/>
          <w:szCs w:val="28"/>
        </w:rPr>
        <w:t>З</w:t>
      </w:r>
      <w:r w:rsidR="00BC79F3">
        <w:rPr>
          <w:rFonts w:ascii="Times New Roman" w:hAnsi="Times New Roman"/>
          <w:b/>
          <w:bCs/>
          <w:color w:val="000000"/>
          <w:sz w:val="28"/>
          <w:szCs w:val="28"/>
        </w:rPr>
        <w:t>асоби реалізації</w:t>
      </w:r>
    </w:p>
    <w:p w:rsidR="002D0412" w:rsidRPr="00577F50" w:rsidRDefault="002D0412" w:rsidP="00F027E2">
      <w:pPr>
        <w:autoSpaceDE w:val="0"/>
        <w:autoSpaceDN w:val="0"/>
        <w:adjustRightInd w:val="0"/>
        <w:spacing w:after="0" w:line="240" w:lineRule="auto"/>
        <w:jc w:val="both"/>
        <w:rPr>
          <w:rFonts w:ascii="Times New Roman" w:hAnsi="Times New Roman"/>
          <w:color w:val="000000"/>
          <w:sz w:val="28"/>
          <w:szCs w:val="28"/>
        </w:rPr>
      </w:pPr>
      <w:r w:rsidRPr="00577F50">
        <w:rPr>
          <w:rFonts w:ascii="Times New Roman" w:hAnsi="Times New Roman"/>
          <w:color w:val="000000"/>
          <w:sz w:val="28"/>
          <w:szCs w:val="28"/>
        </w:rPr>
        <w:t xml:space="preserve">Впровадження проєктів Програми 3 можливе через: </w:t>
      </w:r>
    </w:p>
    <w:p w:rsidR="002D0412" w:rsidRPr="00577F50" w:rsidRDefault="009C238E" w:rsidP="00F95348">
      <w:pPr>
        <w:pStyle w:val="af5"/>
        <w:numPr>
          <w:ilvl w:val="0"/>
          <w:numId w:val="30"/>
        </w:numPr>
        <w:suppressAutoHyphens w:val="0"/>
        <w:autoSpaceDE w:val="0"/>
        <w:autoSpaceDN w:val="0"/>
        <w:adjustRightInd w:val="0"/>
        <w:spacing w:after="0" w:line="240" w:lineRule="auto"/>
        <w:ind w:left="567" w:hanging="436"/>
        <w:jc w:val="both"/>
        <w:rPr>
          <w:rFonts w:ascii="Times New Roman" w:eastAsia="SimSun" w:hAnsi="Times New Roman"/>
          <w:sz w:val="28"/>
          <w:szCs w:val="28"/>
          <w:lang w:eastAsia="zh-CN"/>
        </w:rPr>
      </w:pPr>
      <w:r>
        <w:rPr>
          <w:rFonts w:ascii="Times New Roman" w:eastAsia="SimSun" w:hAnsi="Times New Roman"/>
          <w:sz w:val="28"/>
          <w:szCs w:val="28"/>
          <w:lang w:eastAsia="zh-CN"/>
        </w:rPr>
        <w:t xml:space="preserve">стратегічне партнерство влади </w:t>
      </w:r>
      <w:r w:rsidR="002D0412" w:rsidRPr="00577F50">
        <w:rPr>
          <w:rFonts w:ascii="Times New Roman" w:eastAsia="SimSun" w:hAnsi="Times New Roman"/>
          <w:sz w:val="28"/>
          <w:szCs w:val="28"/>
          <w:lang w:eastAsia="zh-CN"/>
        </w:rPr>
        <w:t>територіальної громади, громадськості та бізнесу, де кожен партнер зможе знайти своє місце і свої інтереси та внести відповідний вклад у розвиток Бойківщини;</w:t>
      </w:r>
    </w:p>
    <w:p w:rsidR="002D0412" w:rsidRPr="00577F50" w:rsidRDefault="002D0412" w:rsidP="00F95348">
      <w:pPr>
        <w:pStyle w:val="af5"/>
        <w:numPr>
          <w:ilvl w:val="0"/>
          <w:numId w:val="30"/>
        </w:numPr>
        <w:suppressAutoHyphens w:val="0"/>
        <w:autoSpaceDE w:val="0"/>
        <w:autoSpaceDN w:val="0"/>
        <w:adjustRightInd w:val="0"/>
        <w:spacing w:after="0" w:line="240" w:lineRule="auto"/>
        <w:ind w:left="567" w:hanging="436"/>
        <w:jc w:val="both"/>
        <w:rPr>
          <w:rFonts w:ascii="Times New Roman" w:eastAsia="SimSun" w:hAnsi="Times New Roman"/>
          <w:sz w:val="28"/>
          <w:szCs w:val="28"/>
          <w:lang w:eastAsia="zh-CN"/>
        </w:rPr>
      </w:pPr>
      <w:r w:rsidRPr="00577F50">
        <w:rPr>
          <w:rFonts w:ascii="Times New Roman" w:hAnsi="Times New Roman"/>
          <w:color w:val="000000"/>
          <w:sz w:val="28"/>
          <w:szCs w:val="28"/>
        </w:rPr>
        <w:t xml:space="preserve">залучення коштів Державного фонду регіонального розвитку; </w:t>
      </w:r>
    </w:p>
    <w:p w:rsidR="002D0412" w:rsidRPr="00577F50" w:rsidRDefault="002D0412" w:rsidP="00F95348">
      <w:pPr>
        <w:pStyle w:val="af5"/>
        <w:numPr>
          <w:ilvl w:val="0"/>
          <w:numId w:val="30"/>
        </w:numPr>
        <w:suppressAutoHyphens w:val="0"/>
        <w:autoSpaceDE w:val="0"/>
        <w:autoSpaceDN w:val="0"/>
        <w:adjustRightInd w:val="0"/>
        <w:spacing w:after="0" w:line="240" w:lineRule="auto"/>
        <w:ind w:left="567" w:hanging="436"/>
        <w:jc w:val="both"/>
        <w:rPr>
          <w:rFonts w:ascii="Times New Roman" w:eastAsia="SimSun" w:hAnsi="Times New Roman"/>
          <w:sz w:val="28"/>
          <w:szCs w:val="28"/>
          <w:lang w:eastAsia="zh-CN"/>
        </w:rPr>
      </w:pPr>
      <w:r w:rsidRPr="00577F50">
        <w:rPr>
          <w:rFonts w:ascii="Times New Roman" w:hAnsi="Times New Roman"/>
          <w:color w:val="000000"/>
          <w:sz w:val="28"/>
          <w:szCs w:val="28"/>
        </w:rPr>
        <w:t>внесення заходів до обласної програми соціально-ек</w:t>
      </w:r>
      <w:r w:rsidR="009C238E">
        <w:rPr>
          <w:rFonts w:ascii="Times New Roman" w:hAnsi="Times New Roman"/>
          <w:color w:val="000000"/>
          <w:sz w:val="28"/>
          <w:szCs w:val="28"/>
        </w:rPr>
        <w:t xml:space="preserve">ономічного розвитку, галузевих </w:t>
      </w:r>
      <w:r w:rsidRPr="00577F50">
        <w:rPr>
          <w:rFonts w:ascii="Times New Roman" w:hAnsi="Times New Roman"/>
          <w:color w:val="000000"/>
          <w:sz w:val="28"/>
          <w:szCs w:val="28"/>
        </w:rPr>
        <w:t xml:space="preserve">регіональних програм, відповідне фінансування з місцевих бюджетів; </w:t>
      </w:r>
    </w:p>
    <w:p w:rsidR="002D0412" w:rsidRPr="00577F50" w:rsidRDefault="002D0412" w:rsidP="00F95348">
      <w:pPr>
        <w:pStyle w:val="af5"/>
        <w:numPr>
          <w:ilvl w:val="0"/>
          <w:numId w:val="30"/>
        </w:numPr>
        <w:suppressAutoHyphens w:val="0"/>
        <w:autoSpaceDE w:val="0"/>
        <w:autoSpaceDN w:val="0"/>
        <w:adjustRightInd w:val="0"/>
        <w:spacing w:after="0" w:line="240" w:lineRule="auto"/>
        <w:ind w:left="567" w:hanging="436"/>
        <w:jc w:val="both"/>
        <w:rPr>
          <w:rFonts w:ascii="Times New Roman" w:eastAsia="SimSun" w:hAnsi="Times New Roman"/>
          <w:sz w:val="28"/>
          <w:szCs w:val="28"/>
          <w:lang w:eastAsia="zh-CN"/>
        </w:rPr>
      </w:pPr>
      <w:r w:rsidRPr="00577F50">
        <w:rPr>
          <w:rFonts w:ascii="Times New Roman" w:hAnsi="Times New Roman"/>
          <w:color w:val="000000"/>
          <w:sz w:val="28"/>
          <w:szCs w:val="28"/>
        </w:rPr>
        <w:t xml:space="preserve">залучення фінансування від проєктів та програм міжнародної технічної допомоги суб‘єктами регіонального розвитку різних організаційно-правових форм; </w:t>
      </w:r>
    </w:p>
    <w:p w:rsidR="002D0412" w:rsidRPr="00577F50" w:rsidRDefault="002D0412" w:rsidP="00F95348">
      <w:pPr>
        <w:pStyle w:val="af5"/>
        <w:numPr>
          <w:ilvl w:val="0"/>
          <w:numId w:val="30"/>
        </w:numPr>
        <w:suppressAutoHyphens w:val="0"/>
        <w:autoSpaceDE w:val="0"/>
        <w:autoSpaceDN w:val="0"/>
        <w:adjustRightInd w:val="0"/>
        <w:spacing w:after="0" w:line="240" w:lineRule="auto"/>
        <w:ind w:left="567" w:hanging="436"/>
        <w:jc w:val="both"/>
        <w:rPr>
          <w:rFonts w:ascii="Times New Roman" w:eastAsia="SimSun" w:hAnsi="Times New Roman"/>
          <w:sz w:val="28"/>
          <w:szCs w:val="28"/>
          <w:lang w:eastAsia="zh-CN"/>
        </w:rPr>
      </w:pPr>
      <w:r w:rsidRPr="00577F50">
        <w:rPr>
          <w:rFonts w:ascii="Times New Roman" w:hAnsi="Times New Roman"/>
          <w:color w:val="000000"/>
          <w:sz w:val="28"/>
          <w:szCs w:val="28"/>
        </w:rPr>
        <w:t xml:space="preserve">залучення інвестиційних коштів на впровадження окремих проєктів. </w:t>
      </w:r>
    </w:p>
    <w:p w:rsidR="002D0412" w:rsidRPr="00577F50" w:rsidRDefault="002D0412" w:rsidP="00F027E2">
      <w:pPr>
        <w:autoSpaceDE w:val="0"/>
        <w:autoSpaceDN w:val="0"/>
        <w:adjustRightInd w:val="0"/>
        <w:spacing w:after="0" w:line="240" w:lineRule="auto"/>
        <w:ind w:left="567" w:hanging="425"/>
        <w:jc w:val="both"/>
        <w:rPr>
          <w:rFonts w:ascii="Times New Roman" w:hAnsi="Times New Roman"/>
          <w:color w:val="000000"/>
          <w:sz w:val="28"/>
          <w:szCs w:val="28"/>
        </w:rPr>
      </w:pPr>
    </w:p>
    <w:p w:rsidR="002D0412" w:rsidRPr="00BC79F3" w:rsidRDefault="002D0412" w:rsidP="0003396A">
      <w:pPr>
        <w:pStyle w:val="Default"/>
        <w:ind w:left="567" w:hanging="425"/>
        <w:jc w:val="center"/>
        <w:rPr>
          <w:rFonts w:ascii="Times New Roman" w:hAnsi="Times New Roman" w:cs="Times New Roman"/>
          <w:sz w:val="28"/>
          <w:szCs w:val="28"/>
        </w:rPr>
      </w:pPr>
      <w:r w:rsidRPr="00BC79F3">
        <w:rPr>
          <w:rFonts w:ascii="Times New Roman" w:hAnsi="Times New Roman" w:cs="Times New Roman"/>
          <w:b/>
          <w:bCs/>
          <w:sz w:val="28"/>
          <w:szCs w:val="28"/>
        </w:rPr>
        <w:t>Очікувані результати</w:t>
      </w:r>
      <w:r w:rsidRPr="00BC79F3">
        <w:rPr>
          <w:rFonts w:ascii="Times New Roman" w:hAnsi="Times New Roman" w:cs="Times New Roman"/>
          <w:sz w:val="28"/>
          <w:szCs w:val="28"/>
          <w:lang w:eastAsia="uk-UA"/>
        </w:rPr>
        <w:t>:</w:t>
      </w:r>
    </w:p>
    <w:p w:rsidR="002D0412" w:rsidRPr="00577F50" w:rsidRDefault="002D0412" w:rsidP="00F95348">
      <w:pPr>
        <w:numPr>
          <w:ilvl w:val="0"/>
          <w:numId w:val="29"/>
        </w:numPr>
        <w:shd w:val="clear" w:color="auto" w:fill="FFFFFF"/>
        <w:tabs>
          <w:tab w:val="num" w:pos="567"/>
        </w:tabs>
        <w:suppressAutoHyphens w:val="0"/>
        <w:spacing w:after="0" w:line="240" w:lineRule="auto"/>
        <w:ind w:left="567" w:hanging="425"/>
        <w:jc w:val="both"/>
        <w:rPr>
          <w:rFonts w:ascii="Times New Roman" w:hAnsi="Times New Roman"/>
          <w:sz w:val="28"/>
          <w:szCs w:val="28"/>
        </w:rPr>
      </w:pPr>
      <w:r w:rsidRPr="00577F50">
        <w:rPr>
          <w:rFonts w:ascii="Times New Roman" w:hAnsi="Times New Roman"/>
          <w:sz w:val="28"/>
          <w:szCs w:val="28"/>
        </w:rPr>
        <w:t>збільшення кількості робочих місць та зайнятості в туристичній сфері;</w:t>
      </w:r>
    </w:p>
    <w:p w:rsidR="002D0412" w:rsidRPr="00577F50" w:rsidRDefault="002D0412" w:rsidP="00F95348">
      <w:pPr>
        <w:numPr>
          <w:ilvl w:val="0"/>
          <w:numId w:val="29"/>
        </w:numPr>
        <w:shd w:val="clear" w:color="auto" w:fill="FFFFFF"/>
        <w:tabs>
          <w:tab w:val="num" w:pos="567"/>
        </w:tabs>
        <w:suppressAutoHyphens w:val="0"/>
        <w:spacing w:after="0" w:line="240" w:lineRule="auto"/>
        <w:ind w:left="567" w:hanging="425"/>
        <w:jc w:val="both"/>
        <w:rPr>
          <w:rFonts w:ascii="Times New Roman" w:hAnsi="Times New Roman"/>
          <w:sz w:val="28"/>
          <w:szCs w:val="28"/>
        </w:rPr>
      </w:pPr>
      <w:r w:rsidRPr="00577F50">
        <w:rPr>
          <w:rFonts w:ascii="Times New Roman" w:hAnsi="Times New Roman"/>
          <w:sz w:val="28"/>
          <w:szCs w:val="28"/>
        </w:rPr>
        <w:t>підвищення рівня доходів домогосподарств;</w:t>
      </w:r>
    </w:p>
    <w:p w:rsidR="002D0412" w:rsidRPr="00577F50" w:rsidRDefault="002D0412" w:rsidP="00F95348">
      <w:pPr>
        <w:numPr>
          <w:ilvl w:val="0"/>
          <w:numId w:val="29"/>
        </w:numPr>
        <w:shd w:val="clear" w:color="auto" w:fill="FFFFFF"/>
        <w:tabs>
          <w:tab w:val="num" w:pos="567"/>
        </w:tabs>
        <w:suppressAutoHyphens w:val="0"/>
        <w:spacing w:after="0" w:line="240" w:lineRule="auto"/>
        <w:ind w:left="567" w:hanging="425"/>
        <w:jc w:val="both"/>
        <w:rPr>
          <w:rFonts w:ascii="Times New Roman" w:hAnsi="Times New Roman"/>
          <w:sz w:val="28"/>
          <w:szCs w:val="28"/>
        </w:rPr>
      </w:pPr>
      <w:r w:rsidRPr="00577F50">
        <w:rPr>
          <w:rFonts w:ascii="Times New Roman" w:hAnsi="Times New Roman"/>
          <w:sz w:val="28"/>
          <w:szCs w:val="28"/>
        </w:rPr>
        <w:t>підвищення бізнесової та рекреаційно-туристичної привабливості громади через поширення бренду Бойківщини серед інвесторів та туристів;</w:t>
      </w:r>
    </w:p>
    <w:p w:rsidR="0003396A" w:rsidRPr="0003396A" w:rsidRDefault="002D0412" w:rsidP="00F027E2">
      <w:pPr>
        <w:numPr>
          <w:ilvl w:val="0"/>
          <w:numId w:val="29"/>
        </w:numPr>
        <w:shd w:val="clear" w:color="auto" w:fill="FFFFFF"/>
        <w:tabs>
          <w:tab w:val="num" w:pos="567"/>
        </w:tabs>
        <w:suppressAutoHyphens w:val="0"/>
        <w:spacing w:after="0" w:line="240" w:lineRule="auto"/>
        <w:ind w:left="567" w:hanging="425"/>
        <w:jc w:val="both"/>
        <w:rPr>
          <w:rFonts w:ascii="Times New Roman" w:hAnsi="Times New Roman"/>
          <w:sz w:val="28"/>
          <w:szCs w:val="28"/>
        </w:rPr>
      </w:pPr>
      <w:r w:rsidRPr="00577F50">
        <w:rPr>
          <w:rFonts w:ascii="Times New Roman" w:hAnsi="Times New Roman"/>
          <w:sz w:val="28"/>
          <w:szCs w:val="28"/>
        </w:rPr>
        <w:t>підвищений рівень комфортності сільського середовища та якості надання послуг.</w:t>
      </w:r>
    </w:p>
    <w:p w:rsidR="0003396A" w:rsidRPr="00577F50" w:rsidRDefault="0003396A" w:rsidP="00F027E2">
      <w:pPr>
        <w:shd w:val="clear" w:color="auto" w:fill="FFFFFF"/>
        <w:spacing w:after="0" w:line="240" w:lineRule="auto"/>
        <w:jc w:val="both"/>
        <w:rPr>
          <w:rFonts w:ascii="Times New Roman" w:hAnsi="Times New Roman"/>
          <w:sz w:val="28"/>
          <w:szCs w:val="28"/>
        </w:rPr>
      </w:pPr>
    </w:p>
    <w:p w:rsidR="002D0412" w:rsidRPr="00BC79F3" w:rsidRDefault="002D0412" w:rsidP="00F027E2">
      <w:pPr>
        <w:pBdr>
          <w:top w:val="nil"/>
          <w:left w:val="nil"/>
          <w:bottom w:val="nil"/>
          <w:right w:val="nil"/>
          <w:between w:val="nil"/>
        </w:pBdr>
        <w:spacing w:after="0" w:line="240" w:lineRule="auto"/>
        <w:jc w:val="center"/>
        <w:rPr>
          <w:rFonts w:ascii="Times New Roman" w:eastAsia="Arial" w:hAnsi="Times New Roman"/>
          <w:b/>
          <w:sz w:val="28"/>
          <w:szCs w:val="28"/>
        </w:rPr>
      </w:pPr>
      <w:r w:rsidRPr="00BC79F3">
        <w:rPr>
          <w:rFonts w:ascii="Times New Roman" w:eastAsia="Arial" w:hAnsi="Times New Roman"/>
          <w:b/>
          <w:sz w:val="28"/>
          <w:szCs w:val="28"/>
        </w:rPr>
        <w:t>Орієнто</w:t>
      </w:r>
      <w:r w:rsidR="00BC79F3">
        <w:rPr>
          <w:rFonts w:ascii="Times New Roman" w:eastAsia="Arial" w:hAnsi="Times New Roman"/>
          <w:b/>
          <w:sz w:val="28"/>
          <w:szCs w:val="28"/>
        </w:rPr>
        <w:t>вний фінансовий план Програми 3</w:t>
      </w:r>
    </w:p>
    <w:p w:rsidR="002D0412" w:rsidRPr="00DA7DC8" w:rsidRDefault="002D0412" w:rsidP="00F027E2">
      <w:pPr>
        <w:pBdr>
          <w:top w:val="nil"/>
          <w:left w:val="nil"/>
          <w:bottom w:val="nil"/>
          <w:right w:val="nil"/>
          <w:between w:val="nil"/>
        </w:pBdr>
        <w:spacing w:after="0" w:line="240" w:lineRule="auto"/>
        <w:jc w:val="center"/>
        <w:rPr>
          <w:rFonts w:ascii="Times New Roman" w:eastAsia="Arial" w:hAnsi="Times New Roman"/>
          <w:b/>
          <w:sz w:val="28"/>
          <w:szCs w:val="28"/>
          <w:lang w:val="uk-UA"/>
        </w:rPr>
      </w:pPr>
      <w:r w:rsidRPr="00BC79F3">
        <w:rPr>
          <w:rFonts w:ascii="Times New Roman" w:eastAsia="Arial" w:hAnsi="Times New Roman"/>
          <w:b/>
          <w:sz w:val="28"/>
          <w:szCs w:val="28"/>
        </w:rPr>
        <w:t xml:space="preserve"> «</w:t>
      </w:r>
      <w:r w:rsidRPr="00BC79F3">
        <w:rPr>
          <w:rFonts w:ascii="Times New Roman" w:hAnsi="Times New Roman"/>
          <w:b/>
          <w:sz w:val="28"/>
          <w:szCs w:val="28"/>
        </w:rPr>
        <w:t>Розвиток туристично-рекреаційної сфери</w:t>
      </w:r>
      <w:r w:rsidRPr="00BC79F3">
        <w:rPr>
          <w:rFonts w:ascii="Times New Roman" w:eastAsia="Arial" w:hAnsi="Times New Roman"/>
          <w:b/>
          <w:sz w:val="28"/>
          <w:szCs w:val="28"/>
        </w:rPr>
        <w:t>»</w:t>
      </w:r>
      <w:r w:rsidR="00DA7DC8">
        <w:rPr>
          <w:rFonts w:ascii="Times New Roman" w:eastAsia="Arial" w:hAnsi="Times New Roman"/>
          <w:b/>
          <w:sz w:val="28"/>
          <w:szCs w:val="28"/>
          <w:lang w:val="uk-UA"/>
        </w:rPr>
        <w:t>, тис. грн.</w:t>
      </w:r>
    </w:p>
    <w:p w:rsidR="002D0412" w:rsidRPr="00577F50" w:rsidRDefault="002D0412" w:rsidP="00F027E2">
      <w:pPr>
        <w:pBdr>
          <w:top w:val="nil"/>
          <w:left w:val="nil"/>
          <w:bottom w:val="nil"/>
          <w:right w:val="nil"/>
          <w:between w:val="nil"/>
        </w:pBdr>
        <w:spacing w:after="0" w:line="240" w:lineRule="auto"/>
        <w:jc w:val="both"/>
        <w:rPr>
          <w:rFonts w:ascii="Times New Roman" w:eastAsia="Arial" w:hAnsi="Times New Roman"/>
          <w:b/>
          <w:i/>
          <w:color w:val="000000"/>
          <w:sz w:val="28"/>
          <w:szCs w:val="28"/>
        </w:rPr>
      </w:pPr>
    </w:p>
    <w:tbl>
      <w:tblPr>
        <w:tblStyle w:val="aff"/>
        <w:tblW w:w="10348" w:type="dxa"/>
        <w:tblInd w:w="-147" w:type="dxa"/>
        <w:tblLayout w:type="fixed"/>
        <w:tblLook w:val="04A0" w:firstRow="1" w:lastRow="0" w:firstColumn="1" w:lastColumn="0" w:noHBand="0" w:noVBand="1"/>
      </w:tblPr>
      <w:tblGrid>
        <w:gridCol w:w="499"/>
        <w:gridCol w:w="5739"/>
        <w:gridCol w:w="992"/>
        <w:gridCol w:w="992"/>
        <w:gridCol w:w="1134"/>
        <w:gridCol w:w="992"/>
      </w:tblGrid>
      <w:tr w:rsidR="002D0412" w:rsidRPr="00050758" w:rsidTr="0003396A">
        <w:tc>
          <w:tcPr>
            <w:tcW w:w="499" w:type="dxa"/>
            <w:shd w:val="clear" w:color="auto" w:fill="auto"/>
          </w:tcPr>
          <w:p w:rsidR="002D0412" w:rsidRPr="00050758" w:rsidRDefault="002D0412" w:rsidP="00F027E2">
            <w:pPr>
              <w:pBdr>
                <w:top w:val="nil"/>
                <w:left w:val="nil"/>
                <w:bottom w:val="nil"/>
                <w:right w:val="nil"/>
                <w:between w:val="nil"/>
              </w:pBdr>
              <w:spacing w:after="0" w:line="240" w:lineRule="auto"/>
              <w:jc w:val="center"/>
              <w:rPr>
                <w:rFonts w:ascii="Times New Roman" w:eastAsia="Arial" w:hAnsi="Times New Roman"/>
                <w:color w:val="000000" w:themeColor="text1"/>
                <w:sz w:val="28"/>
                <w:szCs w:val="28"/>
              </w:rPr>
            </w:pPr>
            <w:r w:rsidRPr="00050758">
              <w:rPr>
                <w:rFonts w:ascii="Times New Roman" w:eastAsia="Arial" w:hAnsi="Times New Roman"/>
                <w:color w:val="000000" w:themeColor="text1"/>
                <w:sz w:val="28"/>
                <w:szCs w:val="28"/>
              </w:rPr>
              <w:t>№</w:t>
            </w:r>
          </w:p>
        </w:tc>
        <w:tc>
          <w:tcPr>
            <w:tcW w:w="5739" w:type="dxa"/>
            <w:shd w:val="clear" w:color="auto" w:fill="auto"/>
          </w:tcPr>
          <w:p w:rsidR="002D0412" w:rsidRPr="00050758" w:rsidRDefault="002D0412" w:rsidP="00F027E2">
            <w:pPr>
              <w:pBdr>
                <w:top w:val="nil"/>
                <w:left w:val="nil"/>
                <w:bottom w:val="nil"/>
                <w:right w:val="nil"/>
                <w:between w:val="nil"/>
              </w:pBdr>
              <w:spacing w:after="0" w:line="240" w:lineRule="auto"/>
              <w:jc w:val="center"/>
              <w:rPr>
                <w:rFonts w:ascii="Times New Roman" w:eastAsia="Arial" w:hAnsi="Times New Roman"/>
                <w:color w:val="000000" w:themeColor="text1"/>
                <w:sz w:val="28"/>
                <w:szCs w:val="28"/>
              </w:rPr>
            </w:pPr>
            <w:r w:rsidRPr="00050758">
              <w:rPr>
                <w:rFonts w:ascii="Times New Roman" w:eastAsia="Arial" w:hAnsi="Times New Roman"/>
                <w:color w:val="000000" w:themeColor="text1"/>
                <w:sz w:val="28"/>
                <w:szCs w:val="28"/>
              </w:rPr>
              <w:t>Назва проєкту</w:t>
            </w:r>
          </w:p>
        </w:tc>
        <w:tc>
          <w:tcPr>
            <w:tcW w:w="992" w:type="dxa"/>
            <w:shd w:val="clear" w:color="auto" w:fill="auto"/>
          </w:tcPr>
          <w:p w:rsidR="002D0412" w:rsidRPr="00050758" w:rsidRDefault="002D0412" w:rsidP="00F027E2">
            <w:pPr>
              <w:pBdr>
                <w:top w:val="nil"/>
                <w:left w:val="nil"/>
                <w:bottom w:val="nil"/>
                <w:right w:val="nil"/>
                <w:between w:val="nil"/>
              </w:pBdr>
              <w:spacing w:after="0" w:line="240" w:lineRule="auto"/>
              <w:jc w:val="center"/>
              <w:rPr>
                <w:rFonts w:ascii="Times New Roman" w:eastAsia="Arial" w:hAnsi="Times New Roman"/>
                <w:color w:val="000000" w:themeColor="text1"/>
                <w:sz w:val="28"/>
                <w:szCs w:val="28"/>
              </w:rPr>
            </w:pPr>
            <w:r w:rsidRPr="00050758">
              <w:rPr>
                <w:rFonts w:ascii="Times New Roman" w:eastAsia="Arial" w:hAnsi="Times New Roman"/>
                <w:color w:val="000000" w:themeColor="text1"/>
                <w:sz w:val="28"/>
                <w:szCs w:val="28"/>
              </w:rPr>
              <w:t>2022</w:t>
            </w:r>
          </w:p>
        </w:tc>
        <w:tc>
          <w:tcPr>
            <w:tcW w:w="992" w:type="dxa"/>
            <w:shd w:val="clear" w:color="auto" w:fill="auto"/>
          </w:tcPr>
          <w:p w:rsidR="002D0412" w:rsidRPr="00050758" w:rsidRDefault="002D0412" w:rsidP="00F027E2">
            <w:pPr>
              <w:pBdr>
                <w:top w:val="nil"/>
                <w:left w:val="nil"/>
                <w:bottom w:val="nil"/>
                <w:right w:val="nil"/>
                <w:between w:val="nil"/>
              </w:pBdr>
              <w:spacing w:after="0" w:line="240" w:lineRule="auto"/>
              <w:jc w:val="center"/>
              <w:rPr>
                <w:rFonts w:ascii="Times New Roman" w:eastAsia="Arial" w:hAnsi="Times New Roman"/>
                <w:color w:val="000000" w:themeColor="text1"/>
                <w:sz w:val="28"/>
                <w:szCs w:val="28"/>
              </w:rPr>
            </w:pPr>
            <w:r w:rsidRPr="00050758">
              <w:rPr>
                <w:rFonts w:ascii="Times New Roman" w:eastAsia="Arial" w:hAnsi="Times New Roman"/>
                <w:color w:val="000000" w:themeColor="text1"/>
                <w:sz w:val="28"/>
                <w:szCs w:val="28"/>
              </w:rPr>
              <w:t>2023</w:t>
            </w:r>
          </w:p>
        </w:tc>
        <w:tc>
          <w:tcPr>
            <w:tcW w:w="1134" w:type="dxa"/>
            <w:shd w:val="clear" w:color="auto" w:fill="auto"/>
          </w:tcPr>
          <w:p w:rsidR="002D0412" w:rsidRPr="00050758" w:rsidRDefault="002D0412" w:rsidP="00F027E2">
            <w:pPr>
              <w:pBdr>
                <w:top w:val="nil"/>
                <w:left w:val="nil"/>
                <w:bottom w:val="nil"/>
                <w:right w:val="nil"/>
                <w:between w:val="nil"/>
              </w:pBdr>
              <w:spacing w:after="0" w:line="240" w:lineRule="auto"/>
              <w:rPr>
                <w:rFonts w:ascii="Times New Roman" w:eastAsia="Arial" w:hAnsi="Times New Roman"/>
                <w:color w:val="000000" w:themeColor="text1"/>
                <w:sz w:val="28"/>
                <w:szCs w:val="28"/>
              </w:rPr>
            </w:pPr>
            <w:r w:rsidRPr="00050758">
              <w:rPr>
                <w:rFonts w:ascii="Times New Roman" w:eastAsia="Arial" w:hAnsi="Times New Roman"/>
                <w:color w:val="000000" w:themeColor="text1"/>
                <w:sz w:val="28"/>
                <w:szCs w:val="28"/>
              </w:rPr>
              <w:t>2024</w:t>
            </w:r>
          </w:p>
        </w:tc>
        <w:tc>
          <w:tcPr>
            <w:tcW w:w="992" w:type="dxa"/>
            <w:shd w:val="clear" w:color="auto" w:fill="auto"/>
          </w:tcPr>
          <w:p w:rsidR="002D0412" w:rsidRPr="00CD55C4" w:rsidRDefault="00CD55C4" w:rsidP="00F027E2">
            <w:pPr>
              <w:pBdr>
                <w:top w:val="nil"/>
                <w:left w:val="nil"/>
                <w:bottom w:val="nil"/>
                <w:right w:val="nil"/>
                <w:between w:val="nil"/>
              </w:pBdr>
              <w:spacing w:after="0" w:line="240" w:lineRule="auto"/>
              <w:jc w:val="center"/>
              <w:rPr>
                <w:rFonts w:ascii="Times New Roman" w:eastAsia="Arial" w:hAnsi="Times New Roman"/>
                <w:color w:val="000000" w:themeColor="text1"/>
                <w:sz w:val="28"/>
                <w:szCs w:val="28"/>
                <w:lang w:val="uk-UA"/>
              </w:rPr>
            </w:pPr>
            <w:r>
              <w:rPr>
                <w:rFonts w:ascii="Times New Roman" w:eastAsia="Arial" w:hAnsi="Times New Roman"/>
                <w:color w:val="000000" w:themeColor="text1"/>
                <w:sz w:val="28"/>
                <w:szCs w:val="28"/>
                <w:lang w:val="uk-UA"/>
              </w:rPr>
              <w:t>Разом</w:t>
            </w:r>
          </w:p>
        </w:tc>
      </w:tr>
      <w:tr w:rsidR="002D0412" w:rsidRPr="00050758" w:rsidTr="0003396A">
        <w:tc>
          <w:tcPr>
            <w:tcW w:w="10348" w:type="dxa"/>
            <w:gridSpan w:val="6"/>
            <w:shd w:val="clear" w:color="auto" w:fill="auto"/>
          </w:tcPr>
          <w:p w:rsidR="002D0412" w:rsidRPr="00050758" w:rsidRDefault="002D0412" w:rsidP="00F027E2">
            <w:pPr>
              <w:pBdr>
                <w:top w:val="nil"/>
                <w:left w:val="nil"/>
                <w:bottom w:val="nil"/>
                <w:right w:val="nil"/>
                <w:between w:val="nil"/>
              </w:pBdr>
              <w:tabs>
                <w:tab w:val="left" w:pos="567"/>
              </w:tabs>
              <w:spacing w:after="0" w:line="240" w:lineRule="auto"/>
              <w:rPr>
                <w:rFonts w:ascii="Times New Roman" w:hAnsi="Times New Roman"/>
                <w:color w:val="000000"/>
                <w:sz w:val="28"/>
                <w:szCs w:val="28"/>
              </w:rPr>
            </w:pPr>
            <w:r w:rsidRPr="00050758">
              <w:rPr>
                <w:rFonts w:ascii="Times New Roman" w:eastAsia="Arial" w:hAnsi="Times New Roman"/>
                <w:color w:val="000000"/>
                <w:sz w:val="28"/>
                <w:szCs w:val="28"/>
              </w:rPr>
              <w:t xml:space="preserve">Напрям 1. </w:t>
            </w:r>
            <w:r w:rsidRPr="00050758">
              <w:rPr>
                <w:rFonts w:ascii="Times New Roman" w:hAnsi="Times New Roman"/>
                <w:sz w:val="28"/>
                <w:szCs w:val="28"/>
              </w:rPr>
              <w:t xml:space="preserve">Збереження та управління природною та культурною спадщиною </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sz w:val="28"/>
                <w:szCs w:val="28"/>
                <w:lang w:eastAsia="it-IT"/>
              </w:rPr>
            </w:pPr>
            <w:r w:rsidRPr="00050758">
              <w:rPr>
                <w:rFonts w:ascii="Times New Roman" w:hAnsi="Times New Roman" w:cs="Times New Roman"/>
                <w:bCs/>
                <w:iCs/>
                <w:sz w:val="28"/>
                <w:szCs w:val="28"/>
                <w:lang w:val="uk-UA"/>
              </w:rPr>
              <w:t>Формування Бойківських турпродуктів</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210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sz w:val="28"/>
                <w:szCs w:val="28"/>
                <w:lang w:eastAsia="it-IT"/>
              </w:rPr>
            </w:pPr>
            <w:r w:rsidRPr="00050758">
              <w:rPr>
                <w:rFonts w:ascii="Times New Roman" w:hAnsi="Times New Roman" w:cs="Times New Roman"/>
                <w:bCs/>
                <w:iCs/>
                <w:sz w:val="28"/>
                <w:szCs w:val="28"/>
                <w:lang w:val="uk-UA"/>
              </w:rPr>
              <w:t xml:space="preserve">Збереження та розвиток </w:t>
            </w:r>
            <w:r w:rsidRPr="00050758">
              <w:rPr>
                <w:rFonts w:ascii="Times New Roman" w:hAnsi="Times New Roman" w:cs="Times New Roman"/>
                <w:sz w:val="28"/>
                <w:szCs w:val="28"/>
              </w:rPr>
              <w:t>антропогенних туристичних ресурсів</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160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180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490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sz w:val="28"/>
                <w:szCs w:val="28"/>
                <w:lang w:eastAsia="it-IT"/>
              </w:rPr>
            </w:pPr>
            <w:r w:rsidRPr="00050758">
              <w:rPr>
                <w:rFonts w:ascii="Times New Roman" w:hAnsi="Times New Roman" w:cs="Times New Roman"/>
                <w:bCs/>
                <w:color w:val="000000"/>
                <w:sz w:val="28"/>
                <w:szCs w:val="28"/>
                <w:lang w:val="uk-UA"/>
              </w:rPr>
              <w:t>Капітальний ремонт пам’ятника Т.Шевченку та прилеглої території в селі Максимівка Калуського району Івано-Франківської області</w:t>
            </w:r>
            <w:r w:rsidRPr="00050758">
              <w:rPr>
                <w:rFonts w:ascii="Times New Roman" w:hAnsi="Times New Roman" w:cs="Times New Roman"/>
                <w:bCs/>
                <w:sz w:val="28"/>
                <w:szCs w:val="28"/>
                <w:lang w:val="uk-UA"/>
              </w:rPr>
              <w:t>»</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660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680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spacing w:after="0" w:line="240" w:lineRule="auto"/>
              <w:jc w:val="both"/>
              <w:rPr>
                <w:rFonts w:ascii="Times New Roman" w:hAnsi="Times New Roman"/>
                <w:sz w:val="28"/>
                <w:szCs w:val="28"/>
                <w:lang w:eastAsia="it-IT"/>
              </w:rPr>
            </w:pPr>
            <w:r w:rsidRPr="00050758">
              <w:rPr>
                <w:rFonts w:ascii="Times New Roman" w:hAnsi="Times New Roman"/>
                <w:bCs/>
                <w:iCs/>
                <w:sz w:val="28"/>
                <w:szCs w:val="28"/>
              </w:rPr>
              <w:t>Реконструкція парку «Алея казок у смт. Вигода»</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750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1000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spacing w:after="0" w:line="240" w:lineRule="auto"/>
              <w:jc w:val="both"/>
              <w:rPr>
                <w:rFonts w:ascii="Times New Roman" w:hAnsi="Times New Roman"/>
                <w:sz w:val="28"/>
                <w:szCs w:val="28"/>
                <w:lang w:eastAsia="it-IT"/>
              </w:rPr>
            </w:pPr>
            <w:r w:rsidRPr="00050758">
              <w:rPr>
                <w:rFonts w:ascii="Times New Roman" w:hAnsi="Times New Roman"/>
                <w:sz w:val="28"/>
                <w:szCs w:val="28"/>
              </w:rPr>
              <w:t>Створення пляжних зон на берегах річок Свіча та Мізунка</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850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spacing w:after="0" w:line="240" w:lineRule="auto"/>
              <w:jc w:val="both"/>
              <w:rPr>
                <w:rFonts w:ascii="Times New Roman" w:hAnsi="Times New Roman"/>
                <w:sz w:val="28"/>
                <w:szCs w:val="28"/>
                <w:lang w:eastAsia="it-IT"/>
              </w:rPr>
            </w:pPr>
            <w:r w:rsidRPr="00050758">
              <w:rPr>
                <w:rFonts w:ascii="Times New Roman" w:hAnsi="Times New Roman"/>
                <w:bCs/>
                <w:iCs/>
                <w:sz w:val="28"/>
                <w:szCs w:val="28"/>
              </w:rPr>
              <w:t>Формування мережі місць паркування та зупинок туристичного транспорту</w:t>
            </w:r>
            <w:r w:rsidRPr="00050758">
              <w:rPr>
                <w:rFonts w:ascii="Times New Roman" w:hAnsi="Times New Roman"/>
                <w:sz w:val="28"/>
                <w:szCs w:val="28"/>
                <w:lang w:eastAsia="it-IT"/>
              </w:rPr>
              <w:t xml:space="preserve"> </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300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400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1200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autoSpaceDE w:val="0"/>
              <w:autoSpaceDN w:val="0"/>
              <w:adjustRightInd w:val="0"/>
              <w:spacing w:after="0" w:line="240" w:lineRule="auto"/>
              <w:jc w:val="both"/>
              <w:rPr>
                <w:rFonts w:ascii="Times New Roman" w:hAnsi="Times New Roman"/>
                <w:sz w:val="28"/>
                <w:szCs w:val="28"/>
                <w:lang w:eastAsia="it-IT"/>
              </w:rPr>
            </w:pPr>
            <w:r w:rsidRPr="00050758">
              <w:rPr>
                <w:rFonts w:ascii="Times New Roman" w:hAnsi="Times New Roman"/>
                <w:bCs/>
                <w:sz w:val="28"/>
                <w:szCs w:val="28"/>
              </w:rPr>
              <w:t>Влаштування велопарковки на території КП «Центр Спадщини Вигодської вузькоколійки»</w:t>
            </w:r>
          </w:p>
        </w:tc>
        <w:tc>
          <w:tcPr>
            <w:tcW w:w="992" w:type="dxa"/>
            <w:shd w:val="clear" w:color="auto" w:fill="auto"/>
            <w:vAlign w:val="center"/>
          </w:tcPr>
          <w:p w:rsidR="002D0412" w:rsidRPr="00264066" w:rsidRDefault="00264066" w:rsidP="00F027E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w:t>
            </w:r>
          </w:p>
        </w:tc>
        <w:tc>
          <w:tcPr>
            <w:tcW w:w="992" w:type="dxa"/>
            <w:shd w:val="clear" w:color="auto" w:fill="auto"/>
            <w:vAlign w:val="center"/>
          </w:tcPr>
          <w:p w:rsidR="002D0412" w:rsidRPr="00050758" w:rsidRDefault="00264066" w:rsidP="00F027E2">
            <w:pPr>
              <w:spacing w:after="0" w:line="240" w:lineRule="auto"/>
              <w:jc w:val="center"/>
              <w:rPr>
                <w:rFonts w:ascii="Times New Roman" w:hAnsi="Times New Roman"/>
                <w:color w:val="000000"/>
                <w:sz w:val="28"/>
                <w:szCs w:val="28"/>
                <w:lang w:eastAsia="it-IT"/>
              </w:rPr>
            </w:pPr>
            <w:r>
              <w:rPr>
                <w:rFonts w:ascii="Times New Roman" w:hAnsi="Times New Roman"/>
                <w:color w:val="000000"/>
                <w:sz w:val="28"/>
                <w:szCs w:val="28"/>
                <w:lang w:val="uk-UA" w:eastAsia="it-IT"/>
              </w:rPr>
              <w:t>3</w:t>
            </w:r>
            <w:r w:rsidR="002D0412" w:rsidRPr="00050758">
              <w:rPr>
                <w:rFonts w:ascii="Times New Roman" w:hAnsi="Times New Roman"/>
                <w:color w:val="000000"/>
                <w:sz w:val="28"/>
                <w:szCs w:val="28"/>
                <w:lang w:eastAsia="it-IT"/>
              </w:rPr>
              <w:t>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300</w:t>
            </w:r>
          </w:p>
        </w:tc>
      </w:tr>
      <w:tr w:rsidR="002D0412" w:rsidRPr="00050758" w:rsidTr="0003396A">
        <w:tc>
          <w:tcPr>
            <w:tcW w:w="10348" w:type="dxa"/>
            <w:gridSpan w:val="6"/>
            <w:shd w:val="clear" w:color="auto" w:fill="auto"/>
          </w:tcPr>
          <w:p w:rsidR="002D0412" w:rsidRPr="00050758" w:rsidRDefault="002D0412" w:rsidP="00A80CA2">
            <w:pPr>
              <w:pBdr>
                <w:top w:val="nil"/>
                <w:left w:val="nil"/>
                <w:bottom w:val="nil"/>
                <w:right w:val="nil"/>
                <w:between w:val="nil"/>
              </w:pBdr>
              <w:tabs>
                <w:tab w:val="left" w:pos="567"/>
              </w:tabs>
              <w:spacing w:after="0" w:line="240" w:lineRule="auto"/>
              <w:jc w:val="both"/>
              <w:rPr>
                <w:rFonts w:ascii="Times New Roman" w:hAnsi="Times New Roman"/>
                <w:color w:val="000000"/>
                <w:sz w:val="28"/>
                <w:szCs w:val="28"/>
              </w:rPr>
            </w:pPr>
            <w:r w:rsidRPr="00050758">
              <w:rPr>
                <w:rFonts w:ascii="Times New Roman" w:eastAsia="Arial" w:hAnsi="Times New Roman"/>
                <w:color w:val="000000" w:themeColor="text1"/>
                <w:sz w:val="28"/>
                <w:szCs w:val="28"/>
              </w:rPr>
              <w:t>Напрям 2.</w:t>
            </w:r>
            <w:r w:rsidRPr="00050758">
              <w:rPr>
                <w:rFonts w:ascii="Times New Roman" w:hAnsi="Times New Roman"/>
                <w:sz w:val="28"/>
                <w:szCs w:val="28"/>
              </w:rPr>
              <w:t xml:space="preserve"> Розвиток нових туристичних локацій</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bCs/>
                <w:iCs/>
                <w:sz w:val="28"/>
                <w:szCs w:val="28"/>
                <w:lang w:val="uk-UA"/>
              </w:rPr>
            </w:pPr>
            <w:r w:rsidRPr="00050758">
              <w:rPr>
                <w:rFonts w:ascii="Times New Roman" w:hAnsi="Times New Roman" w:cs="Times New Roman"/>
                <w:bCs/>
                <w:iCs/>
                <w:sz w:val="28"/>
                <w:szCs w:val="28"/>
                <w:lang w:val="uk-UA"/>
              </w:rPr>
              <w:t>Розвиток гірсько-лижного спорту у с.Вишків</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5 000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7 000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14000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bCs/>
                <w:iCs/>
                <w:sz w:val="28"/>
                <w:szCs w:val="28"/>
                <w:lang w:val="uk-UA"/>
              </w:rPr>
            </w:pPr>
            <w:r w:rsidRPr="00050758">
              <w:rPr>
                <w:rFonts w:ascii="Times New Roman" w:hAnsi="Times New Roman" w:cs="Times New Roman"/>
                <w:bCs/>
                <w:iCs/>
                <w:sz w:val="28"/>
                <w:szCs w:val="28"/>
                <w:lang w:val="uk-UA"/>
              </w:rPr>
              <w:t>Розвиток гастрономічного туризму у Вигодській територіальній громаді</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250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550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bCs/>
                <w:iCs/>
                <w:sz w:val="28"/>
                <w:szCs w:val="28"/>
                <w:lang w:val="uk-UA"/>
              </w:rPr>
            </w:pPr>
            <w:r w:rsidRPr="00050758">
              <w:rPr>
                <w:rFonts w:ascii="Times New Roman" w:hAnsi="Times New Roman" w:cs="Times New Roman"/>
                <w:bCs/>
                <w:iCs/>
                <w:sz w:val="28"/>
                <w:szCs w:val="28"/>
                <w:lang w:val="uk-UA"/>
              </w:rPr>
              <w:t>Розвиток культурно-пізнавального туризму</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40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80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180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pStyle w:val="a"/>
              <w:numPr>
                <w:ilvl w:val="0"/>
                <w:numId w:val="0"/>
              </w:numPr>
              <w:spacing w:before="0"/>
              <w:rPr>
                <w:rFonts w:ascii="Times New Roman" w:hAnsi="Times New Roman" w:cs="Times New Roman"/>
                <w:bCs/>
                <w:iCs/>
                <w:sz w:val="28"/>
                <w:szCs w:val="28"/>
                <w:lang w:val="uk-UA"/>
              </w:rPr>
            </w:pPr>
            <w:r w:rsidRPr="00050758">
              <w:rPr>
                <w:rFonts w:ascii="Times New Roman" w:eastAsiaTheme="minorHAnsi" w:hAnsi="Times New Roman" w:cs="Times New Roman"/>
                <w:bCs/>
                <w:sz w:val="28"/>
                <w:szCs w:val="28"/>
              </w:rPr>
              <w:t>Створення пішохідного маршруту «Коло Історії»</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100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autoSpaceDE w:val="0"/>
              <w:autoSpaceDN w:val="0"/>
              <w:adjustRightInd w:val="0"/>
              <w:spacing w:after="0" w:line="240" w:lineRule="auto"/>
              <w:jc w:val="both"/>
              <w:rPr>
                <w:rFonts w:ascii="Times New Roman" w:hAnsi="Times New Roman"/>
                <w:sz w:val="28"/>
                <w:szCs w:val="28"/>
                <w:lang w:eastAsia="it-IT"/>
              </w:rPr>
            </w:pPr>
            <w:r w:rsidRPr="00050758">
              <w:rPr>
                <w:rFonts w:ascii="Times New Roman" w:hAnsi="Times New Roman"/>
                <w:bCs/>
                <w:sz w:val="28"/>
                <w:szCs w:val="28"/>
              </w:rPr>
              <w:t xml:space="preserve">Забезпечення ефективної діяльності туристичних кластерів </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300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300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800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autoSpaceDE w:val="0"/>
              <w:autoSpaceDN w:val="0"/>
              <w:adjustRightInd w:val="0"/>
              <w:spacing w:after="0" w:line="240" w:lineRule="auto"/>
              <w:jc w:val="both"/>
              <w:rPr>
                <w:rFonts w:ascii="Times New Roman" w:hAnsi="Times New Roman"/>
                <w:sz w:val="28"/>
                <w:szCs w:val="28"/>
                <w:lang w:eastAsia="it-IT"/>
              </w:rPr>
            </w:pPr>
            <w:r w:rsidRPr="00050758">
              <w:rPr>
                <w:rFonts w:ascii="Times New Roman" w:hAnsi="Times New Roman"/>
                <w:bCs/>
                <w:sz w:val="28"/>
                <w:szCs w:val="28"/>
              </w:rPr>
              <w:t>Створення нової інтерактивної секції та доповнення існуючих інтерпретаційних стендів залу Центру спадщини</w:t>
            </w:r>
            <w:r w:rsidRPr="00050758">
              <w:rPr>
                <w:rFonts w:ascii="Times New Roman" w:hAnsi="Times New Roman"/>
                <w:sz w:val="28"/>
                <w:szCs w:val="28"/>
                <w:lang w:eastAsia="it-IT"/>
              </w:rPr>
              <w:t xml:space="preserve"> Вигодської вузькоколійки</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200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400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autoSpaceDE w:val="0"/>
              <w:autoSpaceDN w:val="0"/>
              <w:adjustRightInd w:val="0"/>
              <w:spacing w:after="0" w:line="240" w:lineRule="auto"/>
              <w:jc w:val="both"/>
              <w:rPr>
                <w:rFonts w:ascii="Times New Roman" w:hAnsi="Times New Roman"/>
                <w:bCs/>
                <w:sz w:val="28"/>
                <w:szCs w:val="28"/>
              </w:rPr>
            </w:pPr>
            <w:r w:rsidRPr="00050758">
              <w:rPr>
                <w:rFonts w:ascii="Times New Roman" w:hAnsi="Times New Roman"/>
                <w:bCs/>
                <w:sz w:val="28"/>
                <w:szCs w:val="28"/>
              </w:rPr>
              <w:t xml:space="preserve">Влаштування літнього павільйону для проведення тематичних вечорів, ділових зустрічей на території КП «Центр спадщини Вигодської </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1600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2100</w:t>
            </w:r>
          </w:p>
        </w:tc>
      </w:tr>
      <w:tr w:rsidR="002D0412" w:rsidRPr="00050758" w:rsidTr="0003396A">
        <w:tc>
          <w:tcPr>
            <w:tcW w:w="10348" w:type="dxa"/>
            <w:gridSpan w:val="6"/>
            <w:shd w:val="clear" w:color="auto" w:fill="auto"/>
          </w:tcPr>
          <w:p w:rsidR="002D0412" w:rsidRPr="00050758" w:rsidRDefault="002D0412" w:rsidP="00A80CA2">
            <w:pPr>
              <w:pBdr>
                <w:top w:val="nil"/>
                <w:left w:val="nil"/>
                <w:bottom w:val="nil"/>
                <w:right w:val="nil"/>
                <w:between w:val="nil"/>
              </w:pBdr>
              <w:tabs>
                <w:tab w:val="left" w:pos="567"/>
              </w:tabs>
              <w:spacing w:after="0" w:line="240" w:lineRule="auto"/>
              <w:jc w:val="both"/>
              <w:rPr>
                <w:rFonts w:ascii="Times New Roman" w:eastAsia="Arial" w:hAnsi="Times New Roman"/>
                <w:color w:val="000000"/>
                <w:sz w:val="28"/>
                <w:szCs w:val="28"/>
              </w:rPr>
            </w:pPr>
            <w:r w:rsidRPr="00050758">
              <w:rPr>
                <w:rFonts w:ascii="Times New Roman" w:hAnsi="Times New Roman"/>
                <w:sz w:val="28"/>
                <w:szCs w:val="28"/>
              </w:rPr>
              <w:t xml:space="preserve">Напрям 3. Промоція </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spacing w:after="0" w:line="240" w:lineRule="auto"/>
              <w:jc w:val="both"/>
              <w:rPr>
                <w:rFonts w:ascii="Times New Roman" w:hAnsi="Times New Roman"/>
                <w:sz w:val="28"/>
                <w:szCs w:val="28"/>
              </w:rPr>
            </w:pPr>
            <w:r w:rsidRPr="00050758">
              <w:rPr>
                <w:rFonts w:ascii="Times New Roman" w:hAnsi="Times New Roman"/>
                <w:bCs/>
                <w:iCs/>
                <w:sz w:val="28"/>
                <w:szCs w:val="28"/>
              </w:rPr>
              <w:t>Створення брендбуку Вигодської територіальної громади</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170</w:t>
            </w:r>
          </w:p>
        </w:tc>
      </w:tr>
      <w:tr w:rsidR="002D0412" w:rsidRPr="00050758" w:rsidTr="0003396A">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autoSpaceDE w:val="0"/>
              <w:autoSpaceDN w:val="0"/>
              <w:adjustRightInd w:val="0"/>
              <w:spacing w:after="0" w:line="240" w:lineRule="auto"/>
              <w:jc w:val="both"/>
              <w:rPr>
                <w:rFonts w:ascii="Times New Roman" w:hAnsi="Times New Roman"/>
                <w:sz w:val="28"/>
                <w:szCs w:val="28"/>
                <w:lang w:eastAsia="it-IT"/>
              </w:rPr>
            </w:pPr>
            <w:r w:rsidRPr="00050758">
              <w:rPr>
                <w:rFonts w:ascii="Times New Roman" w:hAnsi="Times New Roman"/>
                <w:bCs/>
                <w:sz w:val="28"/>
                <w:szCs w:val="28"/>
              </w:rPr>
              <w:t>Промоція та маркетинг місцевих виробників крафтової продукції</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40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w:t>
            </w:r>
          </w:p>
        </w:tc>
        <w:tc>
          <w:tcPr>
            <w:tcW w:w="992" w:type="dxa"/>
            <w:shd w:val="clear" w:color="auto" w:fill="auto"/>
            <w:vAlign w:val="center"/>
          </w:tcPr>
          <w:p w:rsidR="002D0412" w:rsidRPr="00050758" w:rsidRDefault="002D0412" w:rsidP="00F027E2">
            <w:pPr>
              <w:spacing w:after="0" w:line="240" w:lineRule="auto"/>
              <w:jc w:val="center"/>
              <w:rPr>
                <w:rFonts w:ascii="Times New Roman" w:eastAsia="Arial" w:hAnsi="Times New Roman"/>
                <w:color w:val="000000"/>
                <w:sz w:val="28"/>
                <w:szCs w:val="28"/>
              </w:rPr>
            </w:pPr>
            <w:r w:rsidRPr="00050758">
              <w:rPr>
                <w:rFonts w:ascii="Times New Roman" w:eastAsia="Arial" w:hAnsi="Times New Roman"/>
                <w:color w:val="000000"/>
                <w:sz w:val="28"/>
                <w:szCs w:val="28"/>
              </w:rPr>
              <w:t>160</w:t>
            </w:r>
          </w:p>
        </w:tc>
      </w:tr>
      <w:tr w:rsidR="002D0412" w:rsidRPr="00050758" w:rsidTr="0003396A">
        <w:trPr>
          <w:trHeight w:val="742"/>
        </w:trPr>
        <w:tc>
          <w:tcPr>
            <w:tcW w:w="499" w:type="dxa"/>
            <w:shd w:val="clear" w:color="auto" w:fill="auto"/>
          </w:tcPr>
          <w:p w:rsidR="002D0412" w:rsidRPr="00050758" w:rsidRDefault="002D0412" w:rsidP="00F95348">
            <w:pPr>
              <w:pStyle w:val="af5"/>
              <w:numPr>
                <w:ilvl w:val="0"/>
                <w:numId w:val="31"/>
              </w:numPr>
              <w:suppressAutoHyphens w:val="0"/>
              <w:spacing w:after="0" w:line="240" w:lineRule="auto"/>
              <w:rPr>
                <w:rFonts w:ascii="Times New Roman" w:eastAsia="Arial" w:hAnsi="Times New Roman"/>
                <w:color w:val="000000"/>
                <w:sz w:val="28"/>
                <w:szCs w:val="28"/>
              </w:rPr>
            </w:pPr>
          </w:p>
        </w:tc>
        <w:tc>
          <w:tcPr>
            <w:tcW w:w="5739" w:type="dxa"/>
            <w:shd w:val="clear" w:color="auto" w:fill="auto"/>
            <w:vAlign w:val="center"/>
          </w:tcPr>
          <w:p w:rsidR="002D0412" w:rsidRPr="00050758" w:rsidRDefault="002D0412" w:rsidP="00A80CA2">
            <w:pPr>
              <w:autoSpaceDE w:val="0"/>
              <w:autoSpaceDN w:val="0"/>
              <w:adjustRightInd w:val="0"/>
              <w:spacing w:after="0" w:line="240" w:lineRule="auto"/>
              <w:jc w:val="both"/>
              <w:rPr>
                <w:rFonts w:ascii="Times New Roman" w:hAnsi="Times New Roman"/>
                <w:sz w:val="28"/>
                <w:szCs w:val="28"/>
                <w:lang w:eastAsia="it-IT"/>
              </w:rPr>
            </w:pPr>
            <w:r w:rsidRPr="00050758">
              <w:rPr>
                <w:rFonts w:ascii="Times New Roman" w:hAnsi="Times New Roman"/>
                <w:bCs/>
                <w:sz w:val="28"/>
                <w:szCs w:val="28"/>
              </w:rPr>
              <w:t>Проведення маркування піших та веломаршрутів на території Вигодської ТГ</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400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500</w:t>
            </w:r>
          </w:p>
        </w:tc>
        <w:tc>
          <w:tcPr>
            <w:tcW w:w="1134"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600</w:t>
            </w:r>
          </w:p>
        </w:tc>
        <w:tc>
          <w:tcPr>
            <w:tcW w:w="992" w:type="dxa"/>
            <w:shd w:val="clear" w:color="auto" w:fill="auto"/>
            <w:vAlign w:val="center"/>
          </w:tcPr>
          <w:p w:rsidR="002D0412" w:rsidRPr="00050758" w:rsidRDefault="002D0412" w:rsidP="00F027E2">
            <w:pPr>
              <w:spacing w:after="0" w:line="240" w:lineRule="auto"/>
              <w:jc w:val="center"/>
              <w:rPr>
                <w:rFonts w:ascii="Times New Roman" w:hAnsi="Times New Roman"/>
                <w:color w:val="000000"/>
                <w:sz w:val="28"/>
                <w:szCs w:val="28"/>
                <w:lang w:eastAsia="it-IT"/>
              </w:rPr>
            </w:pPr>
            <w:r w:rsidRPr="00050758">
              <w:rPr>
                <w:rFonts w:ascii="Times New Roman" w:hAnsi="Times New Roman"/>
                <w:color w:val="000000"/>
                <w:sz w:val="28"/>
                <w:szCs w:val="28"/>
                <w:lang w:eastAsia="it-IT"/>
              </w:rPr>
              <w:t>1500</w:t>
            </w:r>
          </w:p>
        </w:tc>
      </w:tr>
    </w:tbl>
    <w:p w:rsidR="002D0412" w:rsidRPr="00577F50" w:rsidRDefault="002D0412" w:rsidP="00F027E2">
      <w:pPr>
        <w:shd w:val="clear" w:color="auto" w:fill="FFFFFF"/>
        <w:tabs>
          <w:tab w:val="num" w:pos="567"/>
        </w:tabs>
        <w:spacing w:after="0" w:line="240" w:lineRule="auto"/>
        <w:ind w:left="567"/>
        <w:jc w:val="both"/>
        <w:rPr>
          <w:rFonts w:ascii="Times New Roman" w:hAnsi="Times New Roman"/>
          <w:sz w:val="28"/>
          <w:szCs w:val="28"/>
        </w:rPr>
      </w:pPr>
    </w:p>
    <w:p w:rsidR="002D0412" w:rsidRPr="00577F50" w:rsidRDefault="002D0412" w:rsidP="00F027E2">
      <w:pPr>
        <w:keepNext/>
        <w:pBdr>
          <w:top w:val="nil"/>
          <w:left w:val="nil"/>
          <w:bottom w:val="nil"/>
          <w:right w:val="nil"/>
          <w:between w:val="nil"/>
        </w:pBdr>
        <w:tabs>
          <w:tab w:val="left" w:pos="567"/>
        </w:tabs>
        <w:spacing w:after="0" w:line="240" w:lineRule="auto"/>
        <w:rPr>
          <w:rFonts w:ascii="Times New Roman" w:eastAsia="Arial" w:hAnsi="Times New Roman"/>
          <w:b/>
          <w:color w:val="0070C0"/>
          <w:sz w:val="28"/>
          <w:szCs w:val="28"/>
        </w:rPr>
      </w:pPr>
      <w:bookmarkStart w:id="3" w:name="_4d34og8" w:colFirst="0" w:colLast="0"/>
      <w:bookmarkEnd w:id="3"/>
      <w:r w:rsidRPr="00BC79F3">
        <w:rPr>
          <w:rFonts w:ascii="Times New Roman" w:eastAsia="Arial" w:hAnsi="Times New Roman"/>
          <w:b/>
          <w:sz w:val="28"/>
          <w:szCs w:val="28"/>
        </w:rPr>
        <w:lastRenderedPageBreak/>
        <w:t>3.</w:t>
      </w:r>
      <w:r w:rsidRPr="00BC79F3">
        <w:rPr>
          <w:rFonts w:ascii="Times New Roman" w:eastAsia="Arial" w:hAnsi="Times New Roman"/>
          <w:b/>
          <w:sz w:val="28"/>
          <w:szCs w:val="28"/>
        </w:rPr>
        <w:tab/>
        <w:t>Каталог технічних завдань на проєкти місцевого розвитку</w:t>
      </w:r>
    </w:p>
    <w:p w:rsidR="002D0412" w:rsidRPr="00BC79F3" w:rsidRDefault="002D0412" w:rsidP="00F027E2">
      <w:pPr>
        <w:keepNext/>
        <w:keepLines/>
        <w:pBdr>
          <w:top w:val="nil"/>
          <w:left w:val="nil"/>
          <w:bottom w:val="nil"/>
          <w:right w:val="nil"/>
          <w:between w:val="nil"/>
        </w:pBdr>
        <w:tabs>
          <w:tab w:val="left" w:pos="567"/>
        </w:tabs>
        <w:spacing w:after="0" w:line="240" w:lineRule="auto"/>
        <w:ind w:left="567" w:hanging="567"/>
        <w:rPr>
          <w:rFonts w:ascii="Times New Roman" w:hAnsi="Times New Roman"/>
          <w:b/>
          <w:sz w:val="28"/>
          <w:szCs w:val="28"/>
        </w:rPr>
      </w:pPr>
      <w:r w:rsidRPr="00BC79F3">
        <w:rPr>
          <w:rFonts w:ascii="Times New Roman" w:eastAsia="Arial" w:hAnsi="Times New Roman"/>
          <w:b/>
          <w:sz w:val="28"/>
          <w:szCs w:val="28"/>
        </w:rPr>
        <w:t>3.1.</w:t>
      </w:r>
      <w:r w:rsidRPr="00BC79F3">
        <w:rPr>
          <w:rFonts w:ascii="Times New Roman" w:eastAsia="Arial" w:hAnsi="Times New Roman"/>
          <w:b/>
          <w:sz w:val="28"/>
          <w:szCs w:val="28"/>
        </w:rPr>
        <w:tab/>
        <w:t>Каталог технічних завдань на проєкти Програми 1</w:t>
      </w:r>
      <w:r w:rsidRPr="00BC79F3">
        <w:rPr>
          <w:rFonts w:ascii="Times New Roman" w:hAnsi="Times New Roman"/>
          <w:b/>
          <w:sz w:val="28"/>
          <w:szCs w:val="28"/>
        </w:rPr>
        <w:t xml:space="preserve"> «Підвищення рівня</w:t>
      </w:r>
      <w:bookmarkStart w:id="4" w:name="_Toc463630224"/>
      <w:r w:rsidR="00BC79F3">
        <w:rPr>
          <w:rFonts w:ascii="Times New Roman" w:hAnsi="Times New Roman"/>
          <w:b/>
          <w:sz w:val="28"/>
          <w:szCs w:val="28"/>
        </w:rPr>
        <w:t xml:space="preserve"> економічного розвитку громади»</w:t>
      </w:r>
    </w:p>
    <w:p w:rsidR="002D0412" w:rsidRPr="00577F50" w:rsidRDefault="002D0412" w:rsidP="0017710A">
      <w:pPr>
        <w:spacing w:after="0" w:line="240" w:lineRule="auto"/>
        <w:ind w:firstLine="709"/>
        <w:jc w:val="both"/>
        <w:rPr>
          <w:rFonts w:ascii="Times New Roman" w:hAnsi="Times New Roman"/>
          <w:color w:val="000000"/>
          <w:sz w:val="28"/>
          <w:szCs w:val="28"/>
        </w:rPr>
      </w:pPr>
      <w:r w:rsidRPr="00577F50">
        <w:rPr>
          <w:rFonts w:ascii="Times New Roman" w:hAnsi="Times New Roman"/>
          <w:sz w:val="28"/>
          <w:szCs w:val="28"/>
        </w:rPr>
        <w:t xml:space="preserve">Технічні завдання на проєкти місцевого розвитку </w:t>
      </w:r>
      <w:r w:rsidRPr="00577F50">
        <w:rPr>
          <w:rFonts w:ascii="Times New Roman" w:hAnsi="Times New Roman"/>
          <w:color w:val="000000"/>
          <w:sz w:val="28"/>
          <w:szCs w:val="28"/>
        </w:rPr>
        <w:t xml:space="preserve">Стратегії розвитку Вигодської територіальної громади на період 2022 – 2027 </w:t>
      </w:r>
    </w:p>
    <w:p w:rsidR="002D0412" w:rsidRPr="009C238E" w:rsidRDefault="002D0412" w:rsidP="00F027E2">
      <w:pPr>
        <w:spacing w:after="0" w:line="240" w:lineRule="auto"/>
        <w:jc w:val="both"/>
        <w:rPr>
          <w:rFonts w:ascii="Times New Roman" w:hAnsi="Times New Roman"/>
          <w:b/>
          <w:color w:val="000000"/>
          <w:sz w:val="28"/>
          <w:szCs w:val="28"/>
        </w:rPr>
      </w:pPr>
      <w:r w:rsidRPr="00BC79F3">
        <w:rPr>
          <w:rFonts w:ascii="Times New Roman" w:hAnsi="Times New Roman"/>
          <w:b/>
          <w:sz w:val="28"/>
          <w:szCs w:val="28"/>
        </w:rPr>
        <w:t xml:space="preserve">Пріоритет 1. </w:t>
      </w:r>
      <w:r w:rsidRPr="00BC79F3">
        <w:rPr>
          <w:rFonts w:ascii="Times New Roman" w:hAnsi="Times New Roman"/>
          <w:b/>
          <w:color w:val="000000"/>
          <w:sz w:val="28"/>
          <w:szCs w:val="28"/>
        </w:rPr>
        <w:t>«Підвищення рівн</w:t>
      </w:r>
      <w:r w:rsidR="009C238E">
        <w:rPr>
          <w:rFonts w:ascii="Times New Roman" w:hAnsi="Times New Roman"/>
          <w:b/>
          <w:color w:val="000000"/>
          <w:sz w:val="28"/>
          <w:szCs w:val="28"/>
        </w:rPr>
        <w:t>я економічного розвитку громади»</w:t>
      </w:r>
    </w:p>
    <w:p w:rsidR="002D0412" w:rsidRDefault="002D0412" w:rsidP="003024CF">
      <w:pPr>
        <w:spacing w:line="240" w:lineRule="auto"/>
        <w:jc w:val="both"/>
        <w:rPr>
          <w:rFonts w:ascii="Times New Roman" w:hAnsi="Times New Roman"/>
          <w:color w:val="000000"/>
          <w:sz w:val="28"/>
          <w:szCs w:val="28"/>
        </w:rPr>
      </w:pPr>
      <w:r w:rsidRPr="00577F50">
        <w:rPr>
          <w:rFonts w:ascii="Times New Roman" w:hAnsi="Times New Roman"/>
          <w:color w:val="000000"/>
          <w:sz w:val="28"/>
          <w:szCs w:val="28"/>
        </w:rPr>
        <w:t>Технічні завдання на проєкти місцевого розвитку напряму 1.1. Розвиток мало</w:t>
      </w:r>
      <w:r w:rsidR="00BC79F3">
        <w:rPr>
          <w:rFonts w:ascii="Times New Roman" w:hAnsi="Times New Roman"/>
          <w:color w:val="000000"/>
          <w:sz w:val="28"/>
          <w:szCs w:val="28"/>
        </w:rPr>
        <w:t>го та середнього підприємництва</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850"/>
        <w:gridCol w:w="4186"/>
      </w:tblGrid>
      <w:tr w:rsidR="000B3DC9" w:rsidRPr="002F15EA" w:rsidTr="003024CF">
        <w:trPr>
          <w:jc w:val="right"/>
        </w:trPr>
        <w:tc>
          <w:tcPr>
            <w:tcW w:w="2840" w:type="dxa"/>
            <w:vAlign w:val="center"/>
          </w:tcPr>
          <w:p w:rsidR="000B3DC9" w:rsidRPr="002F15EA" w:rsidRDefault="000B3DC9" w:rsidP="003024C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0B3DC9" w:rsidRPr="002F15EA" w:rsidRDefault="000B3DC9" w:rsidP="003024CF">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1.1.1. Створення умов та підтримка розвитку підприємництва</w:t>
            </w:r>
          </w:p>
        </w:tc>
      </w:tr>
      <w:tr w:rsidR="000B3DC9" w:rsidRPr="002F15EA" w:rsidTr="003024CF">
        <w:trPr>
          <w:jc w:val="right"/>
        </w:trPr>
        <w:tc>
          <w:tcPr>
            <w:tcW w:w="2840" w:type="dxa"/>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0B3DC9" w:rsidRPr="002F15EA" w:rsidRDefault="000B3DC9" w:rsidP="003024CF">
            <w:pPr>
              <w:autoSpaceDE w:val="0"/>
              <w:autoSpaceDN w:val="0"/>
              <w:adjustRightInd w:val="0"/>
              <w:spacing w:after="0" w:line="240" w:lineRule="auto"/>
              <w:jc w:val="both"/>
              <w:rPr>
                <w:rFonts w:ascii="Times New Roman" w:hAnsi="Times New Roman"/>
                <w:b/>
                <w:bCs/>
                <w:sz w:val="28"/>
                <w:szCs w:val="28"/>
              </w:rPr>
            </w:pPr>
            <w:r w:rsidRPr="002F15EA">
              <w:rPr>
                <w:rFonts w:ascii="Times New Roman" w:hAnsi="Times New Roman"/>
                <w:b/>
                <w:bCs/>
                <w:sz w:val="28"/>
                <w:szCs w:val="28"/>
              </w:rPr>
              <w:t>Створення сприятливого бізнес-клімату у Вигодській територіальній громаді для покращення умов ведення бізнесу</w:t>
            </w:r>
          </w:p>
        </w:tc>
      </w:tr>
      <w:tr w:rsidR="000B3DC9" w:rsidRPr="002F15EA" w:rsidTr="003024CF">
        <w:trPr>
          <w:jc w:val="right"/>
        </w:trPr>
        <w:tc>
          <w:tcPr>
            <w:tcW w:w="2840" w:type="dxa"/>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0B3DC9" w:rsidRPr="002F15EA" w:rsidRDefault="000B3DC9" w:rsidP="003024CF">
            <w:pPr>
              <w:spacing w:after="0" w:line="240" w:lineRule="auto"/>
              <w:ind w:left="72"/>
              <w:jc w:val="both"/>
              <w:rPr>
                <w:rFonts w:ascii="Times New Roman" w:hAnsi="Times New Roman"/>
                <w:sz w:val="28"/>
                <w:szCs w:val="28"/>
                <w:lang w:eastAsia="it-IT"/>
              </w:rPr>
            </w:pPr>
            <w:r w:rsidRPr="002F15EA">
              <w:rPr>
                <w:rFonts w:ascii="Times New Roman" w:hAnsi="Times New Roman"/>
                <w:bCs/>
                <w:sz w:val="28"/>
                <w:szCs w:val="28"/>
              </w:rPr>
              <w:t>Вдосконалити систему надання дозволів і погоджень для розвитку підприємництва</w:t>
            </w:r>
          </w:p>
        </w:tc>
      </w:tr>
      <w:tr w:rsidR="000B3DC9" w:rsidRPr="002F15EA" w:rsidTr="003024CF">
        <w:trPr>
          <w:jc w:val="right"/>
        </w:trPr>
        <w:tc>
          <w:tcPr>
            <w:tcW w:w="2840" w:type="dxa"/>
            <w:vAlign w:val="center"/>
          </w:tcPr>
          <w:p w:rsidR="000B3DC9" w:rsidRPr="002F15EA" w:rsidRDefault="000B3DC9" w:rsidP="003024C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0B3DC9" w:rsidRPr="002F15EA" w:rsidRDefault="000B3DC9" w:rsidP="000B3DC9">
            <w:pPr>
              <w:spacing w:after="0" w:line="240" w:lineRule="auto"/>
              <w:rPr>
                <w:rFonts w:ascii="Times New Roman" w:hAnsi="Times New Roman"/>
                <w:sz w:val="28"/>
                <w:szCs w:val="28"/>
                <w:lang w:eastAsia="it-IT"/>
              </w:rPr>
            </w:pPr>
            <w:r w:rsidRPr="002F15EA">
              <w:rPr>
                <w:rFonts w:ascii="Times New Roman" w:hAnsi="Times New Roman"/>
                <w:sz w:val="28"/>
                <w:szCs w:val="28"/>
                <w:lang w:eastAsia="it-IT"/>
              </w:rPr>
              <w:t>Вигодська ТГ</w:t>
            </w:r>
          </w:p>
        </w:tc>
      </w:tr>
      <w:tr w:rsidR="000B3DC9" w:rsidRPr="002F15EA" w:rsidTr="003024CF">
        <w:trPr>
          <w:jc w:val="right"/>
        </w:trPr>
        <w:tc>
          <w:tcPr>
            <w:tcW w:w="2840" w:type="dxa"/>
            <w:vAlign w:val="center"/>
          </w:tcPr>
          <w:p w:rsidR="000B3DC9" w:rsidRPr="002F15EA" w:rsidRDefault="000B3DC9" w:rsidP="003024C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0B3DC9" w:rsidRPr="002F15EA" w:rsidRDefault="000B3DC9" w:rsidP="000B3DC9">
            <w:pPr>
              <w:spacing w:after="0" w:line="240" w:lineRule="auto"/>
              <w:rPr>
                <w:rFonts w:ascii="Times New Roman" w:hAnsi="Times New Roman"/>
                <w:sz w:val="28"/>
                <w:szCs w:val="28"/>
                <w:lang w:eastAsia="it-IT"/>
              </w:rPr>
            </w:pPr>
            <w:r w:rsidRPr="002F15EA">
              <w:rPr>
                <w:rFonts w:ascii="Times New Roman" w:hAnsi="Times New Roman"/>
                <w:sz w:val="28"/>
                <w:szCs w:val="28"/>
                <w:lang w:eastAsia="it-IT"/>
              </w:rPr>
              <w:t>50 МСП, потенційні інвестори – 10</w:t>
            </w:r>
          </w:p>
        </w:tc>
      </w:tr>
      <w:tr w:rsidR="000B3DC9" w:rsidRPr="002F15EA" w:rsidTr="003024CF">
        <w:trPr>
          <w:jc w:val="right"/>
        </w:trPr>
        <w:tc>
          <w:tcPr>
            <w:tcW w:w="2840" w:type="dxa"/>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0B3DC9" w:rsidRPr="006C54A6" w:rsidRDefault="000B3DC9" w:rsidP="003024CF">
            <w:pPr>
              <w:autoSpaceDE w:val="0"/>
              <w:autoSpaceDN w:val="0"/>
              <w:adjustRightInd w:val="0"/>
              <w:spacing w:after="0" w:line="240" w:lineRule="auto"/>
              <w:jc w:val="both"/>
              <w:rPr>
                <w:rFonts w:ascii="Times New Roman" w:hAnsi="Times New Roman"/>
                <w:sz w:val="28"/>
                <w:szCs w:val="28"/>
                <w:lang w:val="uk-UA"/>
              </w:rPr>
            </w:pPr>
            <w:r w:rsidRPr="002F15EA">
              <w:rPr>
                <w:rFonts w:ascii="Times New Roman" w:hAnsi="Times New Roman"/>
                <w:sz w:val="28"/>
                <w:szCs w:val="28"/>
              </w:rPr>
              <w:t>Виконавчі органи селищної ради спільно з іншими дозвільними органами, громадськими організаціями та об’єднаннями підприємців працюватимуть в напрямку спрощення процедур отримання дозволів та погоджень суб’єктами господарювання в територіальній громаді для чого, за необхідністю, готують та запроваджують свідповідні зміни до Положення про надання дозволів та погоджень, а також створюють систему аналізу ефективності та моніторингу дозвільних процедур</w:t>
            </w:r>
            <w:r w:rsidR="006C54A6">
              <w:rPr>
                <w:rFonts w:ascii="Times New Roman" w:hAnsi="Times New Roman"/>
                <w:sz w:val="28"/>
                <w:szCs w:val="28"/>
                <w:lang w:val="uk-UA"/>
              </w:rPr>
              <w:t>. Розроблення та впровадження Програми підтримки бізнесу у Вигодській територіальній громаді</w:t>
            </w:r>
          </w:p>
        </w:tc>
      </w:tr>
      <w:tr w:rsidR="000B3DC9" w:rsidRPr="002F15EA" w:rsidTr="003024CF">
        <w:trPr>
          <w:jc w:val="right"/>
        </w:trPr>
        <w:tc>
          <w:tcPr>
            <w:tcW w:w="2840" w:type="dxa"/>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0B3DC9" w:rsidRPr="002F15EA" w:rsidRDefault="000B3DC9" w:rsidP="000B3DC9">
            <w:pPr>
              <w:pStyle w:val="23"/>
              <w:shd w:val="clear" w:color="auto" w:fill="auto"/>
              <w:spacing w:before="0" w:line="240" w:lineRule="auto"/>
              <w:ind w:firstLine="0"/>
              <w:jc w:val="left"/>
              <w:rPr>
                <w:rFonts w:ascii="Times New Roman" w:hAnsi="Times New Roman" w:cs="Times New Roman"/>
                <w:color w:val="000000"/>
                <w:sz w:val="28"/>
                <w:szCs w:val="28"/>
              </w:rPr>
            </w:pPr>
            <w:r w:rsidRPr="002F15EA">
              <w:rPr>
                <w:rFonts w:ascii="Times New Roman" w:hAnsi="Times New Roman" w:cs="Times New Roman"/>
                <w:sz w:val="28"/>
                <w:szCs w:val="28"/>
              </w:rPr>
              <w:t>Ефективна система надання дозволів та погоджень</w:t>
            </w:r>
          </w:p>
        </w:tc>
      </w:tr>
      <w:tr w:rsidR="000B3DC9" w:rsidRPr="002F15EA" w:rsidTr="003024CF">
        <w:trPr>
          <w:jc w:val="right"/>
        </w:trPr>
        <w:tc>
          <w:tcPr>
            <w:tcW w:w="2840" w:type="dxa"/>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0B3DC9" w:rsidRPr="002F15EA" w:rsidRDefault="000B3DC9"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ініціювати зміни до «Положення про надання дозволів та погоджень» у сфері спрощення процедур отримання дозвільних документів;</w:t>
            </w:r>
          </w:p>
          <w:p w:rsidR="000B3DC9" w:rsidRPr="002F15EA" w:rsidRDefault="000B3DC9"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забезпечувати вільний доступ СГ до відповідних друкованих та електронних інформаційних матеріалів про дозвільні процедури;</w:t>
            </w:r>
          </w:p>
          <w:p w:rsidR="000B3DC9" w:rsidRPr="002F15EA" w:rsidRDefault="000B3DC9"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створити інформаційно-консультативний центр для СГ щодо отримання дозвільних документів.</w:t>
            </w:r>
          </w:p>
        </w:tc>
      </w:tr>
      <w:tr w:rsidR="000B3DC9" w:rsidRPr="002F15EA" w:rsidTr="003024CF">
        <w:trPr>
          <w:jc w:val="right"/>
        </w:trPr>
        <w:tc>
          <w:tcPr>
            <w:tcW w:w="2840" w:type="dxa"/>
            <w:shd w:val="clear" w:color="auto" w:fill="FFFFFF"/>
            <w:vAlign w:val="center"/>
          </w:tcPr>
          <w:p w:rsidR="000B3DC9" w:rsidRPr="002F15EA" w:rsidRDefault="000B3DC9" w:rsidP="003024C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0B3DC9" w:rsidRPr="002F15EA" w:rsidTr="003024CF">
        <w:trPr>
          <w:jc w:val="right"/>
        </w:trPr>
        <w:tc>
          <w:tcPr>
            <w:tcW w:w="2840" w:type="dxa"/>
            <w:vMerge w:val="restart"/>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Орієнтовна вартість проекту, тис. грн.</w:t>
            </w:r>
          </w:p>
        </w:tc>
        <w:tc>
          <w:tcPr>
            <w:tcW w:w="704" w:type="dxa"/>
            <w:shd w:val="clear" w:color="auto" w:fill="auto"/>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0B3DC9" w:rsidRPr="002F15EA" w:rsidRDefault="009C238E"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0B3DC9" w:rsidRPr="002F15EA" w:rsidRDefault="009C238E"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0B3DC9" w:rsidRPr="002F15EA" w:rsidRDefault="009C238E" w:rsidP="000B3DC9">
            <w:pPr>
              <w:spacing w:after="0" w:line="240" w:lineRule="auto"/>
              <w:rPr>
                <w:rFonts w:ascii="Times New Roman" w:hAnsi="Times New Roman"/>
                <w:color w:val="000000"/>
                <w:sz w:val="28"/>
                <w:szCs w:val="28"/>
                <w:lang w:val="uk-UA" w:eastAsia="it-IT"/>
              </w:rPr>
            </w:pPr>
            <w:r w:rsidRPr="002F15EA">
              <w:rPr>
                <w:rFonts w:ascii="Times New Roman" w:hAnsi="Times New Roman"/>
                <w:color w:val="000000"/>
                <w:sz w:val="28"/>
                <w:szCs w:val="28"/>
                <w:lang w:val="uk-UA" w:eastAsia="it-IT"/>
              </w:rPr>
              <w:t>Всього</w:t>
            </w:r>
            <w:r w:rsidR="00DA7DC8">
              <w:rPr>
                <w:rFonts w:ascii="Times New Roman" w:hAnsi="Times New Roman"/>
                <w:color w:val="000000"/>
                <w:sz w:val="28"/>
                <w:szCs w:val="28"/>
                <w:lang w:val="uk-UA" w:eastAsia="it-IT"/>
              </w:rPr>
              <w:t>, тис. грн.</w:t>
            </w:r>
          </w:p>
        </w:tc>
      </w:tr>
      <w:tr w:rsidR="000B3DC9" w:rsidRPr="002F15EA" w:rsidTr="00C54C8A">
        <w:trPr>
          <w:jc w:val="right"/>
        </w:trPr>
        <w:tc>
          <w:tcPr>
            <w:tcW w:w="2840" w:type="dxa"/>
            <w:vMerge/>
            <w:vAlign w:val="center"/>
          </w:tcPr>
          <w:p w:rsidR="000B3DC9" w:rsidRPr="002F15EA" w:rsidRDefault="000B3DC9" w:rsidP="003024CF">
            <w:pPr>
              <w:spacing w:after="0" w:line="240" w:lineRule="auto"/>
              <w:jc w:val="both"/>
              <w:rPr>
                <w:rFonts w:ascii="Times New Roman" w:hAnsi="Times New Roman"/>
                <w:bCs/>
                <w:color w:val="000000"/>
                <w:sz w:val="28"/>
                <w:szCs w:val="28"/>
              </w:rPr>
            </w:pPr>
          </w:p>
        </w:tc>
        <w:tc>
          <w:tcPr>
            <w:tcW w:w="704" w:type="dxa"/>
            <w:tcBorders>
              <w:bottom w:val="single" w:sz="4" w:space="0" w:color="auto"/>
            </w:tcBorders>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2" w:type="dxa"/>
            <w:tcBorders>
              <w:bottom w:val="single" w:sz="4" w:space="0" w:color="auto"/>
            </w:tcBorders>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850" w:type="dxa"/>
            <w:tcBorders>
              <w:bottom w:val="single" w:sz="4" w:space="0" w:color="auto"/>
            </w:tcBorders>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186" w:type="dxa"/>
            <w:tcBorders>
              <w:bottom w:val="single" w:sz="4" w:space="0" w:color="auto"/>
            </w:tcBorders>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r>
      <w:tr w:rsidR="000B3DC9" w:rsidRPr="002F15EA" w:rsidTr="00C54C8A">
        <w:trPr>
          <w:jc w:val="right"/>
        </w:trPr>
        <w:tc>
          <w:tcPr>
            <w:tcW w:w="2840" w:type="dxa"/>
            <w:tcBorders>
              <w:bottom w:val="single" w:sz="4" w:space="0" w:color="auto"/>
            </w:tcBorders>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tcBorders>
              <w:top w:val="single" w:sz="4" w:space="0" w:color="auto"/>
            </w:tcBorders>
            <w:vAlign w:val="center"/>
          </w:tcPr>
          <w:p w:rsidR="000B3DC9" w:rsidRPr="002F15EA" w:rsidRDefault="000B3DC9" w:rsidP="000B3DC9">
            <w:pPr>
              <w:spacing w:after="0" w:line="240" w:lineRule="auto"/>
              <w:rPr>
                <w:rFonts w:ascii="Times New Roman" w:hAnsi="Times New Roman"/>
                <w:color w:val="000000"/>
                <w:sz w:val="28"/>
                <w:szCs w:val="28"/>
                <w:lang w:eastAsia="it-IT"/>
              </w:rPr>
            </w:pPr>
            <w:r w:rsidRPr="002F15EA">
              <w:rPr>
                <w:rFonts w:ascii="Times New Roman" w:hAnsi="Times New Roman"/>
                <w:sz w:val="28"/>
                <w:szCs w:val="28"/>
              </w:rPr>
              <w:t>Реалізація цілі не потребує значних фінансових ресурсів</w:t>
            </w:r>
          </w:p>
        </w:tc>
      </w:tr>
      <w:tr w:rsidR="000B3DC9" w:rsidRPr="002F15EA" w:rsidTr="003024CF">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vAlign w:val="center"/>
          </w:tcPr>
          <w:p w:rsidR="000B3DC9" w:rsidRPr="002F15EA" w:rsidRDefault="000B3DC9" w:rsidP="003024CF">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color w:val="000000"/>
                <w:sz w:val="28"/>
                <w:szCs w:val="28"/>
                <w:lang w:eastAsia="it-IT"/>
              </w:rPr>
              <w:t xml:space="preserve">Вигодська селищна рада, </w:t>
            </w:r>
            <w:r w:rsidRPr="002F15EA">
              <w:rPr>
                <w:rFonts w:ascii="Times New Roman" w:hAnsi="Times New Roman"/>
                <w:sz w:val="28"/>
                <w:szCs w:val="28"/>
              </w:rPr>
              <w:t>дозвільний центр Департаменту</w:t>
            </w:r>
            <w:r w:rsidR="003024CF" w:rsidRPr="002F15EA">
              <w:rPr>
                <w:rFonts w:ascii="Times New Roman" w:hAnsi="Times New Roman"/>
                <w:sz w:val="28"/>
                <w:szCs w:val="28"/>
                <w:lang w:val="uk-UA"/>
              </w:rPr>
              <w:t xml:space="preserve"> </w:t>
            </w:r>
            <w:r w:rsidRPr="002F15EA">
              <w:rPr>
                <w:rFonts w:ascii="Times New Roman" w:hAnsi="Times New Roman"/>
                <w:sz w:val="28"/>
                <w:szCs w:val="28"/>
              </w:rPr>
              <w:t>економіки Івано-Франківсько</w:t>
            </w:r>
            <w:r w:rsidR="003024CF" w:rsidRPr="002F15EA">
              <w:rPr>
                <w:rFonts w:ascii="Times New Roman" w:hAnsi="Times New Roman"/>
                <w:sz w:val="28"/>
                <w:szCs w:val="28"/>
              </w:rPr>
              <w:t>ї ОДА, департамент архітектури,</w:t>
            </w:r>
            <w:r w:rsidR="003024CF" w:rsidRPr="002F15EA">
              <w:rPr>
                <w:rFonts w:ascii="Times New Roman" w:hAnsi="Times New Roman"/>
                <w:sz w:val="28"/>
                <w:szCs w:val="28"/>
                <w:lang w:val="uk-UA"/>
              </w:rPr>
              <w:t xml:space="preserve"> </w:t>
            </w:r>
            <w:r w:rsidRPr="002F15EA">
              <w:rPr>
                <w:rFonts w:ascii="Times New Roman" w:hAnsi="Times New Roman"/>
                <w:sz w:val="28"/>
                <w:szCs w:val="28"/>
              </w:rPr>
              <w:t>містобудування та земельних ресурсів Івано-Франківської ОДА</w:t>
            </w:r>
            <w:r w:rsidR="003024CF" w:rsidRPr="002F15EA">
              <w:rPr>
                <w:rFonts w:ascii="Times New Roman" w:hAnsi="Times New Roman"/>
                <w:sz w:val="28"/>
                <w:szCs w:val="28"/>
                <w:lang w:val="uk-UA"/>
              </w:rPr>
              <w:t xml:space="preserve">, </w:t>
            </w:r>
            <w:r w:rsidRPr="002F15EA">
              <w:rPr>
                <w:rFonts w:ascii="Times New Roman" w:hAnsi="Times New Roman"/>
                <w:sz w:val="28"/>
                <w:szCs w:val="28"/>
              </w:rPr>
              <w:t>дозвільні служби, громадські організації, об’єднання підприємців</w:t>
            </w:r>
          </w:p>
        </w:tc>
      </w:tr>
      <w:tr w:rsidR="000B3DC9" w:rsidRPr="002F15EA" w:rsidTr="003024CF">
        <w:trPr>
          <w:jc w:val="right"/>
        </w:trPr>
        <w:tc>
          <w:tcPr>
            <w:tcW w:w="2840" w:type="dxa"/>
            <w:tcBorders>
              <w:top w:val="single" w:sz="4" w:space="0" w:color="auto"/>
            </w:tcBorders>
            <w:shd w:val="clear" w:color="auto" w:fill="FFFFFF"/>
            <w:vAlign w:val="center"/>
          </w:tcPr>
          <w:p w:rsidR="000B3DC9" w:rsidRPr="002F15EA" w:rsidRDefault="000B3DC9"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tcBorders>
              <w:top w:val="single" w:sz="4" w:space="0" w:color="auto"/>
            </w:tcBorders>
            <w:vAlign w:val="center"/>
          </w:tcPr>
          <w:p w:rsidR="000B3DC9" w:rsidRPr="002F15EA" w:rsidRDefault="000B3DC9" w:rsidP="00414E06">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1070"/>
        <w:gridCol w:w="909"/>
        <w:gridCol w:w="993"/>
        <w:gridCol w:w="3760"/>
      </w:tblGrid>
      <w:tr w:rsidR="002D0412" w:rsidRPr="002F15EA" w:rsidTr="00917706">
        <w:trPr>
          <w:jc w:val="right"/>
        </w:trPr>
        <w:tc>
          <w:tcPr>
            <w:tcW w:w="2840" w:type="dxa"/>
            <w:vAlign w:val="center"/>
          </w:tcPr>
          <w:p w:rsidR="002D0412" w:rsidRPr="002F15EA" w:rsidRDefault="002D0412" w:rsidP="003024C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17710A" w:rsidP="003024CF">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1.1.1</w:t>
            </w:r>
            <w:r w:rsidR="002D0412" w:rsidRPr="002F15EA">
              <w:rPr>
                <w:rFonts w:ascii="Times New Roman" w:hAnsi="Times New Roman"/>
                <w:sz w:val="28"/>
                <w:szCs w:val="28"/>
              </w:rPr>
              <w:t>. Створення умов та підтримка розвитку підприємництва</w:t>
            </w:r>
          </w:p>
        </w:tc>
      </w:tr>
      <w:tr w:rsidR="002D0412" w:rsidRPr="002F15EA" w:rsidTr="00917706">
        <w:trPr>
          <w:jc w:val="right"/>
        </w:trPr>
        <w:tc>
          <w:tcPr>
            <w:tcW w:w="2840" w:type="dxa"/>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3024CF">
            <w:pPr>
              <w:autoSpaceDE w:val="0"/>
              <w:autoSpaceDN w:val="0"/>
              <w:adjustRightInd w:val="0"/>
              <w:spacing w:after="0" w:line="240" w:lineRule="auto"/>
              <w:jc w:val="both"/>
              <w:rPr>
                <w:rFonts w:ascii="Times New Roman" w:hAnsi="Times New Roman"/>
                <w:b/>
                <w:bCs/>
                <w:sz w:val="28"/>
                <w:szCs w:val="28"/>
              </w:rPr>
            </w:pPr>
            <w:r w:rsidRPr="002F15EA">
              <w:rPr>
                <w:rFonts w:ascii="Times New Roman" w:hAnsi="Times New Roman"/>
                <w:b/>
                <w:bCs/>
                <w:sz w:val="28"/>
                <w:szCs w:val="28"/>
              </w:rPr>
              <w:t>Проведення круглих столів між представниками влади і бізнесу з обговорення та вирішення актуальних питань розвитку бізнесу</w:t>
            </w:r>
          </w:p>
        </w:tc>
      </w:tr>
      <w:tr w:rsidR="002D0412" w:rsidRPr="002F15EA" w:rsidTr="00917706">
        <w:trPr>
          <w:jc w:val="right"/>
        </w:trPr>
        <w:tc>
          <w:tcPr>
            <w:tcW w:w="2840" w:type="dxa"/>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3024CF">
            <w:pPr>
              <w:spacing w:after="0" w:line="240" w:lineRule="auto"/>
              <w:jc w:val="both"/>
              <w:rPr>
                <w:rFonts w:ascii="Times New Roman" w:hAnsi="Times New Roman"/>
                <w:sz w:val="28"/>
                <w:szCs w:val="28"/>
                <w:lang w:eastAsia="it-IT"/>
              </w:rPr>
            </w:pPr>
            <w:r w:rsidRPr="002F15EA">
              <w:rPr>
                <w:rFonts w:ascii="Times New Roman" w:hAnsi="Times New Roman"/>
                <w:bCs/>
                <w:sz w:val="28"/>
                <w:szCs w:val="28"/>
              </w:rPr>
              <w:t>Вдосконалити систему ефективного про</w:t>
            </w:r>
            <w:r w:rsidR="009C238E" w:rsidRPr="002F15EA">
              <w:rPr>
                <w:rFonts w:ascii="Times New Roman" w:hAnsi="Times New Roman"/>
                <w:bCs/>
                <w:sz w:val="28"/>
                <w:szCs w:val="28"/>
              </w:rPr>
              <w:t xml:space="preserve">ведення діалогу «влада-бізнес» </w:t>
            </w:r>
            <w:r w:rsidRPr="002F15EA">
              <w:rPr>
                <w:rFonts w:ascii="Times New Roman" w:hAnsi="Times New Roman"/>
                <w:bCs/>
                <w:sz w:val="28"/>
                <w:szCs w:val="28"/>
              </w:rPr>
              <w:t>для підтримки розвитку місцевого бізнесу</w:t>
            </w:r>
          </w:p>
        </w:tc>
      </w:tr>
      <w:tr w:rsidR="002D0412" w:rsidRPr="002F15EA" w:rsidTr="00917706">
        <w:trPr>
          <w:jc w:val="right"/>
        </w:trPr>
        <w:tc>
          <w:tcPr>
            <w:tcW w:w="2840" w:type="dxa"/>
            <w:vAlign w:val="center"/>
          </w:tcPr>
          <w:p w:rsidR="002D0412" w:rsidRPr="002F15EA" w:rsidRDefault="002D0412" w:rsidP="003024C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3024C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917706">
        <w:trPr>
          <w:jc w:val="right"/>
        </w:trPr>
        <w:tc>
          <w:tcPr>
            <w:tcW w:w="2840" w:type="dxa"/>
            <w:vAlign w:val="center"/>
          </w:tcPr>
          <w:p w:rsidR="002D0412" w:rsidRPr="002F15EA" w:rsidRDefault="002D0412" w:rsidP="003024C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3024C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50 МСП</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3024CF">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Виконавчі органи селищної ради спільно з громадськими організаціями та об’єднаннями підприємців втілюють концепцію партнерства між владою та бізнесом з метою обміну інформацією, ф</w:t>
            </w:r>
            <w:r w:rsidR="003024CF" w:rsidRPr="002F15EA">
              <w:rPr>
                <w:rFonts w:ascii="Times New Roman" w:hAnsi="Times New Roman"/>
                <w:sz w:val="28"/>
                <w:szCs w:val="28"/>
              </w:rPr>
              <w:t>ормування на території громади сприятливого</w:t>
            </w:r>
            <w:r w:rsidR="003024CF" w:rsidRPr="002F15EA">
              <w:rPr>
                <w:rFonts w:ascii="Times New Roman" w:hAnsi="Times New Roman"/>
                <w:sz w:val="28"/>
                <w:szCs w:val="28"/>
                <w:lang w:val="uk-UA"/>
              </w:rPr>
              <w:t xml:space="preserve"> </w:t>
            </w:r>
            <w:r w:rsidRPr="002F15EA">
              <w:rPr>
                <w:rFonts w:ascii="Times New Roman" w:hAnsi="Times New Roman"/>
                <w:sz w:val="28"/>
                <w:szCs w:val="28"/>
              </w:rPr>
              <w:t>бізнес-середовища, для чого розробляють механізми обговорення актуальних питань у форматі круглих столів (у т.ч. затверджують та оприлюднюють графіки проведення круглих столів, визначають пропоновані питання до обговорення), стимулюють створення та діяльність бізнес-мереж, асоціацій, які захищатимуть інтереси підприємців, підтримуватимуть взаємне співробітництво та допомагатимуть формуванню у громаді сприятливого бізнес-середовища, а також механізмів захисту прав підприємців та представлення їх інтересів.</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3024CF">
            <w:pPr>
              <w:autoSpaceDE w:val="0"/>
              <w:autoSpaceDN w:val="0"/>
              <w:adjustRightInd w:val="0"/>
              <w:spacing w:after="0" w:line="240" w:lineRule="auto"/>
              <w:rPr>
                <w:rFonts w:ascii="Times New Roman" w:hAnsi="Times New Roman"/>
                <w:sz w:val="28"/>
                <w:szCs w:val="28"/>
              </w:rPr>
            </w:pPr>
            <w:r w:rsidRPr="002F15EA">
              <w:rPr>
                <w:rFonts w:ascii="Times New Roman" w:hAnsi="Times New Roman"/>
                <w:sz w:val="28"/>
                <w:szCs w:val="28"/>
              </w:rPr>
              <w:t>Ефективні проведення круглих столів між представниками влади і бізнесу з обговорення та вирішення актуальних питань</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3024CF">
            <w:pPr>
              <w:pStyle w:val="af5"/>
              <w:numPr>
                <w:ilvl w:val="0"/>
                <w:numId w:val="35"/>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зібрати (у т.ч. шляхом опитування підприємців) та</w:t>
            </w:r>
          </w:p>
          <w:p w:rsidR="002D0412" w:rsidRPr="002F15EA" w:rsidRDefault="002D0412" w:rsidP="003024CF">
            <w:pPr>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проаналізувати питання, які потребують вирішення для ефективного ведення бізнесу;</w:t>
            </w:r>
          </w:p>
          <w:p w:rsidR="002D0412" w:rsidRPr="002F15EA" w:rsidRDefault="002D0412" w:rsidP="003024CF">
            <w:pPr>
              <w:pStyle w:val="af5"/>
              <w:numPr>
                <w:ilvl w:val="0"/>
                <w:numId w:val="35"/>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розробити, затвердити та оприлюднити графіки проведення круглих столів, їх тематику;</w:t>
            </w:r>
          </w:p>
          <w:p w:rsidR="002D0412" w:rsidRPr="002F15EA" w:rsidRDefault="002D0412" w:rsidP="003024CF">
            <w:pPr>
              <w:pStyle w:val="af5"/>
              <w:numPr>
                <w:ilvl w:val="0"/>
                <w:numId w:val="35"/>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забезпечувати участь у круглих столах профільних</w:t>
            </w:r>
          </w:p>
          <w:p w:rsidR="002D0412" w:rsidRPr="002F15EA" w:rsidRDefault="002D0412" w:rsidP="003024CF">
            <w:pPr>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органів;</w:t>
            </w:r>
          </w:p>
          <w:p w:rsidR="002D0412" w:rsidRPr="002F15EA" w:rsidRDefault="002D0412" w:rsidP="003024CF">
            <w:pPr>
              <w:pStyle w:val="af5"/>
              <w:numPr>
                <w:ilvl w:val="0"/>
                <w:numId w:val="35"/>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у рамках круглих столів проводити оцінку їх ефективності, а також вивчати шляхи удосконалення таких зібрань.</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3024C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917706">
        <w:trPr>
          <w:jc w:val="right"/>
        </w:trPr>
        <w:tc>
          <w:tcPr>
            <w:tcW w:w="2840" w:type="dxa"/>
            <w:vMerge w:val="restart"/>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1070" w:type="dxa"/>
            <w:shd w:val="clear" w:color="auto" w:fill="auto"/>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09" w:type="dxa"/>
            <w:shd w:val="clear" w:color="auto" w:fill="auto"/>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3" w:type="dxa"/>
            <w:shd w:val="clear" w:color="auto" w:fill="auto"/>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760" w:type="dxa"/>
            <w:shd w:val="clear" w:color="auto" w:fill="auto"/>
            <w:vAlign w:val="center"/>
          </w:tcPr>
          <w:p w:rsidR="002D0412" w:rsidRPr="00DA7DC8" w:rsidRDefault="002D0412" w:rsidP="003024C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917706">
        <w:trPr>
          <w:jc w:val="right"/>
        </w:trPr>
        <w:tc>
          <w:tcPr>
            <w:tcW w:w="2840" w:type="dxa"/>
            <w:vMerge/>
            <w:vAlign w:val="center"/>
          </w:tcPr>
          <w:p w:rsidR="002D0412" w:rsidRPr="002F15EA" w:rsidRDefault="002D0412" w:rsidP="003024CF">
            <w:pPr>
              <w:spacing w:after="0" w:line="240" w:lineRule="auto"/>
              <w:jc w:val="both"/>
              <w:rPr>
                <w:rFonts w:ascii="Times New Roman" w:hAnsi="Times New Roman"/>
                <w:bCs/>
                <w:color w:val="000000"/>
                <w:sz w:val="28"/>
                <w:szCs w:val="28"/>
              </w:rPr>
            </w:pPr>
          </w:p>
        </w:tc>
        <w:tc>
          <w:tcPr>
            <w:tcW w:w="1070" w:type="dxa"/>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w:t>
            </w:r>
          </w:p>
        </w:tc>
        <w:tc>
          <w:tcPr>
            <w:tcW w:w="909" w:type="dxa"/>
            <w:shd w:val="clear" w:color="auto" w:fill="FFFFFF"/>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w:t>
            </w:r>
          </w:p>
        </w:tc>
        <w:tc>
          <w:tcPr>
            <w:tcW w:w="993" w:type="dxa"/>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w:t>
            </w:r>
          </w:p>
        </w:tc>
        <w:tc>
          <w:tcPr>
            <w:tcW w:w="3760" w:type="dxa"/>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3024C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Місцевий бюджет</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3024CF">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 xml:space="preserve">Вигодська селищна рада, </w:t>
            </w:r>
            <w:r w:rsidRPr="002F15EA">
              <w:rPr>
                <w:rFonts w:ascii="Times New Roman" w:hAnsi="Times New Roman"/>
                <w:sz w:val="28"/>
                <w:szCs w:val="28"/>
              </w:rPr>
              <w:t>Асоціація деревообр</w:t>
            </w:r>
            <w:r w:rsidR="00F027E2" w:rsidRPr="002F15EA">
              <w:rPr>
                <w:rFonts w:ascii="Times New Roman" w:hAnsi="Times New Roman"/>
                <w:sz w:val="28"/>
                <w:szCs w:val="28"/>
              </w:rPr>
              <w:t>обників, громадські організації</w:t>
            </w:r>
          </w:p>
        </w:tc>
      </w:tr>
      <w:tr w:rsidR="002D0412" w:rsidRPr="002F15EA" w:rsidTr="00917706">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3024CF">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850"/>
        <w:gridCol w:w="4186"/>
      </w:tblGrid>
      <w:tr w:rsidR="002D0412" w:rsidRPr="002F15EA" w:rsidTr="003024CF">
        <w:trPr>
          <w:jc w:val="right"/>
        </w:trPr>
        <w:tc>
          <w:tcPr>
            <w:tcW w:w="2840" w:type="dxa"/>
            <w:vAlign w:val="center"/>
          </w:tcPr>
          <w:p w:rsidR="002D0412" w:rsidRPr="002F15EA" w:rsidRDefault="002D0412" w:rsidP="003024C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17710A" w:rsidP="003024CF">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1.1.2</w:t>
            </w:r>
            <w:r w:rsidR="002D0412" w:rsidRPr="002F15EA">
              <w:rPr>
                <w:rFonts w:ascii="Times New Roman" w:hAnsi="Times New Roman"/>
                <w:sz w:val="28"/>
                <w:szCs w:val="28"/>
              </w:rPr>
              <w:t>. Сприяння налагодженню ринків збуту продукції місцевих підприємців</w:t>
            </w:r>
          </w:p>
        </w:tc>
      </w:tr>
      <w:tr w:rsidR="002D0412" w:rsidRPr="002F15EA" w:rsidTr="003024CF">
        <w:trPr>
          <w:jc w:val="right"/>
        </w:trPr>
        <w:tc>
          <w:tcPr>
            <w:tcW w:w="2840" w:type="dxa"/>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прєекту:</w:t>
            </w:r>
          </w:p>
        </w:tc>
        <w:tc>
          <w:tcPr>
            <w:tcW w:w="6732" w:type="dxa"/>
            <w:gridSpan w:val="4"/>
            <w:vAlign w:val="center"/>
          </w:tcPr>
          <w:p w:rsidR="002D0412" w:rsidRPr="002F15EA" w:rsidRDefault="002D0412" w:rsidP="003024CF">
            <w:pPr>
              <w:autoSpaceDE w:val="0"/>
              <w:autoSpaceDN w:val="0"/>
              <w:adjustRightInd w:val="0"/>
              <w:spacing w:after="0" w:line="240" w:lineRule="auto"/>
              <w:jc w:val="both"/>
              <w:rPr>
                <w:rFonts w:ascii="Times New Roman" w:hAnsi="Times New Roman"/>
                <w:b/>
                <w:bCs/>
                <w:sz w:val="28"/>
                <w:szCs w:val="28"/>
              </w:rPr>
            </w:pPr>
            <w:r w:rsidRPr="002F15EA">
              <w:rPr>
                <w:rFonts w:ascii="Times New Roman" w:hAnsi="Times New Roman"/>
                <w:b/>
                <w:bCs/>
                <w:sz w:val="28"/>
                <w:szCs w:val="28"/>
              </w:rPr>
              <w:t>Проведення брукування та благоустрою територій бюджетних установ об’єктів комунальної форми власності</w:t>
            </w:r>
          </w:p>
        </w:tc>
      </w:tr>
      <w:tr w:rsidR="002D0412" w:rsidRPr="002F15EA" w:rsidTr="003024CF">
        <w:trPr>
          <w:jc w:val="right"/>
        </w:trPr>
        <w:tc>
          <w:tcPr>
            <w:tcW w:w="2840" w:type="dxa"/>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3024CF">
            <w:pPr>
              <w:spacing w:after="0" w:line="240" w:lineRule="auto"/>
              <w:jc w:val="both"/>
              <w:rPr>
                <w:rFonts w:ascii="Times New Roman" w:hAnsi="Times New Roman"/>
                <w:sz w:val="28"/>
                <w:szCs w:val="28"/>
                <w:lang w:eastAsia="it-IT"/>
              </w:rPr>
            </w:pPr>
            <w:r w:rsidRPr="002F15EA">
              <w:rPr>
                <w:rFonts w:ascii="Times New Roman" w:hAnsi="Times New Roman"/>
                <w:bCs/>
                <w:sz w:val="28"/>
                <w:szCs w:val="28"/>
              </w:rPr>
              <w:t>Вдосконалити систему підтримки розвитку місцевого бізнесу</w:t>
            </w:r>
          </w:p>
        </w:tc>
      </w:tr>
      <w:tr w:rsidR="002D0412" w:rsidRPr="002F15EA" w:rsidTr="003024CF">
        <w:trPr>
          <w:jc w:val="right"/>
        </w:trPr>
        <w:tc>
          <w:tcPr>
            <w:tcW w:w="2840" w:type="dxa"/>
            <w:vAlign w:val="center"/>
          </w:tcPr>
          <w:p w:rsidR="002D0412" w:rsidRPr="002F15EA" w:rsidRDefault="002D0412" w:rsidP="003024C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3024C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3024CF">
        <w:trPr>
          <w:jc w:val="right"/>
        </w:trPr>
        <w:tc>
          <w:tcPr>
            <w:tcW w:w="2840" w:type="dxa"/>
            <w:vAlign w:val="center"/>
          </w:tcPr>
          <w:p w:rsidR="002D0412" w:rsidRPr="002F15EA" w:rsidRDefault="002D0412" w:rsidP="003024C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3024CF">
            <w:pPr>
              <w:spacing w:after="0" w:line="240" w:lineRule="auto"/>
              <w:rPr>
                <w:rFonts w:ascii="Times New Roman" w:hAnsi="Times New Roman"/>
                <w:sz w:val="28"/>
                <w:szCs w:val="28"/>
              </w:rPr>
            </w:pPr>
            <w:r w:rsidRPr="002F15EA">
              <w:rPr>
                <w:rFonts w:ascii="Times New Roman" w:hAnsi="Times New Roman"/>
                <w:sz w:val="28"/>
                <w:szCs w:val="28"/>
              </w:rPr>
              <w:t>5000 осіб -учні закладів освіти, культури, вчителі</w:t>
            </w:r>
          </w:p>
        </w:tc>
      </w:tr>
      <w:tr w:rsidR="002D0412" w:rsidRPr="002F15EA" w:rsidTr="003024CF">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3024CF">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 xml:space="preserve">Виконавчі органи селищної ради втілюють концепцію партнерства між владою та бізнесом, допомагаючи місцевим виробникам бруківки реалізувати їхню продукцію на теренах Вигодської територіальної громади. Основними отримувачами вигод в даному проєкті є бюджетні заклади (школи, садочки, заклади </w:t>
            </w:r>
            <w:r w:rsidRPr="002F15EA">
              <w:rPr>
                <w:rFonts w:ascii="Times New Roman" w:hAnsi="Times New Roman"/>
                <w:sz w:val="28"/>
                <w:szCs w:val="28"/>
              </w:rPr>
              <w:lastRenderedPageBreak/>
              <w:t xml:space="preserve">культури). Території біля споруд даних закладів знаходяться в незадовільному стані. Брукування площ, доріжок дозволить покращити благоустрій </w:t>
            </w:r>
            <w:r w:rsidR="003024CF" w:rsidRPr="002F15EA">
              <w:rPr>
                <w:rFonts w:ascii="Times New Roman" w:hAnsi="Times New Roman"/>
                <w:sz w:val="28"/>
                <w:szCs w:val="28"/>
              </w:rPr>
              <w:t xml:space="preserve">бюджетних установ та надати їм </w:t>
            </w:r>
            <w:r w:rsidRPr="002F15EA">
              <w:rPr>
                <w:rFonts w:ascii="Times New Roman" w:hAnsi="Times New Roman"/>
                <w:sz w:val="28"/>
                <w:szCs w:val="28"/>
              </w:rPr>
              <w:t>привабливий, сучасний вигляд.</w:t>
            </w:r>
          </w:p>
        </w:tc>
      </w:tr>
      <w:tr w:rsidR="002D0412" w:rsidRPr="002F15EA" w:rsidTr="003024CF">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покращення благоустрою бюджетних закладів;</w:t>
            </w:r>
          </w:p>
          <w:p w:rsidR="002D0412" w:rsidRPr="002F15EA" w:rsidRDefault="002D0412"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налагодження ефективних зв’язків «бізнес-влада»;</w:t>
            </w:r>
          </w:p>
          <w:p w:rsidR="002D0412" w:rsidRPr="002F15EA" w:rsidRDefault="002D0412"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підтримка місцевих виробників бруківки;</w:t>
            </w:r>
          </w:p>
          <w:p w:rsidR="002D0412" w:rsidRPr="002F15EA" w:rsidRDefault="002D0412" w:rsidP="003024CF">
            <w:pPr>
              <w:pStyle w:val="af5"/>
              <w:numPr>
                <w:ilvl w:val="0"/>
                <w:numId w:val="35"/>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збільшення надходжень до бюджету.</w:t>
            </w:r>
          </w:p>
        </w:tc>
      </w:tr>
      <w:tr w:rsidR="002D0412" w:rsidRPr="002F15EA" w:rsidTr="003024CF">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3024CF">
            <w:pPr>
              <w:pStyle w:val="af5"/>
              <w:numPr>
                <w:ilvl w:val="0"/>
                <w:numId w:val="70"/>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визначити кількість ділянок, що потребують брукування та проведення благоустрою;</w:t>
            </w:r>
          </w:p>
          <w:p w:rsidR="002D0412" w:rsidRPr="002F15EA" w:rsidRDefault="002D0412" w:rsidP="003024CF">
            <w:pPr>
              <w:pStyle w:val="af5"/>
              <w:numPr>
                <w:ilvl w:val="0"/>
                <w:numId w:val="70"/>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виготовити проетно-кошторисну донументацію на даний вид робіт;</w:t>
            </w:r>
          </w:p>
          <w:p w:rsidR="002D0412" w:rsidRPr="002F15EA" w:rsidRDefault="002D0412" w:rsidP="003024CF">
            <w:pPr>
              <w:pStyle w:val="af5"/>
              <w:numPr>
                <w:ilvl w:val="0"/>
                <w:numId w:val="70"/>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провести роботи з капітальних ремонтів та благоустрою територій;</w:t>
            </w:r>
          </w:p>
          <w:p w:rsidR="002D0412" w:rsidRPr="002F15EA" w:rsidRDefault="003024CF" w:rsidP="003024CF">
            <w:pPr>
              <w:pStyle w:val="af5"/>
              <w:numPr>
                <w:ilvl w:val="0"/>
                <w:numId w:val="70"/>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провести озеленення </w:t>
            </w:r>
            <w:r w:rsidR="002D0412" w:rsidRPr="002F15EA">
              <w:rPr>
                <w:rFonts w:ascii="Times New Roman" w:hAnsi="Times New Roman"/>
                <w:sz w:val="28"/>
                <w:szCs w:val="28"/>
              </w:rPr>
              <w:t>та ландшафтний дизайн на цих ділянках.</w:t>
            </w:r>
          </w:p>
        </w:tc>
      </w:tr>
      <w:tr w:rsidR="002D0412" w:rsidRPr="002F15EA" w:rsidTr="003024CF">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3024C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3024CF">
        <w:trPr>
          <w:jc w:val="right"/>
        </w:trPr>
        <w:tc>
          <w:tcPr>
            <w:tcW w:w="2840" w:type="dxa"/>
            <w:vMerge w:val="restart"/>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3024C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3024CF">
        <w:trPr>
          <w:jc w:val="right"/>
        </w:trPr>
        <w:tc>
          <w:tcPr>
            <w:tcW w:w="2840" w:type="dxa"/>
            <w:vMerge/>
            <w:vAlign w:val="center"/>
          </w:tcPr>
          <w:p w:rsidR="002D0412" w:rsidRPr="002F15EA" w:rsidRDefault="002D0412" w:rsidP="003024CF">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3000</w:t>
            </w:r>
          </w:p>
        </w:tc>
        <w:tc>
          <w:tcPr>
            <w:tcW w:w="851" w:type="dxa"/>
            <w:shd w:val="clear" w:color="auto" w:fill="FFFFFF"/>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4000</w:t>
            </w:r>
          </w:p>
        </w:tc>
        <w:tc>
          <w:tcPr>
            <w:tcW w:w="850" w:type="dxa"/>
            <w:vAlign w:val="center"/>
          </w:tcPr>
          <w:p w:rsidR="002D0412" w:rsidRPr="002F15EA" w:rsidRDefault="002D0412" w:rsidP="003024CF">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4000</w:t>
            </w:r>
          </w:p>
        </w:tc>
        <w:tc>
          <w:tcPr>
            <w:tcW w:w="4186" w:type="dxa"/>
            <w:vAlign w:val="center"/>
          </w:tcPr>
          <w:p w:rsidR="002D0412" w:rsidRPr="002F15EA" w:rsidRDefault="002D0412" w:rsidP="003024C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11000</w:t>
            </w:r>
          </w:p>
        </w:tc>
      </w:tr>
      <w:tr w:rsidR="002D0412" w:rsidRPr="002F15EA" w:rsidTr="003024CF">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3024C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3024CF">
        <w:trPr>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3024CF">
            <w:pPr>
              <w:autoSpaceDE w:val="0"/>
              <w:autoSpaceDN w:val="0"/>
              <w:adjustRightInd w:val="0"/>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приватні підприємства, бюджетні установи, підрядні організації</w:t>
            </w:r>
          </w:p>
        </w:tc>
      </w:tr>
      <w:tr w:rsidR="002D0412" w:rsidRPr="002F15EA" w:rsidTr="003024CF">
        <w:trPr>
          <w:trHeight w:val="514"/>
          <w:jc w:val="right"/>
        </w:trPr>
        <w:tc>
          <w:tcPr>
            <w:tcW w:w="2840" w:type="dxa"/>
            <w:shd w:val="clear" w:color="auto" w:fill="FFFFFF"/>
            <w:vAlign w:val="center"/>
          </w:tcPr>
          <w:p w:rsidR="002D0412" w:rsidRPr="002F15EA" w:rsidRDefault="002D0412" w:rsidP="003024C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3024CF">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pStyle w:val="af5"/>
        <w:spacing w:after="0" w:line="240" w:lineRule="auto"/>
        <w:jc w:val="both"/>
        <w:rPr>
          <w:rFonts w:ascii="Times New Roman" w:hAnsi="Times New Roman"/>
          <w:sz w:val="28"/>
          <w:szCs w:val="28"/>
        </w:rPr>
      </w:pPr>
    </w:p>
    <w:p w:rsidR="002D0412" w:rsidRPr="002F15EA" w:rsidRDefault="002D0412" w:rsidP="00E12FE0">
      <w:pPr>
        <w:spacing w:after="0" w:line="240" w:lineRule="auto"/>
        <w:ind w:firstLine="567"/>
        <w:jc w:val="both"/>
        <w:rPr>
          <w:rFonts w:ascii="Times New Roman" w:hAnsi="Times New Roman"/>
          <w:color w:val="000000"/>
          <w:sz w:val="28"/>
          <w:szCs w:val="28"/>
        </w:rPr>
      </w:pPr>
      <w:r w:rsidRPr="002F15EA">
        <w:rPr>
          <w:rFonts w:ascii="Times New Roman" w:hAnsi="Times New Roman"/>
          <w:color w:val="000000"/>
          <w:sz w:val="28"/>
          <w:szCs w:val="28"/>
        </w:rPr>
        <w:t xml:space="preserve">Технічні завдання на проєкти місцевого розвитку напряму 1.2. Розвиток фермерських господарств та сільськогосподарських обслуговуючих коперативів, виробництва органічної </w:t>
      </w:r>
      <w:r w:rsidR="008104C8" w:rsidRPr="002F15EA">
        <w:rPr>
          <w:rFonts w:ascii="Times New Roman" w:hAnsi="Times New Roman"/>
          <w:color w:val="000000"/>
          <w:sz w:val="28"/>
          <w:szCs w:val="28"/>
        </w:rPr>
        <w:t>сільськогосподарської продукції</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850"/>
        <w:gridCol w:w="4186"/>
      </w:tblGrid>
      <w:tr w:rsidR="002D0412" w:rsidRPr="002F15EA" w:rsidTr="004E1EFA">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1.2.1. Підтримка розвитку ферм сімейного типу </w:t>
            </w:r>
          </w:p>
        </w:tc>
      </w:tr>
      <w:tr w:rsidR="002D0412" w:rsidRPr="002F15EA" w:rsidTr="004E1EF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3024CF" w:rsidP="00F027E2">
            <w:pPr>
              <w:autoSpaceDE w:val="0"/>
              <w:autoSpaceDN w:val="0"/>
              <w:adjustRightInd w:val="0"/>
              <w:spacing w:after="0" w:line="240" w:lineRule="auto"/>
              <w:rPr>
                <w:rFonts w:ascii="Times New Roman" w:hAnsi="Times New Roman"/>
                <w:b/>
                <w:bCs/>
                <w:sz w:val="28"/>
                <w:szCs w:val="28"/>
              </w:rPr>
            </w:pPr>
            <w:r w:rsidRPr="002F15EA">
              <w:rPr>
                <w:rFonts w:ascii="Times New Roman" w:hAnsi="Times New Roman"/>
                <w:b/>
                <w:bCs/>
                <w:sz w:val="28"/>
                <w:szCs w:val="28"/>
              </w:rPr>
              <w:t xml:space="preserve">Розвиток вівчарства </w:t>
            </w:r>
            <w:r w:rsidR="002D0412" w:rsidRPr="002F15EA">
              <w:rPr>
                <w:rFonts w:ascii="Times New Roman" w:hAnsi="Times New Roman"/>
                <w:b/>
                <w:bCs/>
                <w:sz w:val="28"/>
                <w:szCs w:val="28"/>
              </w:rPr>
              <w:t>у Вигодській територіальній громаді</w:t>
            </w:r>
          </w:p>
        </w:tc>
      </w:tr>
      <w:tr w:rsidR="002D0412" w:rsidRPr="002F15EA" w:rsidTr="004E1EF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24"/>
              <w:numPr>
                <w:ilvl w:val="0"/>
                <w:numId w:val="71"/>
              </w:numPr>
              <w:ind w:left="355"/>
              <w:jc w:val="both"/>
              <w:rPr>
                <w:color w:val="000000" w:themeColor="text1"/>
                <w:sz w:val="28"/>
                <w:szCs w:val="28"/>
              </w:rPr>
            </w:pPr>
            <w:r w:rsidRPr="002F15EA">
              <w:rPr>
                <w:color w:val="000000" w:themeColor="text1"/>
                <w:sz w:val="28"/>
                <w:szCs w:val="28"/>
              </w:rPr>
              <w:t>стимулювання розвитку сільськогосподарських підприємств, які займаються виготовленням та переробкою екологічно чистої продукції;</w:t>
            </w:r>
          </w:p>
          <w:p w:rsidR="002D0412" w:rsidRPr="002F15EA" w:rsidRDefault="002D0412" w:rsidP="00F95348">
            <w:pPr>
              <w:pStyle w:val="af5"/>
              <w:numPr>
                <w:ilvl w:val="0"/>
                <w:numId w:val="71"/>
              </w:numPr>
              <w:suppressAutoHyphens w:val="0"/>
              <w:autoSpaceDE w:val="0"/>
              <w:autoSpaceDN w:val="0"/>
              <w:adjustRightInd w:val="0"/>
              <w:spacing w:after="0" w:line="240" w:lineRule="auto"/>
              <w:ind w:left="355"/>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створення умов для розвитку самозайнятості у сільській місцевості;</w:t>
            </w:r>
          </w:p>
          <w:p w:rsidR="002D0412" w:rsidRPr="002F15EA" w:rsidRDefault="002D0412" w:rsidP="00F95348">
            <w:pPr>
              <w:pStyle w:val="af5"/>
              <w:numPr>
                <w:ilvl w:val="0"/>
                <w:numId w:val="71"/>
              </w:numPr>
              <w:suppressAutoHyphens w:val="0"/>
              <w:spacing w:after="0" w:line="240" w:lineRule="auto"/>
              <w:ind w:left="355"/>
              <w:jc w:val="both"/>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lang w:eastAsia="it-IT"/>
              </w:rPr>
              <w:t>відродження вівчарства на території громади;</w:t>
            </w:r>
          </w:p>
          <w:p w:rsidR="002D0412" w:rsidRPr="002F15EA" w:rsidRDefault="002D0412" w:rsidP="00F95348">
            <w:pPr>
              <w:pStyle w:val="af5"/>
              <w:numPr>
                <w:ilvl w:val="0"/>
                <w:numId w:val="71"/>
              </w:numPr>
              <w:suppressAutoHyphens w:val="0"/>
              <w:spacing w:after="0" w:line="240" w:lineRule="auto"/>
              <w:ind w:left="355"/>
              <w:jc w:val="both"/>
              <w:rPr>
                <w:rFonts w:ascii="Times New Roman" w:hAnsi="Times New Roman"/>
                <w:color w:val="000000" w:themeColor="text1"/>
                <w:sz w:val="28"/>
                <w:szCs w:val="28"/>
                <w:lang w:eastAsia="it-IT"/>
              </w:rPr>
            </w:pPr>
            <w:r w:rsidRPr="002F15EA">
              <w:rPr>
                <w:rFonts w:ascii="Times New Roman" w:hAnsi="Times New Roman"/>
                <w:bCs/>
                <w:color w:val="000000" w:themeColor="text1"/>
                <w:sz w:val="28"/>
                <w:szCs w:val="28"/>
              </w:rPr>
              <w:lastRenderedPageBreak/>
              <w:t>вдосконалення системи підтримки розвитку місцевого бізнесу;</w:t>
            </w:r>
          </w:p>
          <w:p w:rsidR="002D0412" w:rsidRPr="002F15EA" w:rsidRDefault="002D0412" w:rsidP="00F95348">
            <w:pPr>
              <w:pStyle w:val="af5"/>
              <w:numPr>
                <w:ilvl w:val="0"/>
                <w:numId w:val="71"/>
              </w:numPr>
              <w:suppressAutoHyphens w:val="0"/>
              <w:spacing w:after="0" w:line="240" w:lineRule="auto"/>
              <w:ind w:left="355"/>
              <w:jc w:val="both"/>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rPr>
              <w:t>забезпечення юридичної обізнаності особистих селянських господарств про їхні права та можливості для захисту правових і економічних інтересів.</w:t>
            </w:r>
          </w:p>
        </w:tc>
      </w:tr>
      <w:tr w:rsidR="002D0412" w:rsidRPr="002F15EA" w:rsidTr="004E1EFA">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4E1EFA">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Фермери, що займаються вівчарством – 3, члени їхніх сімей та працівники на фермах – 50 осіб, жителі громади, зокрема діти, що мають можливість споживати екологічно чисту та якісну молочну продукцію- </w:t>
            </w:r>
            <w:r w:rsidR="001C5FAC">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1C5FAC">
              <w:rPr>
                <w:rFonts w:ascii="Times New Roman" w:hAnsi="Times New Roman"/>
                <w:sz w:val="28"/>
                <w:szCs w:val="28"/>
                <w:lang w:eastAsia="it-IT"/>
              </w:rPr>
              <w:t>982</w:t>
            </w:r>
            <w:r w:rsidRPr="002F15EA">
              <w:rPr>
                <w:rFonts w:ascii="Times New Roman" w:hAnsi="Times New Roman"/>
                <w:sz w:val="28"/>
                <w:szCs w:val="28"/>
                <w:lang w:eastAsia="it-IT"/>
              </w:rPr>
              <w:t xml:space="preserve">осіб, туристи та екскурсанти – 20 000 осіб/рік </w:t>
            </w:r>
          </w:p>
        </w:tc>
      </w:tr>
      <w:tr w:rsidR="002D0412" w:rsidRPr="002F15EA" w:rsidTr="004E1EF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color w:val="000000"/>
                <w:sz w:val="28"/>
                <w:szCs w:val="28"/>
              </w:rPr>
              <w:t>На території Вигодської ТГ є ряд суб’єктів господарювання, котрі підтримують та відроджують кращі</w:t>
            </w:r>
            <w:r w:rsidR="003024CF" w:rsidRPr="002F15EA">
              <w:rPr>
                <w:rFonts w:ascii="Times New Roman" w:hAnsi="Times New Roman"/>
                <w:color w:val="000000"/>
                <w:sz w:val="28"/>
                <w:szCs w:val="28"/>
              </w:rPr>
              <w:t xml:space="preserve"> традиції вівчарства. Це </w:t>
            </w:r>
            <w:r w:rsidRPr="002F15EA">
              <w:rPr>
                <w:rFonts w:ascii="Times New Roman" w:hAnsi="Times New Roman"/>
                <w:color w:val="000000"/>
                <w:sz w:val="28"/>
                <w:szCs w:val="28"/>
              </w:rPr>
              <w:t>люди, котрі знають і вміють професійно вести цю галузь. Вони важкою працею виробляють е</w:t>
            </w:r>
            <w:r w:rsidR="003024CF" w:rsidRPr="002F15EA">
              <w:rPr>
                <w:rFonts w:ascii="Times New Roman" w:hAnsi="Times New Roman"/>
                <w:color w:val="000000"/>
                <w:sz w:val="28"/>
                <w:szCs w:val="28"/>
              </w:rPr>
              <w:t xml:space="preserve">кологічно чисті продукти такі, </w:t>
            </w:r>
            <w:r w:rsidRPr="002F15EA">
              <w:rPr>
                <w:rFonts w:ascii="Times New Roman" w:hAnsi="Times New Roman"/>
                <w:color w:val="000000"/>
                <w:sz w:val="28"/>
                <w:szCs w:val="28"/>
              </w:rPr>
              <w:t xml:space="preserve">бринзя, сир, масло, вурду. Потпит на дану продукцію щороку зростає. Проте, </w:t>
            </w:r>
            <w:r w:rsidRPr="002F15EA">
              <w:rPr>
                <w:rFonts w:ascii="Times New Roman" w:hAnsi="Times New Roman"/>
                <w:color w:val="000000"/>
                <w:sz w:val="28"/>
                <w:szCs w:val="28"/>
                <w:shd w:val="clear" w:color="auto" w:fill="FFFFFF"/>
              </w:rPr>
              <w:t>через надмірну вартість кормів і низькі ціни реалізації виробленої продукції складно підтримувати позитивну рентабельність вівчарства. Вирішення цих проблем призвело б до зростання поголів’я овець і, відповідно, створення робочих місць у громаді, а також до наповнення місцевих бюджетів.</w:t>
            </w:r>
            <w:r w:rsidRPr="002F15EA">
              <w:rPr>
                <w:rFonts w:ascii="Times New Roman" w:hAnsi="Times New Roman"/>
                <w:color w:val="0D4D9D"/>
                <w:sz w:val="28"/>
                <w:szCs w:val="28"/>
              </w:rPr>
              <w:t xml:space="preserve"> </w:t>
            </w:r>
            <w:r w:rsidRPr="002F15EA">
              <w:rPr>
                <w:rFonts w:ascii="Times New Roman" w:hAnsi="Times New Roman"/>
                <w:color w:val="000000" w:themeColor="text1"/>
                <w:sz w:val="28"/>
                <w:szCs w:val="28"/>
              </w:rPr>
              <w:t>Тако</w:t>
            </w:r>
            <w:r w:rsidR="003024CF" w:rsidRPr="002F15EA">
              <w:rPr>
                <w:rFonts w:ascii="Times New Roman" w:hAnsi="Times New Roman"/>
                <w:color w:val="000000" w:themeColor="text1"/>
                <w:sz w:val="28"/>
                <w:szCs w:val="28"/>
              </w:rPr>
              <w:t xml:space="preserve">ж, очікується </w:t>
            </w:r>
            <w:r w:rsidRPr="002F15EA">
              <w:rPr>
                <w:rFonts w:ascii="Times New Roman" w:hAnsi="Times New Roman"/>
                <w:color w:val="000000" w:themeColor="text1"/>
                <w:sz w:val="28"/>
                <w:szCs w:val="28"/>
              </w:rPr>
              <w:t>підвищення соціально-економічного розвитку у гірських місцевосцях, розвиток кооперації між виробниками молочної продукції, розвиток ринку молочної продукції і виробництва готової продукції та розширення її асортименту.</w:t>
            </w:r>
          </w:p>
        </w:tc>
      </w:tr>
      <w:tr w:rsidR="002D0412" w:rsidRPr="002F15EA" w:rsidTr="004E1EF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35"/>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зменшення відтоку робочої сили з населених пунктів громади;</w:t>
            </w:r>
          </w:p>
          <w:p w:rsidR="002D0412" w:rsidRPr="002F15EA" w:rsidRDefault="002D0412" w:rsidP="00F95348">
            <w:pPr>
              <w:pStyle w:val="24"/>
              <w:numPr>
                <w:ilvl w:val="0"/>
                <w:numId w:val="35"/>
              </w:numPr>
              <w:ind w:left="497"/>
              <w:jc w:val="both"/>
              <w:rPr>
                <w:sz w:val="28"/>
                <w:szCs w:val="28"/>
              </w:rPr>
            </w:pPr>
            <w:r w:rsidRPr="002F15EA">
              <w:rPr>
                <w:sz w:val="28"/>
                <w:szCs w:val="28"/>
              </w:rPr>
              <w:t>розвиток фермерства та сільськогосподарських обслуговуючих кооперативів;</w:t>
            </w:r>
          </w:p>
          <w:p w:rsidR="002D0412" w:rsidRPr="002F15EA" w:rsidRDefault="002D0412" w:rsidP="00F95348">
            <w:pPr>
              <w:pStyle w:val="24"/>
              <w:numPr>
                <w:ilvl w:val="0"/>
                <w:numId w:val="35"/>
              </w:numPr>
              <w:ind w:left="497"/>
              <w:jc w:val="both"/>
              <w:rPr>
                <w:sz w:val="28"/>
                <w:szCs w:val="28"/>
              </w:rPr>
            </w:pPr>
            <w:r w:rsidRPr="002F15EA">
              <w:rPr>
                <w:sz w:val="28"/>
                <w:szCs w:val="28"/>
              </w:rPr>
              <w:t>відродження популяризація вівчарства;</w:t>
            </w:r>
          </w:p>
          <w:p w:rsidR="002D0412" w:rsidRPr="002F15EA" w:rsidRDefault="002D0412" w:rsidP="00F95348">
            <w:pPr>
              <w:pStyle w:val="24"/>
              <w:numPr>
                <w:ilvl w:val="0"/>
                <w:numId w:val="35"/>
              </w:numPr>
              <w:ind w:left="497"/>
              <w:jc w:val="both"/>
              <w:rPr>
                <w:sz w:val="28"/>
                <w:szCs w:val="28"/>
              </w:rPr>
            </w:pPr>
            <w:r w:rsidRPr="002F15EA">
              <w:rPr>
                <w:sz w:val="28"/>
                <w:szCs w:val="28"/>
              </w:rPr>
              <w:t>розвиток туристичної атракції для туристів – дегустаційні зали та точки продажу з екологічно чистою продукцією;</w:t>
            </w:r>
          </w:p>
          <w:p w:rsidR="002D0412" w:rsidRPr="002F15EA" w:rsidRDefault="002D0412" w:rsidP="00F95348">
            <w:pPr>
              <w:pStyle w:val="af5"/>
              <w:numPr>
                <w:ilvl w:val="0"/>
                <w:numId w:val="35"/>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збільшення надходжень до бюджету;</w:t>
            </w:r>
          </w:p>
        </w:tc>
      </w:tr>
      <w:tr w:rsidR="002D0412" w:rsidRPr="002F15EA" w:rsidTr="004E1EF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D0412" w:rsidRPr="002F15EA" w:rsidRDefault="002D0412" w:rsidP="00F95348">
            <w:pPr>
              <w:pStyle w:val="af5"/>
              <w:numPr>
                <w:ilvl w:val="0"/>
                <w:numId w:val="76"/>
              </w:numPr>
              <w:suppressAutoHyphens w:val="0"/>
              <w:autoSpaceDE w:val="0"/>
              <w:autoSpaceDN w:val="0"/>
              <w:adjustRightInd w:val="0"/>
              <w:spacing w:after="0" w:line="240" w:lineRule="auto"/>
              <w:ind w:left="497"/>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проведення інформаційної кампанії для покращення поінформованості та юридичної обізнаності представників особистих селянських господарств та мешканців громади;</w:t>
            </w:r>
          </w:p>
          <w:p w:rsidR="002D0412" w:rsidRPr="002F15EA" w:rsidRDefault="002D0412" w:rsidP="00F95348">
            <w:pPr>
              <w:pStyle w:val="af5"/>
              <w:numPr>
                <w:ilvl w:val="0"/>
                <w:numId w:val="76"/>
              </w:numPr>
              <w:suppressAutoHyphens w:val="0"/>
              <w:autoSpaceDE w:val="0"/>
              <w:autoSpaceDN w:val="0"/>
              <w:adjustRightInd w:val="0"/>
              <w:spacing w:after="0" w:line="240" w:lineRule="auto"/>
              <w:ind w:left="497"/>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надання юридичної консультації для фермерських господарств;</w:t>
            </w:r>
          </w:p>
          <w:p w:rsidR="002D0412" w:rsidRPr="002F15EA" w:rsidRDefault="002D0412" w:rsidP="00F95348">
            <w:pPr>
              <w:pStyle w:val="af5"/>
              <w:numPr>
                <w:ilvl w:val="0"/>
                <w:numId w:val="76"/>
              </w:numPr>
              <w:suppressAutoHyphens w:val="0"/>
              <w:autoSpaceDE w:val="0"/>
              <w:autoSpaceDN w:val="0"/>
              <w:adjustRightInd w:val="0"/>
              <w:spacing w:after="0" w:line="240" w:lineRule="auto"/>
              <w:ind w:left="497"/>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 xml:space="preserve">розробка програми розвитку сільськогосподарської кооперації у Вигодській ТГ; </w:t>
            </w:r>
          </w:p>
          <w:p w:rsidR="002D0412" w:rsidRPr="002F15EA" w:rsidRDefault="002D0412" w:rsidP="00F95348">
            <w:pPr>
              <w:pStyle w:val="af5"/>
              <w:numPr>
                <w:ilvl w:val="0"/>
                <w:numId w:val="76"/>
              </w:numPr>
              <w:suppressAutoHyphens w:val="0"/>
              <w:autoSpaceDE w:val="0"/>
              <w:autoSpaceDN w:val="0"/>
              <w:adjustRightInd w:val="0"/>
              <w:spacing w:after="0" w:line="240" w:lineRule="auto"/>
              <w:ind w:left="497"/>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створення сільськогосподарського обслуговуючого кооперативу;</w:t>
            </w:r>
          </w:p>
          <w:p w:rsidR="002D0412" w:rsidRPr="002F15EA" w:rsidRDefault="002D0412" w:rsidP="00F95348">
            <w:pPr>
              <w:pStyle w:val="af5"/>
              <w:numPr>
                <w:ilvl w:val="0"/>
                <w:numId w:val="76"/>
              </w:numPr>
              <w:suppressAutoHyphens w:val="0"/>
              <w:autoSpaceDE w:val="0"/>
              <w:autoSpaceDN w:val="0"/>
              <w:adjustRightInd w:val="0"/>
              <w:spacing w:after="0" w:line="240" w:lineRule="auto"/>
              <w:ind w:left="497"/>
              <w:jc w:val="both"/>
              <w:rPr>
                <w:rFonts w:ascii="Times New Roman" w:hAnsi="Times New Roman"/>
                <w:sz w:val="28"/>
                <w:szCs w:val="28"/>
              </w:rPr>
            </w:pPr>
            <w:r w:rsidRPr="002F15EA">
              <w:rPr>
                <w:rFonts w:ascii="Times New Roman" w:hAnsi="Times New Roman"/>
                <w:color w:val="000000" w:themeColor="text1"/>
                <w:sz w:val="28"/>
                <w:szCs w:val="28"/>
              </w:rPr>
              <w:t>популяризація фермерства серед молодих людей, долучення їх до розвитку та поширення традицій вівчарства.</w:t>
            </w:r>
          </w:p>
        </w:tc>
      </w:tr>
      <w:tr w:rsidR="002D0412" w:rsidRPr="002F15EA" w:rsidTr="004E1EF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4E1EFA">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проекту, тис. грн.</w:t>
            </w:r>
          </w:p>
        </w:tc>
        <w:tc>
          <w:tcPr>
            <w:tcW w:w="704" w:type="dxa"/>
            <w:shd w:val="clear" w:color="auto" w:fill="FFFFFF" w:themeFill="background1"/>
            <w:vAlign w:val="center"/>
          </w:tcPr>
          <w:p w:rsidR="002D0412" w:rsidRPr="002F15EA" w:rsidRDefault="002D0412" w:rsidP="00F027E2">
            <w:pPr>
              <w:spacing w:after="0" w:line="240" w:lineRule="auto"/>
              <w:jc w:val="center"/>
              <w:rPr>
                <w:rFonts w:ascii="Times New Roman" w:hAnsi="Times New Roman"/>
                <w:sz w:val="28"/>
                <w:szCs w:val="28"/>
                <w:lang w:eastAsia="it-IT"/>
              </w:rPr>
            </w:pPr>
            <w:r w:rsidRPr="002F15EA">
              <w:rPr>
                <w:rFonts w:ascii="Times New Roman" w:hAnsi="Times New Roman"/>
                <w:sz w:val="28"/>
                <w:szCs w:val="28"/>
                <w:lang w:eastAsia="it-IT"/>
              </w:rPr>
              <w:t>2022</w:t>
            </w:r>
          </w:p>
        </w:tc>
        <w:tc>
          <w:tcPr>
            <w:tcW w:w="992" w:type="dxa"/>
            <w:shd w:val="clear" w:color="auto" w:fill="FFFFFF" w:themeFill="background1"/>
            <w:vAlign w:val="center"/>
          </w:tcPr>
          <w:p w:rsidR="002D0412" w:rsidRPr="002F15EA" w:rsidRDefault="002D0412" w:rsidP="00F027E2">
            <w:pPr>
              <w:spacing w:after="0" w:line="240" w:lineRule="auto"/>
              <w:jc w:val="center"/>
              <w:rPr>
                <w:rFonts w:ascii="Times New Roman" w:hAnsi="Times New Roman"/>
                <w:sz w:val="28"/>
                <w:szCs w:val="28"/>
                <w:lang w:eastAsia="it-IT"/>
              </w:rPr>
            </w:pPr>
            <w:r w:rsidRPr="002F15EA">
              <w:rPr>
                <w:rFonts w:ascii="Times New Roman" w:hAnsi="Times New Roman"/>
                <w:sz w:val="28"/>
                <w:szCs w:val="28"/>
                <w:lang w:eastAsia="it-IT"/>
              </w:rPr>
              <w:t>2023</w:t>
            </w:r>
          </w:p>
        </w:tc>
        <w:tc>
          <w:tcPr>
            <w:tcW w:w="850" w:type="dxa"/>
            <w:shd w:val="clear" w:color="auto" w:fill="FFFFFF" w:themeFill="background1"/>
            <w:vAlign w:val="center"/>
          </w:tcPr>
          <w:p w:rsidR="002D0412" w:rsidRPr="002F15EA" w:rsidRDefault="002D0412" w:rsidP="00F027E2">
            <w:pPr>
              <w:spacing w:after="0" w:line="240" w:lineRule="auto"/>
              <w:jc w:val="center"/>
              <w:rPr>
                <w:rFonts w:ascii="Times New Roman" w:hAnsi="Times New Roman"/>
                <w:sz w:val="28"/>
                <w:szCs w:val="28"/>
                <w:lang w:eastAsia="it-IT"/>
              </w:rPr>
            </w:pPr>
            <w:r w:rsidRPr="002F15EA">
              <w:rPr>
                <w:rFonts w:ascii="Times New Roman" w:hAnsi="Times New Roman"/>
                <w:sz w:val="28"/>
                <w:szCs w:val="28"/>
                <w:lang w:eastAsia="it-IT"/>
              </w:rPr>
              <w:t>2024</w:t>
            </w:r>
          </w:p>
        </w:tc>
        <w:tc>
          <w:tcPr>
            <w:tcW w:w="4186" w:type="dxa"/>
            <w:shd w:val="clear" w:color="auto" w:fill="FFFFFF" w:themeFill="background1"/>
            <w:vAlign w:val="center"/>
          </w:tcPr>
          <w:p w:rsidR="002D0412" w:rsidRPr="002F15EA" w:rsidRDefault="002D0412" w:rsidP="00F027E2">
            <w:pPr>
              <w:spacing w:after="0" w:line="240" w:lineRule="auto"/>
              <w:jc w:val="center"/>
              <w:rPr>
                <w:rFonts w:ascii="Times New Roman" w:hAnsi="Times New Roman"/>
                <w:sz w:val="28"/>
                <w:szCs w:val="28"/>
                <w:lang w:eastAsia="it-IT"/>
              </w:rPr>
            </w:pPr>
            <w:r w:rsidRPr="002F15EA">
              <w:rPr>
                <w:rFonts w:ascii="Times New Roman" w:hAnsi="Times New Roman"/>
                <w:sz w:val="28"/>
                <w:szCs w:val="28"/>
                <w:lang w:eastAsia="it-IT"/>
              </w:rPr>
              <w:t>Всього</w:t>
            </w:r>
          </w:p>
        </w:tc>
      </w:tr>
      <w:tr w:rsidR="002D0412" w:rsidRPr="002F15EA" w:rsidTr="004E1EFA">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800</w:t>
            </w:r>
          </w:p>
        </w:tc>
        <w:tc>
          <w:tcPr>
            <w:tcW w:w="4186" w:type="dxa"/>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1900</w:t>
            </w:r>
            <w:r w:rsidR="00DA7DC8">
              <w:rPr>
                <w:rFonts w:ascii="Times New Roman" w:hAnsi="Times New Roman"/>
                <w:color w:val="000000"/>
                <w:sz w:val="28"/>
                <w:szCs w:val="28"/>
                <w:lang w:val="uk-UA" w:eastAsia="it-IT"/>
              </w:rPr>
              <w:t>, тис. грн.</w:t>
            </w:r>
          </w:p>
        </w:tc>
      </w:tr>
      <w:tr w:rsidR="002D0412" w:rsidRPr="002F15EA" w:rsidTr="004E1EFA">
        <w:trPr>
          <w:jc w:val="right"/>
        </w:trPr>
        <w:tc>
          <w:tcPr>
            <w:tcW w:w="2840" w:type="dxa"/>
            <w:tcBorders>
              <w:bottom w:val="single" w:sz="4" w:space="0" w:color="auto"/>
            </w:tcBorders>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tcBorders>
              <w:bottom w:val="single" w:sz="4" w:space="0" w:color="auto"/>
            </w:tcBorders>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4E1EFA">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2D0412" w:rsidRPr="002F15EA" w:rsidRDefault="002D0412" w:rsidP="00F027E2">
            <w:pPr>
              <w:autoSpaceDE w:val="0"/>
              <w:autoSpaceDN w:val="0"/>
              <w:adjustRightInd w:val="0"/>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w:t>
            </w:r>
          </w:p>
        </w:tc>
      </w:tr>
      <w:tr w:rsidR="002D0412" w:rsidRPr="002F15EA" w:rsidTr="004E1EFA">
        <w:trPr>
          <w:jc w:val="right"/>
        </w:trPr>
        <w:tc>
          <w:tcPr>
            <w:tcW w:w="2840" w:type="dxa"/>
            <w:tcBorders>
              <w:top w:val="single" w:sz="4" w:space="0" w:color="auto"/>
            </w:tcBorders>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tcBorders>
              <w:top w:val="single" w:sz="4" w:space="0" w:color="auto"/>
            </w:tcBorders>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850"/>
        <w:gridCol w:w="709"/>
        <w:gridCol w:w="4469"/>
      </w:tblGrid>
      <w:tr w:rsidR="002D0412" w:rsidRPr="002F15EA" w:rsidTr="001455BB">
        <w:trPr>
          <w:jc w:val="right"/>
        </w:trPr>
        <w:tc>
          <w:tcPr>
            <w:tcW w:w="2840" w:type="dxa"/>
            <w:vAlign w:val="center"/>
          </w:tcPr>
          <w:p w:rsidR="002D0412" w:rsidRPr="002F15EA" w:rsidRDefault="002D0412" w:rsidP="001455BB">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1455BB">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1.2.2. Підтримка агровиробників через формування кооперативних об’єднань </w:t>
            </w:r>
          </w:p>
        </w:tc>
      </w:tr>
      <w:tr w:rsidR="002D0412" w:rsidRPr="002F15EA" w:rsidTr="001455BB">
        <w:trPr>
          <w:jc w:val="right"/>
        </w:trPr>
        <w:tc>
          <w:tcPr>
            <w:tcW w:w="2840" w:type="dxa"/>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1455BB">
            <w:pPr>
              <w:autoSpaceDE w:val="0"/>
              <w:autoSpaceDN w:val="0"/>
              <w:adjustRightInd w:val="0"/>
              <w:spacing w:after="0" w:line="240" w:lineRule="auto"/>
              <w:rPr>
                <w:rFonts w:ascii="Times New Roman" w:hAnsi="Times New Roman"/>
                <w:b/>
                <w:bCs/>
                <w:sz w:val="28"/>
                <w:szCs w:val="28"/>
              </w:rPr>
            </w:pPr>
            <w:r w:rsidRPr="002F15EA">
              <w:rPr>
                <w:rFonts w:ascii="Times New Roman" w:hAnsi="Times New Roman"/>
                <w:b/>
                <w:bCs/>
                <w:sz w:val="28"/>
                <w:szCs w:val="28"/>
              </w:rPr>
              <w:t>Створення кооперативів агровиробників</w:t>
            </w:r>
          </w:p>
        </w:tc>
      </w:tr>
      <w:tr w:rsidR="002D0412" w:rsidRPr="002F15EA" w:rsidTr="001455BB">
        <w:trPr>
          <w:jc w:val="right"/>
        </w:trPr>
        <w:tc>
          <w:tcPr>
            <w:tcW w:w="2840" w:type="dxa"/>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tcPr>
          <w:p w:rsidR="002D0412" w:rsidRPr="002F15EA" w:rsidRDefault="002D0412" w:rsidP="001455BB">
            <w:pPr>
              <w:pStyle w:val="af5"/>
              <w:numPr>
                <w:ilvl w:val="0"/>
                <w:numId w:val="70"/>
              </w:numPr>
              <w:pBdr>
                <w:top w:val="nil"/>
                <w:left w:val="nil"/>
                <w:bottom w:val="nil"/>
                <w:right w:val="nil"/>
                <w:between w:val="nil"/>
              </w:pBdr>
              <w:suppressAutoHyphens w:val="0"/>
              <w:spacing w:after="0" w:line="240" w:lineRule="auto"/>
              <w:ind w:left="355"/>
              <w:rPr>
                <w:rFonts w:ascii="Times New Roman" w:eastAsia="Arial" w:hAnsi="Times New Roman"/>
                <w:color w:val="000000"/>
                <w:sz w:val="28"/>
                <w:szCs w:val="28"/>
              </w:rPr>
            </w:pPr>
            <w:r w:rsidRPr="002F15EA">
              <w:rPr>
                <w:rFonts w:ascii="Times New Roman" w:eastAsia="Arial" w:hAnsi="Times New Roman"/>
                <w:color w:val="000000"/>
                <w:sz w:val="28"/>
                <w:szCs w:val="28"/>
              </w:rPr>
              <w:t>створити умови для виходу дрібних виробників продукції на великі ринки;</w:t>
            </w:r>
          </w:p>
          <w:p w:rsidR="002D0412" w:rsidRPr="002F15EA" w:rsidRDefault="002D0412" w:rsidP="001455BB">
            <w:pPr>
              <w:pStyle w:val="af5"/>
              <w:numPr>
                <w:ilvl w:val="0"/>
                <w:numId w:val="70"/>
              </w:numPr>
              <w:pBdr>
                <w:top w:val="nil"/>
                <w:left w:val="nil"/>
                <w:bottom w:val="nil"/>
                <w:right w:val="nil"/>
                <w:between w:val="nil"/>
              </w:pBdr>
              <w:suppressAutoHyphens w:val="0"/>
              <w:spacing w:after="0" w:line="240" w:lineRule="auto"/>
              <w:ind w:left="355"/>
              <w:rPr>
                <w:rFonts w:ascii="Times New Roman" w:eastAsia="Arial" w:hAnsi="Times New Roman"/>
                <w:color w:val="000000"/>
                <w:sz w:val="28"/>
                <w:szCs w:val="28"/>
              </w:rPr>
            </w:pPr>
            <w:r w:rsidRPr="002F15EA">
              <w:rPr>
                <w:rFonts w:ascii="Times New Roman" w:eastAsia="Arial" w:hAnsi="Times New Roman"/>
                <w:color w:val="000000"/>
                <w:sz w:val="28"/>
                <w:szCs w:val="28"/>
              </w:rPr>
              <w:t>сприяти збільшенню агровиробництва;</w:t>
            </w:r>
          </w:p>
          <w:p w:rsidR="002D0412" w:rsidRPr="002F15EA" w:rsidRDefault="002D0412" w:rsidP="001455BB">
            <w:pPr>
              <w:pStyle w:val="af5"/>
              <w:numPr>
                <w:ilvl w:val="0"/>
                <w:numId w:val="70"/>
              </w:numPr>
              <w:pBdr>
                <w:top w:val="nil"/>
                <w:left w:val="nil"/>
                <w:bottom w:val="nil"/>
                <w:right w:val="nil"/>
                <w:between w:val="nil"/>
              </w:pBdr>
              <w:suppressAutoHyphens w:val="0"/>
              <w:spacing w:after="0" w:line="240" w:lineRule="auto"/>
              <w:ind w:left="355"/>
              <w:rPr>
                <w:rFonts w:ascii="Times New Roman" w:eastAsia="Arial" w:hAnsi="Times New Roman"/>
                <w:color w:val="000000"/>
                <w:sz w:val="28"/>
                <w:szCs w:val="28"/>
              </w:rPr>
            </w:pPr>
            <w:r w:rsidRPr="002F15EA">
              <w:rPr>
                <w:rFonts w:ascii="Times New Roman" w:eastAsia="Arial" w:hAnsi="Times New Roman"/>
                <w:color w:val="000000"/>
                <w:sz w:val="28"/>
                <w:szCs w:val="28"/>
              </w:rPr>
              <w:t>створити демонстраційну модель успішної кооперації в громаді.</w:t>
            </w:r>
          </w:p>
        </w:tc>
      </w:tr>
      <w:tr w:rsidR="002D0412" w:rsidRPr="002F15EA" w:rsidTr="001455BB">
        <w:trPr>
          <w:jc w:val="right"/>
        </w:trPr>
        <w:tc>
          <w:tcPr>
            <w:tcW w:w="2840" w:type="dxa"/>
            <w:vAlign w:val="center"/>
          </w:tcPr>
          <w:p w:rsidR="002D0412" w:rsidRPr="002F15EA" w:rsidRDefault="002D0412" w:rsidP="001455BB">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1455BB">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1455BB">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7710A" w:rsidP="001455BB">
            <w:pPr>
              <w:spacing w:after="0" w:line="240" w:lineRule="auto"/>
              <w:rPr>
                <w:rFonts w:ascii="Times New Roman" w:hAnsi="Times New Roman"/>
                <w:sz w:val="28"/>
                <w:szCs w:val="28"/>
              </w:rPr>
            </w:pPr>
            <w:r w:rsidRPr="002F15EA">
              <w:rPr>
                <w:rFonts w:ascii="Times New Roman" w:hAnsi="Times New Roman"/>
                <w:sz w:val="28"/>
                <w:szCs w:val="28"/>
              </w:rPr>
              <w:t xml:space="preserve">агровиробники </w:t>
            </w:r>
            <w:r w:rsidR="002D0412" w:rsidRPr="002F15EA">
              <w:rPr>
                <w:rFonts w:ascii="Times New Roman" w:hAnsi="Times New Roman"/>
                <w:sz w:val="28"/>
                <w:szCs w:val="28"/>
              </w:rPr>
              <w:t xml:space="preserve">та члени їх сімей – 150 осіб, </w:t>
            </w:r>
          </w:p>
          <w:p w:rsidR="002D0412" w:rsidRPr="002F15EA" w:rsidRDefault="002D0412" w:rsidP="001455BB">
            <w:pPr>
              <w:spacing w:after="0" w:line="240" w:lineRule="auto"/>
              <w:rPr>
                <w:rFonts w:ascii="Times New Roman" w:hAnsi="Times New Roman"/>
                <w:sz w:val="28"/>
                <w:szCs w:val="28"/>
              </w:rPr>
            </w:pPr>
            <w:r w:rsidRPr="002F15EA">
              <w:rPr>
                <w:rFonts w:ascii="Times New Roman" w:hAnsi="Times New Roman"/>
                <w:sz w:val="28"/>
                <w:szCs w:val="28"/>
              </w:rPr>
              <w:t xml:space="preserve">працівники агрофірм – 100 осіб </w:t>
            </w: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1455BB">
            <w:pPr>
              <w:autoSpaceDE w:val="0"/>
              <w:autoSpaceDN w:val="0"/>
              <w:adjustRightInd w:val="0"/>
              <w:spacing w:after="0" w:line="240" w:lineRule="auto"/>
              <w:jc w:val="both"/>
              <w:rPr>
                <w:rFonts w:ascii="Times New Roman" w:hAnsi="Times New Roman"/>
                <w:color w:val="000000" w:themeColor="text1"/>
                <w:sz w:val="28"/>
                <w:szCs w:val="28"/>
              </w:rPr>
            </w:pPr>
            <w:r w:rsidRPr="002F15EA">
              <w:rPr>
                <w:rFonts w:ascii="Times New Roman" w:hAnsi="Times New Roman"/>
                <w:color w:val="000000"/>
                <w:sz w:val="28"/>
                <w:szCs w:val="28"/>
              </w:rPr>
              <w:t>Збирання ягі</w:t>
            </w:r>
            <w:r w:rsidR="001455BB" w:rsidRPr="002F15EA">
              <w:rPr>
                <w:rFonts w:ascii="Times New Roman" w:hAnsi="Times New Roman"/>
                <w:color w:val="000000"/>
                <w:sz w:val="28"/>
                <w:szCs w:val="28"/>
              </w:rPr>
              <w:t xml:space="preserve">д, грибів є досить поширеним й </w:t>
            </w:r>
            <w:r w:rsidR="0017710A" w:rsidRPr="002F15EA">
              <w:rPr>
                <w:rFonts w:ascii="Times New Roman" w:hAnsi="Times New Roman"/>
                <w:color w:val="000000"/>
                <w:sz w:val="28"/>
                <w:szCs w:val="28"/>
              </w:rPr>
              <w:t xml:space="preserve">прибутковим </w:t>
            </w:r>
            <w:r w:rsidRPr="002F15EA">
              <w:rPr>
                <w:rFonts w:ascii="Times New Roman" w:hAnsi="Times New Roman"/>
                <w:color w:val="000000"/>
                <w:sz w:val="28"/>
                <w:szCs w:val="28"/>
              </w:rPr>
              <w:t>видом діяльності серед</w:t>
            </w:r>
            <w:r w:rsidR="001455BB" w:rsidRPr="002F15EA">
              <w:rPr>
                <w:rFonts w:ascii="Times New Roman" w:hAnsi="Times New Roman"/>
                <w:color w:val="000000"/>
                <w:sz w:val="28"/>
                <w:szCs w:val="28"/>
              </w:rPr>
              <w:t xml:space="preserve"> </w:t>
            </w:r>
            <w:r w:rsidRPr="002F15EA">
              <w:rPr>
                <w:rFonts w:ascii="Times New Roman" w:hAnsi="Times New Roman"/>
                <w:color w:val="000000"/>
                <w:sz w:val="28"/>
                <w:szCs w:val="28"/>
              </w:rPr>
              <w:t xml:space="preserve">суб’єктів господарювання Вигодської ТГ. Проте, </w:t>
            </w:r>
            <w:r w:rsidRPr="002F15EA">
              <w:rPr>
                <w:rFonts w:ascii="Times New Roman" w:eastAsia="Arial" w:hAnsi="Times New Roman"/>
                <w:color w:val="000000"/>
                <w:sz w:val="28"/>
                <w:szCs w:val="28"/>
              </w:rPr>
              <w:t xml:space="preserve">неможливість формувати значні товарні партії, які могли б привернути увагу великих торгових компаній не </w:t>
            </w:r>
            <w:r w:rsidRPr="002F15EA">
              <w:rPr>
                <w:rFonts w:ascii="Times New Roman" w:eastAsia="Arial" w:hAnsi="Times New Roman"/>
                <w:color w:val="000000"/>
                <w:sz w:val="28"/>
                <w:szCs w:val="28"/>
              </w:rPr>
              <w:lastRenderedPageBreak/>
              <w:t>дозволяє виходити на значні ринки, і тому продаж обмежується ярмарками та продажем серед знайомих. Для можливості очищення, купажування, дозрівання, фасування, складування</w:t>
            </w:r>
            <w:r w:rsidR="0017710A" w:rsidRPr="002F15EA">
              <w:rPr>
                <w:rFonts w:ascii="Times New Roman" w:eastAsia="Arial" w:hAnsi="Times New Roman"/>
                <w:color w:val="000000"/>
                <w:sz w:val="28"/>
                <w:szCs w:val="28"/>
              </w:rPr>
              <w:t xml:space="preserve"> та зберігання даної продукції необхідною є закупівля </w:t>
            </w:r>
            <w:r w:rsidRPr="002F15EA">
              <w:rPr>
                <w:rFonts w:ascii="Times New Roman" w:eastAsia="Arial" w:hAnsi="Times New Roman"/>
                <w:color w:val="000000"/>
                <w:sz w:val="28"/>
                <w:szCs w:val="28"/>
              </w:rPr>
              <w:t>та встановлення певного технолог</w:t>
            </w:r>
            <w:r w:rsidR="001455BB" w:rsidRPr="002F15EA">
              <w:rPr>
                <w:rFonts w:ascii="Times New Roman" w:eastAsia="Arial" w:hAnsi="Times New Roman"/>
                <w:color w:val="000000"/>
                <w:sz w:val="28"/>
                <w:szCs w:val="28"/>
              </w:rPr>
              <w:t xml:space="preserve">ічного обладнання, морозилок, </w:t>
            </w:r>
            <w:r w:rsidRPr="002F15EA">
              <w:rPr>
                <w:rFonts w:ascii="Times New Roman" w:eastAsia="Arial" w:hAnsi="Times New Roman"/>
                <w:color w:val="000000"/>
                <w:sz w:val="28"/>
                <w:szCs w:val="28"/>
              </w:rPr>
              <w:t xml:space="preserve">ремонтів приміщень та ін. </w:t>
            </w:r>
            <w:r w:rsidR="001455BB" w:rsidRPr="002F15EA">
              <w:rPr>
                <w:rFonts w:ascii="Times New Roman" w:hAnsi="Times New Roman"/>
                <w:color w:val="000000" w:themeColor="text1"/>
                <w:sz w:val="28"/>
                <w:szCs w:val="28"/>
              </w:rPr>
              <w:t xml:space="preserve">Реалізація проєкту сприятиме </w:t>
            </w:r>
            <w:r w:rsidRPr="002F15EA">
              <w:rPr>
                <w:rFonts w:ascii="Times New Roman" w:hAnsi="Times New Roman"/>
                <w:color w:val="000000" w:themeColor="text1"/>
                <w:sz w:val="28"/>
                <w:szCs w:val="28"/>
              </w:rPr>
              <w:t>підвищенню соціально-економічного розвитку населених пунктів, розвитку кооперації між агровиробниками, збільшенню зайнятості на селі.</w:t>
            </w: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1455BB">
            <w:pPr>
              <w:pStyle w:val="af5"/>
              <w:numPr>
                <w:ilvl w:val="0"/>
                <w:numId w:val="35"/>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зменшення відтоку робочої сили з населених пунктів громади;</w:t>
            </w:r>
          </w:p>
          <w:p w:rsidR="002D0412" w:rsidRPr="002F15EA" w:rsidRDefault="002D0412" w:rsidP="001455BB">
            <w:pPr>
              <w:pStyle w:val="af5"/>
              <w:numPr>
                <w:ilvl w:val="0"/>
                <w:numId w:val="35"/>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створення кооперативів агровиробників;</w:t>
            </w:r>
          </w:p>
          <w:p w:rsidR="002D0412" w:rsidRPr="002F15EA" w:rsidRDefault="002D0412" w:rsidP="001455BB">
            <w:pPr>
              <w:pStyle w:val="24"/>
              <w:numPr>
                <w:ilvl w:val="0"/>
                <w:numId w:val="35"/>
              </w:numPr>
              <w:ind w:left="497"/>
              <w:jc w:val="both"/>
              <w:rPr>
                <w:sz w:val="28"/>
                <w:szCs w:val="28"/>
              </w:rPr>
            </w:pPr>
            <w:r w:rsidRPr="002F15EA">
              <w:rPr>
                <w:rFonts w:eastAsia="Arial"/>
                <w:sz w:val="28"/>
                <w:szCs w:val="28"/>
              </w:rPr>
              <w:t>облаштування виробничих приміщень кооперативу</w:t>
            </w:r>
            <w:r w:rsidRPr="002F15EA">
              <w:rPr>
                <w:sz w:val="28"/>
                <w:szCs w:val="28"/>
              </w:rPr>
              <w:t>;</w:t>
            </w:r>
          </w:p>
          <w:p w:rsidR="002D0412" w:rsidRPr="002F15EA" w:rsidRDefault="002D0412" w:rsidP="001455BB">
            <w:pPr>
              <w:pStyle w:val="af5"/>
              <w:numPr>
                <w:ilvl w:val="0"/>
                <w:numId w:val="35"/>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збільшення надходжень до бюджету.</w:t>
            </w: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1455BB">
            <w:pPr>
              <w:pStyle w:val="af5"/>
              <w:numPr>
                <w:ilvl w:val="0"/>
                <w:numId w:val="77"/>
              </w:numPr>
              <w:suppressAutoHyphens w:val="0"/>
              <w:autoSpaceDE w:val="0"/>
              <w:autoSpaceDN w:val="0"/>
              <w:adjustRightInd w:val="0"/>
              <w:spacing w:after="0" w:line="240" w:lineRule="auto"/>
              <w:ind w:left="497"/>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закупівля саджанців плодових та ягідних культур (смородина, малина, лохина тощо);</w:t>
            </w:r>
          </w:p>
          <w:p w:rsidR="002D0412" w:rsidRPr="002F15EA" w:rsidRDefault="002D0412" w:rsidP="001455BB">
            <w:pPr>
              <w:pStyle w:val="af5"/>
              <w:numPr>
                <w:ilvl w:val="0"/>
                <w:numId w:val="77"/>
              </w:numPr>
              <w:pBdr>
                <w:top w:val="nil"/>
                <w:left w:val="nil"/>
                <w:bottom w:val="nil"/>
                <w:right w:val="nil"/>
                <w:between w:val="nil"/>
              </w:pBdr>
              <w:tabs>
                <w:tab w:val="left" w:pos="297"/>
              </w:tabs>
              <w:suppressAutoHyphens w:val="0"/>
              <w:spacing w:after="0" w:line="240" w:lineRule="auto"/>
              <w:ind w:left="497"/>
              <w:jc w:val="both"/>
              <w:rPr>
                <w:rFonts w:ascii="Times New Roman" w:hAnsi="Times New Roman"/>
                <w:color w:val="000000"/>
                <w:sz w:val="28"/>
                <w:szCs w:val="28"/>
              </w:rPr>
            </w:pPr>
            <w:r w:rsidRPr="002F15EA">
              <w:rPr>
                <w:rFonts w:ascii="Times New Roman" w:eastAsia="Arial" w:hAnsi="Times New Roman"/>
                <w:color w:val="000000"/>
                <w:sz w:val="28"/>
                <w:szCs w:val="28"/>
              </w:rPr>
              <w:t xml:space="preserve">     підбір необхідного приміщення для зберігання продукції;</w:t>
            </w:r>
          </w:p>
          <w:p w:rsidR="002D0412" w:rsidRPr="002F15EA" w:rsidRDefault="002D0412" w:rsidP="001455BB">
            <w:pPr>
              <w:pStyle w:val="af5"/>
              <w:numPr>
                <w:ilvl w:val="0"/>
                <w:numId w:val="77"/>
              </w:numPr>
              <w:pBdr>
                <w:top w:val="nil"/>
                <w:left w:val="nil"/>
                <w:bottom w:val="nil"/>
                <w:right w:val="nil"/>
                <w:between w:val="nil"/>
              </w:pBdr>
              <w:tabs>
                <w:tab w:val="left" w:pos="297"/>
              </w:tabs>
              <w:suppressAutoHyphens w:val="0"/>
              <w:spacing w:after="0" w:line="240" w:lineRule="auto"/>
              <w:ind w:left="497"/>
              <w:jc w:val="both"/>
              <w:rPr>
                <w:rFonts w:ascii="Times New Roman" w:hAnsi="Times New Roman"/>
                <w:color w:val="000000"/>
                <w:sz w:val="28"/>
                <w:szCs w:val="28"/>
              </w:rPr>
            </w:pPr>
            <w:r w:rsidRPr="002F15EA">
              <w:rPr>
                <w:rFonts w:ascii="Times New Roman" w:eastAsia="Arial" w:hAnsi="Times New Roman"/>
                <w:color w:val="000000"/>
                <w:sz w:val="28"/>
                <w:szCs w:val="28"/>
              </w:rPr>
              <w:t xml:space="preserve">  проведення ремонту приміщення та закупівля обладнання (морозильні камери, виробничі лінії, сушарки та ін.);</w:t>
            </w:r>
          </w:p>
          <w:p w:rsidR="002D0412" w:rsidRPr="002F15EA" w:rsidRDefault="002D0412" w:rsidP="001455BB">
            <w:pPr>
              <w:pStyle w:val="af5"/>
              <w:numPr>
                <w:ilvl w:val="0"/>
                <w:numId w:val="77"/>
              </w:numPr>
              <w:pBdr>
                <w:top w:val="nil"/>
                <w:left w:val="nil"/>
                <w:bottom w:val="nil"/>
                <w:right w:val="nil"/>
                <w:between w:val="nil"/>
              </w:pBdr>
              <w:tabs>
                <w:tab w:val="left" w:pos="297"/>
              </w:tabs>
              <w:suppressAutoHyphens w:val="0"/>
              <w:spacing w:after="0" w:line="240" w:lineRule="auto"/>
              <w:ind w:left="497"/>
              <w:jc w:val="both"/>
              <w:rPr>
                <w:rFonts w:ascii="Times New Roman" w:hAnsi="Times New Roman"/>
                <w:color w:val="000000"/>
                <w:sz w:val="28"/>
                <w:szCs w:val="28"/>
              </w:rPr>
            </w:pPr>
            <w:r w:rsidRPr="002F15EA">
              <w:rPr>
                <w:rFonts w:ascii="Times New Roman" w:eastAsia="Arial" w:hAnsi="Times New Roman"/>
                <w:color w:val="000000"/>
                <w:sz w:val="28"/>
                <w:szCs w:val="28"/>
              </w:rPr>
              <w:t xml:space="preserve">  встановлення обладнання та запуск його в експлуатацію;</w:t>
            </w:r>
          </w:p>
          <w:p w:rsidR="002D0412" w:rsidRPr="002F15EA" w:rsidRDefault="002D0412" w:rsidP="001455BB">
            <w:pPr>
              <w:pStyle w:val="af5"/>
              <w:numPr>
                <w:ilvl w:val="0"/>
                <w:numId w:val="77"/>
              </w:numPr>
              <w:pBdr>
                <w:top w:val="nil"/>
                <w:left w:val="nil"/>
                <w:bottom w:val="nil"/>
                <w:right w:val="nil"/>
                <w:between w:val="nil"/>
              </w:pBdr>
              <w:tabs>
                <w:tab w:val="left" w:pos="297"/>
              </w:tabs>
              <w:suppressAutoHyphens w:val="0"/>
              <w:spacing w:after="0" w:line="240" w:lineRule="auto"/>
              <w:ind w:left="497"/>
              <w:jc w:val="both"/>
              <w:rPr>
                <w:rFonts w:ascii="Times New Roman" w:hAnsi="Times New Roman"/>
                <w:color w:val="000000"/>
                <w:sz w:val="28"/>
                <w:szCs w:val="28"/>
              </w:rPr>
            </w:pPr>
            <w:r w:rsidRPr="002F15EA">
              <w:rPr>
                <w:rFonts w:ascii="Times New Roman" w:eastAsia="Arial" w:hAnsi="Times New Roman"/>
                <w:color w:val="000000"/>
                <w:sz w:val="28"/>
                <w:szCs w:val="28"/>
              </w:rPr>
              <w:t xml:space="preserve">  виробництво товарної продукції. Реєстрація товарного знаку;</w:t>
            </w:r>
          </w:p>
          <w:p w:rsidR="002D0412" w:rsidRPr="002F15EA" w:rsidRDefault="002D0412" w:rsidP="001455BB">
            <w:pPr>
              <w:pStyle w:val="af5"/>
              <w:numPr>
                <w:ilvl w:val="0"/>
                <w:numId w:val="77"/>
              </w:numPr>
              <w:pBdr>
                <w:top w:val="nil"/>
                <w:left w:val="nil"/>
                <w:bottom w:val="nil"/>
                <w:right w:val="nil"/>
                <w:between w:val="nil"/>
              </w:pBdr>
              <w:tabs>
                <w:tab w:val="left" w:pos="297"/>
              </w:tabs>
              <w:suppressAutoHyphens w:val="0"/>
              <w:spacing w:after="0" w:line="240" w:lineRule="auto"/>
              <w:ind w:left="497"/>
              <w:jc w:val="both"/>
              <w:rPr>
                <w:rFonts w:ascii="Times New Roman" w:hAnsi="Times New Roman"/>
                <w:color w:val="000000"/>
                <w:sz w:val="28"/>
                <w:szCs w:val="28"/>
              </w:rPr>
            </w:pPr>
            <w:r w:rsidRPr="002F15EA">
              <w:rPr>
                <w:rFonts w:ascii="Times New Roman" w:eastAsia="Arial" w:hAnsi="Times New Roman"/>
                <w:color w:val="000000"/>
                <w:sz w:val="28"/>
                <w:szCs w:val="28"/>
              </w:rPr>
              <w:t xml:space="preserve"> запуск виробництва, формування партій;</w:t>
            </w:r>
          </w:p>
          <w:p w:rsidR="002D0412" w:rsidRPr="002F15EA" w:rsidRDefault="002D0412" w:rsidP="001455BB">
            <w:pPr>
              <w:pStyle w:val="af5"/>
              <w:numPr>
                <w:ilvl w:val="0"/>
                <w:numId w:val="77"/>
              </w:numPr>
              <w:suppressAutoHyphens w:val="0"/>
              <w:autoSpaceDE w:val="0"/>
              <w:autoSpaceDN w:val="0"/>
              <w:adjustRightInd w:val="0"/>
              <w:spacing w:after="0" w:line="240" w:lineRule="auto"/>
              <w:ind w:left="497"/>
              <w:jc w:val="both"/>
              <w:rPr>
                <w:rFonts w:ascii="Times New Roman" w:hAnsi="Times New Roman"/>
                <w:sz w:val="28"/>
                <w:szCs w:val="28"/>
              </w:rPr>
            </w:pPr>
            <w:r w:rsidRPr="002F15EA">
              <w:rPr>
                <w:rFonts w:ascii="Times New Roman" w:eastAsia="Arial" w:hAnsi="Times New Roman"/>
                <w:color w:val="000000"/>
                <w:sz w:val="28"/>
                <w:szCs w:val="28"/>
              </w:rPr>
              <w:t>поставка товару в торгові мережі;</w:t>
            </w:r>
          </w:p>
          <w:p w:rsidR="002D0412" w:rsidRPr="002F15EA" w:rsidRDefault="002D0412" w:rsidP="001455BB">
            <w:pPr>
              <w:pStyle w:val="af5"/>
              <w:numPr>
                <w:ilvl w:val="0"/>
                <w:numId w:val="77"/>
              </w:numPr>
              <w:suppressAutoHyphens w:val="0"/>
              <w:autoSpaceDE w:val="0"/>
              <w:autoSpaceDN w:val="0"/>
              <w:adjustRightInd w:val="0"/>
              <w:spacing w:after="0" w:line="240" w:lineRule="auto"/>
              <w:ind w:left="497"/>
              <w:jc w:val="both"/>
              <w:rPr>
                <w:rFonts w:ascii="Times New Roman" w:hAnsi="Times New Roman"/>
                <w:sz w:val="28"/>
                <w:szCs w:val="28"/>
              </w:rPr>
            </w:pPr>
            <w:r w:rsidRPr="002F15EA">
              <w:rPr>
                <w:rFonts w:ascii="Times New Roman" w:eastAsia="Arial" w:hAnsi="Times New Roman"/>
                <w:color w:val="000000"/>
                <w:sz w:val="28"/>
                <w:szCs w:val="28"/>
              </w:rPr>
              <w:t xml:space="preserve">популяризація </w:t>
            </w:r>
            <w:r w:rsidRPr="002F15EA">
              <w:rPr>
                <w:rFonts w:ascii="Times New Roman" w:hAnsi="Times New Roman"/>
                <w:sz w:val="28"/>
                <w:szCs w:val="28"/>
              </w:rPr>
              <w:t>кооперативних об’єднань як можливість ефективного ведення бізнесу</w:t>
            </w:r>
          </w:p>
          <w:p w:rsidR="002D0412" w:rsidRPr="002F15EA" w:rsidRDefault="002D0412" w:rsidP="001455BB">
            <w:pPr>
              <w:pStyle w:val="af5"/>
              <w:autoSpaceDE w:val="0"/>
              <w:autoSpaceDN w:val="0"/>
              <w:adjustRightInd w:val="0"/>
              <w:spacing w:after="0" w:line="240" w:lineRule="auto"/>
              <w:ind w:left="497"/>
              <w:rPr>
                <w:rFonts w:ascii="Times New Roman" w:hAnsi="Times New Roman"/>
                <w:sz w:val="28"/>
                <w:szCs w:val="28"/>
              </w:rPr>
            </w:pP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1455BB">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0" w:type="dxa"/>
            <w:shd w:val="clear" w:color="auto" w:fill="auto"/>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709" w:type="dxa"/>
            <w:shd w:val="clear" w:color="auto" w:fill="auto"/>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469" w:type="dxa"/>
            <w:shd w:val="clear" w:color="auto" w:fill="auto"/>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r w:rsidRPr="002F15EA">
              <w:rPr>
                <w:rFonts w:ascii="Times New Roman" w:hAnsi="Times New Roman"/>
                <w:color w:val="000000"/>
                <w:sz w:val="28"/>
                <w:szCs w:val="28"/>
                <w:lang w:eastAsia="it-IT"/>
              </w:rPr>
              <w:t xml:space="preserve"> </w:t>
            </w:r>
          </w:p>
        </w:tc>
      </w:tr>
      <w:tr w:rsidR="002D0412" w:rsidRPr="002F15EA" w:rsidTr="001455BB">
        <w:trPr>
          <w:jc w:val="right"/>
        </w:trPr>
        <w:tc>
          <w:tcPr>
            <w:tcW w:w="2840" w:type="dxa"/>
            <w:vMerge/>
            <w:vAlign w:val="center"/>
          </w:tcPr>
          <w:p w:rsidR="002D0412" w:rsidRPr="002F15EA" w:rsidRDefault="002D0412" w:rsidP="001455BB">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c>
          <w:tcPr>
            <w:tcW w:w="850" w:type="dxa"/>
            <w:shd w:val="clear" w:color="auto" w:fill="FFFFFF"/>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w:t>
            </w:r>
          </w:p>
        </w:tc>
        <w:tc>
          <w:tcPr>
            <w:tcW w:w="709" w:type="dxa"/>
            <w:vAlign w:val="center"/>
          </w:tcPr>
          <w:p w:rsidR="002D0412" w:rsidRPr="002F15EA" w:rsidRDefault="002D0412" w:rsidP="001455BB">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800</w:t>
            </w:r>
          </w:p>
        </w:tc>
        <w:tc>
          <w:tcPr>
            <w:tcW w:w="4469" w:type="dxa"/>
            <w:vAlign w:val="center"/>
          </w:tcPr>
          <w:p w:rsidR="002D0412" w:rsidRPr="002F15EA" w:rsidRDefault="002D0412" w:rsidP="001455BB">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2400</w:t>
            </w: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1455BB">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1455BB">
            <w:pPr>
              <w:autoSpaceDE w:val="0"/>
              <w:autoSpaceDN w:val="0"/>
              <w:adjustRightInd w:val="0"/>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w:t>
            </w:r>
          </w:p>
        </w:tc>
      </w:tr>
      <w:tr w:rsidR="002D0412" w:rsidRPr="002F15EA" w:rsidTr="001455BB">
        <w:trPr>
          <w:jc w:val="right"/>
        </w:trPr>
        <w:tc>
          <w:tcPr>
            <w:tcW w:w="2840" w:type="dxa"/>
            <w:shd w:val="clear" w:color="auto" w:fill="FFFFFF"/>
            <w:vAlign w:val="center"/>
          </w:tcPr>
          <w:p w:rsidR="002D0412" w:rsidRPr="002F15EA" w:rsidRDefault="002D0412" w:rsidP="001455BB">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1455BB">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pStyle w:val="af5"/>
        <w:spacing w:after="0" w:line="240" w:lineRule="auto"/>
        <w:jc w:val="both"/>
        <w:rPr>
          <w:rFonts w:ascii="Times New Roman" w:hAnsi="Times New Roman"/>
          <w:sz w:val="28"/>
          <w:szCs w:val="28"/>
        </w:rPr>
      </w:pPr>
    </w:p>
    <w:p w:rsidR="002D0412" w:rsidRPr="002F15EA" w:rsidRDefault="002D0412" w:rsidP="001455BB">
      <w:pPr>
        <w:spacing w:after="0" w:line="240" w:lineRule="auto"/>
        <w:ind w:firstLine="709"/>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1.3. Підвищення інве</w:t>
      </w:r>
      <w:r w:rsidR="008104C8" w:rsidRPr="002F15EA">
        <w:rPr>
          <w:rFonts w:ascii="Times New Roman" w:hAnsi="Times New Roman"/>
          <w:color w:val="000000"/>
          <w:sz w:val="28"/>
          <w:szCs w:val="28"/>
        </w:rPr>
        <w:t>стиційної привабливості громади</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992"/>
        <w:gridCol w:w="4044"/>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1.3.1. Підготовка об’єктів для залучення інвестицій</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b/>
                <w:bCs/>
                <w:sz w:val="28"/>
                <w:szCs w:val="28"/>
              </w:rPr>
            </w:pPr>
            <w:r w:rsidRPr="002F15EA">
              <w:rPr>
                <w:rFonts w:ascii="Times New Roman" w:hAnsi="Times New Roman"/>
                <w:b/>
                <w:bCs/>
                <w:sz w:val="28"/>
                <w:szCs w:val="28"/>
              </w:rPr>
              <w:t>Створення умов для інвестування у Вигодській терито</w:t>
            </w:r>
            <w:r w:rsidR="001455BB" w:rsidRPr="002F15EA">
              <w:rPr>
                <w:rFonts w:ascii="Times New Roman" w:hAnsi="Times New Roman"/>
                <w:b/>
                <w:bCs/>
                <w:sz w:val="28"/>
                <w:szCs w:val="28"/>
              </w:rPr>
              <w:t>ріальній громаді та проведення</w:t>
            </w:r>
            <w:r w:rsidRPr="002F15EA">
              <w:rPr>
                <w:rFonts w:ascii="Times New Roman" w:hAnsi="Times New Roman"/>
                <w:b/>
                <w:bCs/>
                <w:sz w:val="28"/>
                <w:szCs w:val="28"/>
              </w:rPr>
              <w:t xml:space="preserve"> виваженої інвестиційної політики</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bCs/>
                <w:sz w:val="28"/>
                <w:szCs w:val="28"/>
              </w:rPr>
              <w:t>Запровадити інвестиційну політику на території громади, яка приведе до економічного зростання та добробуту населення</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жителі громади - </w:t>
            </w:r>
            <w:r w:rsidR="009E2047">
              <w:rPr>
                <w:rFonts w:ascii="Times New Roman" w:hAnsi="Times New Roman"/>
                <w:sz w:val="28"/>
                <w:szCs w:val="28"/>
                <w:lang w:eastAsia="it-IT"/>
              </w:rPr>
              <w:t>18982</w:t>
            </w:r>
            <w:r w:rsidRPr="002F15EA">
              <w:rPr>
                <w:rFonts w:ascii="Times New Roman" w:hAnsi="Times New Roman"/>
                <w:sz w:val="28"/>
                <w:szCs w:val="28"/>
                <w:lang w:eastAsia="it-IT"/>
              </w:rPr>
              <w:t xml:space="preserve"> осіб;</w:t>
            </w:r>
          </w:p>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потенційні інвестори – 20 осіб</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bCs/>
                <w:sz w:val="28"/>
                <w:szCs w:val="28"/>
              </w:rPr>
              <w:t>Визначення селищною радою та її виконавчими органами на довготривалу перспективу пріоритетних сфер залучення інвестицій, в яких громада провадитиме політику максим</w:t>
            </w:r>
            <w:r w:rsidR="001455BB" w:rsidRPr="002F15EA">
              <w:rPr>
                <w:rFonts w:ascii="Times New Roman" w:hAnsi="Times New Roman"/>
                <w:bCs/>
                <w:sz w:val="28"/>
                <w:szCs w:val="28"/>
              </w:rPr>
              <w:t>ального сприяння та розроблення</w:t>
            </w:r>
            <w:r w:rsidRPr="002F15EA">
              <w:rPr>
                <w:rFonts w:ascii="Times New Roman" w:hAnsi="Times New Roman"/>
                <w:bCs/>
                <w:sz w:val="28"/>
                <w:szCs w:val="28"/>
              </w:rPr>
              <w:t xml:space="preserve"> системи місцевих стимулів і заохочень </w:t>
            </w:r>
            <w:r w:rsidRPr="002F15EA">
              <w:rPr>
                <w:rFonts w:ascii="Times New Roman" w:hAnsi="Times New Roman"/>
                <w:sz w:val="28"/>
                <w:szCs w:val="28"/>
              </w:rPr>
              <w:t>для залучення стратегічних інвесторів й стимулювання інноваційного розвитку. Інвестиційна політика включатиме заходи з визначення муніципальних пріоритетів для інвестуваннята створення нормативно-правової бази для стимулювання та заохочення важливих для громади напрямків інвестування. Виконавчі органи селищної ради підвищуватимуть конкурентоспроможність громади щодо залучення інвестицій, які створять найбільшу додану вартість та узгоджуватимуться з профілем громади, шляхом вивчення, ефективного просування та використання всіх місцевих ресурсів (у т.ч. земельних ділянок, вільних виробничих площ).</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8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створення диверсифікованого економічного середовища,</w:t>
            </w:r>
          </w:p>
          <w:p w:rsidR="002D0412" w:rsidRPr="002F15EA" w:rsidRDefault="002D0412" w:rsidP="00F027E2">
            <w:pPr>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залучення інвестицій у сфери, які найбільше їх потребують;</w:t>
            </w:r>
          </w:p>
          <w:p w:rsidR="002D0412" w:rsidRPr="002F15EA" w:rsidRDefault="002D0412" w:rsidP="00F95348">
            <w:pPr>
              <w:pStyle w:val="af5"/>
              <w:numPr>
                <w:ilvl w:val="0"/>
                <w:numId w:val="8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збільшення обсягів залучених інвестицій;</w:t>
            </w:r>
          </w:p>
          <w:p w:rsidR="002D0412" w:rsidRPr="002F15EA" w:rsidRDefault="002D0412" w:rsidP="00F95348">
            <w:pPr>
              <w:pStyle w:val="af5"/>
              <w:numPr>
                <w:ilvl w:val="0"/>
                <w:numId w:val="8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економічне зростання громади.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розробити перелік інвестиційних пріоритетів громади;</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bCs/>
                <w:sz w:val="28"/>
                <w:szCs w:val="28"/>
              </w:rPr>
            </w:pPr>
            <w:r w:rsidRPr="002F15EA">
              <w:rPr>
                <w:rFonts w:ascii="Times New Roman" w:hAnsi="Times New Roman"/>
                <w:bCs/>
                <w:sz w:val="28"/>
                <w:szCs w:val="28"/>
              </w:rPr>
              <w:t>провести повну інвентаризацію земельних ділянок (особливо -промислового призначення) та вільних виробничих площ, представити її у єдиному зрозумілому форматі для потенційних інвесторів);</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bCs/>
                <w:sz w:val="28"/>
                <w:szCs w:val="28"/>
              </w:rPr>
            </w:pPr>
            <w:r w:rsidRPr="002F15EA">
              <w:rPr>
                <w:rFonts w:ascii="Times New Roman" w:hAnsi="Times New Roman"/>
                <w:bCs/>
                <w:sz w:val="28"/>
                <w:szCs w:val="28"/>
              </w:rPr>
              <w:t>провести повну інвентаризацію мінерально-сировинних та природних ресурсів (в т.ч. водного фонду);</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зібрати інформацію з місцевих підприємств щодо їх інвестиційних пропозицій;</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вивчити думку мешканців громади, у т.ч. шляхом електронного голосування;</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провести просвітницьку кампанію з метою підвищення культури економічного мислення серед населення та роботодавців;</w:t>
            </w:r>
          </w:p>
          <w:p w:rsidR="002D0412" w:rsidRPr="002F15EA" w:rsidRDefault="001455BB"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bCs/>
                <w:sz w:val="28"/>
                <w:szCs w:val="28"/>
              </w:rPr>
            </w:pPr>
            <w:r w:rsidRPr="002F15EA">
              <w:rPr>
                <w:rFonts w:ascii="Times New Roman" w:hAnsi="Times New Roman"/>
                <w:bCs/>
                <w:sz w:val="28"/>
                <w:szCs w:val="28"/>
              </w:rPr>
              <w:t xml:space="preserve">розроблення </w:t>
            </w:r>
            <w:r w:rsidR="002D0412" w:rsidRPr="002F15EA">
              <w:rPr>
                <w:rFonts w:ascii="Times New Roman" w:hAnsi="Times New Roman"/>
                <w:bCs/>
                <w:sz w:val="28"/>
                <w:szCs w:val="28"/>
              </w:rPr>
              <w:t>інвестиційних проєктів та надання допомоги місцевим підприємствам у їх підготовці для просування і залучення інвестицій;</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розробити комплексну систему стимулів та заохочень для інвесторів, які працюють у пріоритетних сферах економічного розвитку;</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розробити необхідну документацію в сферах містобудування та земельних відносин;</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розробити новий інвестиційний паспорт громади; </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створити банк даних з можливістю пошуку та розмістити його на веб-сайті;</w:t>
            </w:r>
          </w:p>
          <w:p w:rsidR="002D0412" w:rsidRPr="002F15EA" w:rsidRDefault="002D0412" w:rsidP="00F95348">
            <w:pPr>
              <w:pStyle w:val="af5"/>
              <w:numPr>
                <w:ilvl w:val="0"/>
                <w:numId w:val="38"/>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сформувати перелік інвестиційних пропозицій та проєктів, розмістити їх на веб-сайті Вигодської селищної ради</w:t>
            </w:r>
          </w:p>
          <w:p w:rsidR="002D0412" w:rsidRPr="002F15EA" w:rsidRDefault="002D0412" w:rsidP="00F027E2">
            <w:pPr>
              <w:pStyle w:val="af5"/>
              <w:autoSpaceDE w:val="0"/>
              <w:autoSpaceDN w:val="0"/>
              <w:adjustRightInd w:val="0"/>
              <w:spacing w:after="0" w:line="240" w:lineRule="auto"/>
              <w:rPr>
                <w:rFonts w:ascii="Times New Roman" w:hAnsi="Times New Roman"/>
                <w:sz w:val="28"/>
                <w:szCs w:val="28"/>
              </w:rPr>
            </w:pP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170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850"/>
        <w:gridCol w:w="992"/>
        <w:gridCol w:w="4186"/>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1.3.1. Підготовка об’єктів для залучення інвестицій</w:t>
            </w:r>
          </w:p>
        </w:tc>
      </w:tr>
      <w:tr w:rsidR="002D0412" w:rsidRPr="002F15EA" w:rsidTr="001455BB">
        <w:trPr>
          <w:trHeight w:val="991"/>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color w:val="000000"/>
                <w:sz w:val="28"/>
                <w:szCs w:val="28"/>
              </w:rPr>
            </w:pPr>
            <w:r w:rsidRPr="002F15EA">
              <w:rPr>
                <w:rFonts w:ascii="Times New Roman" w:hAnsi="Times New Roman"/>
                <w:b/>
                <w:bCs/>
                <w:sz w:val="28"/>
                <w:szCs w:val="28"/>
              </w:rPr>
              <w:t>Створення інформаційно - промоційної системи для</w:t>
            </w:r>
            <w:r w:rsidRPr="002F15EA">
              <w:rPr>
                <w:rFonts w:ascii="Times New Roman" w:hAnsi="Times New Roman"/>
                <w:b/>
                <w:color w:val="000000"/>
                <w:sz w:val="28"/>
                <w:szCs w:val="28"/>
              </w:rPr>
              <w:t xml:space="preserve"> підвищення інвестиційної привабливості Вигодської територіальної громади</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Підвищення інвестиційної привабливості Вигодської територіальної громади</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жителі громади – </w:t>
            </w:r>
            <w:r w:rsidR="001C5FAC">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1C5FAC">
              <w:rPr>
                <w:rFonts w:ascii="Times New Roman" w:hAnsi="Times New Roman"/>
                <w:sz w:val="28"/>
                <w:szCs w:val="28"/>
                <w:lang w:eastAsia="it-IT"/>
              </w:rPr>
              <w:t>982</w:t>
            </w:r>
            <w:r w:rsidRPr="002F15EA">
              <w:rPr>
                <w:rFonts w:ascii="Times New Roman" w:hAnsi="Times New Roman"/>
                <w:sz w:val="28"/>
                <w:szCs w:val="28"/>
                <w:lang w:eastAsia="it-IT"/>
              </w:rPr>
              <w:t>осіб;</w:t>
            </w:r>
          </w:p>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потенційні інвестори- 20 </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Виконавчі органи селищної ради застосовуватимуть сучасні</w:t>
            </w:r>
          </w:p>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інструменти промоції Виг</w:t>
            </w:r>
            <w:r w:rsidR="001455BB" w:rsidRPr="002F15EA">
              <w:rPr>
                <w:rFonts w:ascii="Times New Roman" w:hAnsi="Times New Roman"/>
                <w:sz w:val="28"/>
                <w:szCs w:val="28"/>
              </w:rPr>
              <w:t xml:space="preserve">одської територіальної громади </w:t>
            </w:r>
            <w:r w:rsidRPr="002F15EA">
              <w:rPr>
                <w:rFonts w:ascii="Times New Roman" w:hAnsi="Times New Roman"/>
                <w:sz w:val="28"/>
                <w:szCs w:val="28"/>
              </w:rPr>
              <w:t>для стимулювання залучення інвестицій до місцевої економіки. Зокрема, буде створено багатомовну презентацію щодо можливостей інвестування у громадіі, видаватимуться та розповсюджуватимуться промоційні матеріали, організовуватимуться інвестиційні форуми тощо. Започаткуються робочі стосунки з усіма установами та організаціями, які представляють інтереси інвесторів чи допомагають залучати інвестиції для економічного розвитку, та співпрацювання з ними.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Покращення поінформованості щодо інвестиційних можливостей громади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вивчити досвід інших міст з даного питання;</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розробити презентацію про і</w:t>
            </w:r>
            <w:r w:rsidR="001455BB" w:rsidRPr="002F15EA">
              <w:rPr>
                <w:rFonts w:ascii="Times New Roman" w:hAnsi="Times New Roman"/>
                <w:sz w:val="28"/>
                <w:szCs w:val="28"/>
              </w:rPr>
              <w:t xml:space="preserve">нвестиційні можливості громади </w:t>
            </w:r>
            <w:r w:rsidRPr="002F15EA">
              <w:rPr>
                <w:rFonts w:ascii="Times New Roman" w:hAnsi="Times New Roman"/>
                <w:sz w:val="28"/>
                <w:szCs w:val="28"/>
              </w:rPr>
              <w:t>для подальшого розповсюдження на міжнародних та всеукраїнських виставках, ярмарках, бізнес-форумах;</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bCs/>
                <w:sz w:val="28"/>
                <w:szCs w:val="28"/>
              </w:rPr>
            </w:pPr>
            <w:r w:rsidRPr="002F15EA">
              <w:rPr>
                <w:rFonts w:ascii="Times New Roman" w:hAnsi="Times New Roman"/>
                <w:bCs/>
                <w:sz w:val="28"/>
                <w:szCs w:val="28"/>
              </w:rPr>
              <w:t>розробити пакет промоційних (друкованих і на електронних носіях) матеріалів у форматі, зручному для користування;</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удосконалити форму подання інформації на веб-</w:t>
            </w:r>
          </w:p>
          <w:p w:rsidR="002D0412" w:rsidRPr="002F15EA" w:rsidRDefault="002D0412" w:rsidP="00F027E2">
            <w:pPr>
              <w:pStyle w:val="af5"/>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сайті Вигодської селищної ради;</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перекласти відповідні розділи сайту основними іноземними мовами ділового спілкування для інвесторів та бізнесу;</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lastRenderedPageBreak/>
              <w:t>постійно оновлювати перелік інвестиційних пропозицій.</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CD55C4"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CD55C4">
              <w:rPr>
                <w:rFonts w:ascii="Times New Roman" w:hAnsi="Times New Roman"/>
                <w:color w:val="000000"/>
                <w:sz w:val="28"/>
                <w:szCs w:val="28"/>
                <w:lang w:val="uk-UA" w:eastAsia="it-IT"/>
              </w:rPr>
              <w:t>, тис.грн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w:t>
            </w:r>
          </w:p>
        </w:tc>
        <w:tc>
          <w:tcPr>
            <w:tcW w:w="850"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450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 організації, що надають поліграфічні та рекламні послуги.</w:t>
            </w:r>
          </w:p>
          <w:p w:rsidR="002D0412" w:rsidRPr="002F15EA" w:rsidRDefault="002D0412" w:rsidP="00F027E2">
            <w:pPr>
              <w:spacing w:after="0" w:line="240" w:lineRule="auto"/>
              <w:jc w:val="both"/>
              <w:rPr>
                <w:rFonts w:ascii="Times New Roman" w:hAnsi="Times New Roman"/>
                <w:color w:val="000000"/>
                <w:sz w:val="28"/>
                <w:szCs w:val="28"/>
                <w:lang w:eastAsia="it-IT"/>
              </w:rPr>
            </w:pP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850"/>
        <w:gridCol w:w="992"/>
        <w:gridCol w:w="4186"/>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1.3.1. Підготовка об’єктів для залучення інвестицій</w:t>
            </w:r>
          </w:p>
        </w:tc>
      </w:tr>
      <w:tr w:rsidR="002D0412" w:rsidRPr="002F15EA" w:rsidTr="004E1EFA">
        <w:trPr>
          <w:trHeight w:val="709"/>
          <w:jc w:val="right"/>
        </w:trPr>
        <w:tc>
          <w:tcPr>
            <w:tcW w:w="2840" w:type="dxa"/>
            <w:vAlign w:val="center"/>
          </w:tcPr>
          <w:p w:rsidR="002D0412" w:rsidRPr="002F15EA" w:rsidRDefault="002D0412" w:rsidP="004E1EFA">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1455BB" w:rsidP="004E1EFA">
            <w:pPr>
              <w:autoSpaceDE w:val="0"/>
              <w:autoSpaceDN w:val="0"/>
              <w:adjustRightInd w:val="0"/>
              <w:spacing w:after="0" w:line="240" w:lineRule="auto"/>
              <w:jc w:val="both"/>
              <w:rPr>
                <w:rFonts w:ascii="Times New Roman" w:hAnsi="Times New Roman"/>
                <w:b/>
                <w:color w:val="000000" w:themeColor="text1"/>
                <w:sz w:val="28"/>
                <w:szCs w:val="28"/>
              </w:rPr>
            </w:pPr>
            <w:r w:rsidRPr="002F15EA">
              <w:rPr>
                <w:rFonts w:ascii="Times New Roman" w:hAnsi="Times New Roman"/>
                <w:b/>
                <w:color w:val="000000" w:themeColor="text1"/>
                <w:sz w:val="28"/>
                <w:szCs w:val="28"/>
              </w:rPr>
              <w:t xml:space="preserve">Оновлення   генеральних </w:t>
            </w:r>
            <w:r w:rsidR="002D0412" w:rsidRPr="002F15EA">
              <w:rPr>
                <w:rFonts w:ascii="Times New Roman" w:hAnsi="Times New Roman"/>
                <w:b/>
                <w:color w:val="000000" w:themeColor="text1"/>
                <w:sz w:val="28"/>
                <w:szCs w:val="28"/>
              </w:rPr>
              <w:t>планів с. Ангелівка,</w:t>
            </w:r>
          </w:p>
          <w:p w:rsidR="002D0412" w:rsidRPr="002F15EA" w:rsidRDefault="002D0412" w:rsidP="004E1EFA">
            <w:pPr>
              <w:autoSpaceDE w:val="0"/>
              <w:autoSpaceDN w:val="0"/>
              <w:adjustRightInd w:val="0"/>
              <w:spacing w:after="0" w:line="240" w:lineRule="auto"/>
              <w:jc w:val="both"/>
              <w:rPr>
                <w:rFonts w:ascii="Times New Roman" w:hAnsi="Times New Roman"/>
                <w:b/>
                <w:color w:val="000000" w:themeColor="text1"/>
                <w:sz w:val="28"/>
                <w:szCs w:val="28"/>
              </w:rPr>
            </w:pPr>
            <w:r w:rsidRPr="002F15EA">
              <w:rPr>
                <w:rFonts w:ascii="Times New Roman" w:hAnsi="Times New Roman"/>
                <w:b/>
                <w:color w:val="000000" w:themeColor="text1"/>
                <w:sz w:val="28"/>
                <w:szCs w:val="28"/>
              </w:rPr>
              <w:t>с. Новоселиця, с. Ілемня, с. Максимівка, с. Лолин</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106"/>
              </w:numPr>
              <w:suppressAutoHyphens w:val="0"/>
              <w:spacing w:after="0" w:line="240" w:lineRule="auto"/>
              <w:ind w:left="350"/>
              <w:jc w:val="both"/>
              <w:rPr>
                <w:rFonts w:ascii="Times New Roman" w:hAnsi="Times New Roman"/>
                <w:color w:val="000000"/>
                <w:sz w:val="28"/>
                <w:szCs w:val="28"/>
              </w:rPr>
            </w:pPr>
            <w:r w:rsidRPr="002F15EA">
              <w:rPr>
                <w:rFonts w:ascii="Times New Roman" w:hAnsi="Times New Roman"/>
                <w:color w:val="000000"/>
                <w:sz w:val="28"/>
                <w:szCs w:val="28"/>
                <w:lang w:eastAsia="it-IT"/>
              </w:rPr>
              <w:t>забезпечення ефективного перспективного планування розвитку громади, раціонального використання земельних ресурсів;</w:t>
            </w:r>
          </w:p>
          <w:p w:rsidR="002D0412" w:rsidRPr="002F15EA" w:rsidRDefault="002D0412" w:rsidP="00F95348">
            <w:pPr>
              <w:pStyle w:val="af5"/>
              <w:numPr>
                <w:ilvl w:val="0"/>
                <w:numId w:val="106"/>
              </w:numPr>
              <w:suppressAutoHyphens w:val="0"/>
              <w:spacing w:after="0" w:line="240" w:lineRule="auto"/>
              <w:ind w:left="350"/>
              <w:jc w:val="both"/>
              <w:rPr>
                <w:rFonts w:ascii="Times New Roman" w:hAnsi="Times New Roman"/>
                <w:color w:val="000000"/>
                <w:sz w:val="28"/>
                <w:szCs w:val="28"/>
              </w:rPr>
            </w:pPr>
            <w:r w:rsidRPr="002F15EA">
              <w:rPr>
                <w:rFonts w:ascii="Times New Roman" w:hAnsi="Times New Roman"/>
                <w:color w:val="000000"/>
                <w:sz w:val="28"/>
                <w:szCs w:val="28"/>
                <w:lang w:eastAsia="it-IT"/>
              </w:rPr>
              <w:t>створення сприятливого життєвого середовища для громадян та умов для сталого економічного та соціального розвитку;</w:t>
            </w:r>
          </w:p>
          <w:p w:rsidR="002D0412" w:rsidRPr="002F15EA" w:rsidRDefault="002D0412" w:rsidP="00F95348">
            <w:pPr>
              <w:pStyle w:val="af5"/>
              <w:numPr>
                <w:ilvl w:val="0"/>
                <w:numId w:val="106"/>
              </w:numPr>
              <w:suppressAutoHyphens w:val="0"/>
              <w:spacing w:after="0" w:line="240" w:lineRule="auto"/>
              <w:ind w:left="350"/>
              <w:jc w:val="both"/>
              <w:rPr>
                <w:rFonts w:ascii="Times New Roman" w:hAnsi="Times New Roman"/>
                <w:color w:val="000000"/>
                <w:sz w:val="28"/>
                <w:szCs w:val="28"/>
              </w:rPr>
            </w:pPr>
            <w:r w:rsidRPr="002F15EA">
              <w:rPr>
                <w:rFonts w:ascii="Times New Roman" w:hAnsi="Times New Roman"/>
                <w:color w:val="000000"/>
                <w:sz w:val="28"/>
                <w:szCs w:val="28"/>
              </w:rPr>
              <w:t>підвищення інвестиційної привабливості територій</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1455BB"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rPr>
              <w:t>с. Новошин,</w:t>
            </w:r>
            <w:r w:rsidR="002D0412" w:rsidRPr="002F15EA">
              <w:rPr>
                <w:rFonts w:ascii="Times New Roman" w:hAnsi="Times New Roman"/>
                <w:sz w:val="28"/>
                <w:szCs w:val="28"/>
              </w:rPr>
              <w:t xml:space="preserve"> с. Ілемня, с. Максимівка, с.Ангелівка, с. Новоселиця</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жителі с</w:t>
            </w:r>
            <w:r w:rsidR="001455BB" w:rsidRPr="002F15EA">
              <w:rPr>
                <w:rFonts w:ascii="Times New Roman" w:hAnsi="Times New Roman"/>
                <w:sz w:val="28"/>
                <w:szCs w:val="28"/>
                <w:lang w:eastAsia="it-IT"/>
              </w:rPr>
              <w:t>іл Новошин, Ілемня, Максимівка, Ангелівка, Н</w:t>
            </w:r>
            <w:r w:rsidRPr="002F15EA">
              <w:rPr>
                <w:rFonts w:ascii="Times New Roman" w:hAnsi="Times New Roman"/>
                <w:sz w:val="28"/>
                <w:szCs w:val="28"/>
                <w:lang w:eastAsia="it-IT"/>
              </w:rPr>
              <w:t xml:space="preserve">овоселиця –10 000 осіб; </w:t>
            </w:r>
          </w:p>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потенційні інвестори- 20 </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Вигодська територіальна громада потребує нових принципових вирішень розвитку, планування та   забудови територій. Існуючі генеральні плани сіл </w:t>
            </w:r>
            <w:r w:rsidR="001455BB" w:rsidRPr="002F15EA">
              <w:rPr>
                <w:rFonts w:ascii="Times New Roman" w:hAnsi="Times New Roman"/>
                <w:sz w:val="28"/>
                <w:szCs w:val="28"/>
              </w:rPr>
              <w:t>с.Ангелівка, с. Новоселиця,</w:t>
            </w:r>
            <w:r w:rsidRPr="002F15EA">
              <w:rPr>
                <w:rFonts w:ascii="Times New Roman" w:hAnsi="Times New Roman"/>
                <w:sz w:val="28"/>
                <w:szCs w:val="28"/>
              </w:rPr>
              <w:t xml:space="preserve"> с. Ілемня, с. Максимівка</w:t>
            </w:r>
            <w:r w:rsidRPr="002F15EA">
              <w:rPr>
                <w:rFonts w:ascii="Times New Roman" w:hAnsi="Times New Roman"/>
                <w:color w:val="000000"/>
                <w:sz w:val="28"/>
                <w:szCs w:val="28"/>
              </w:rPr>
              <w:t xml:space="preserve"> та с.Лолин, що увійшли до складу громади розроблені ще у 1978- 1986 роках та не відповідають сучасним потребам територіальної громади. У зв'язку з цим виникла необхідність у розробленні нових генеральних планів. Дана діяльність спрямована на комплексну організацію матеріально-просторового життєвого середовища засобами прогнозування розвитку, планування і забудови з урахуванням нових </w:t>
            </w:r>
            <w:r w:rsidRPr="002F15EA">
              <w:rPr>
                <w:rFonts w:ascii="Times New Roman" w:hAnsi="Times New Roman"/>
                <w:color w:val="000000"/>
                <w:sz w:val="28"/>
                <w:szCs w:val="28"/>
              </w:rPr>
              <w:lastRenderedPageBreak/>
              <w:t>соціальних, економічних, культур</w:t>
            </w:r>
            <w:r w:rsidR="001455BB" w:rsidRPr="002F15EA">
              <w:rPr>
                <w:rFonts w:ascii="Times New Roman" w:hAnsi="Times New Roman"/>
                <w:color w:val="000000"/>
                <w:sz w:val="28"/>
                <w:szCs w:val="28"/>
              </w:rPr>
              <w:t xml:space="preserve">них та адміністративних потреб </w:t>
            </w:r>
            <w:r w:rsidRPr="002F15EA">
              <w:rPr>
                <w:rFonts w:ascii="Times New Roman" w:hAnsi="Times New Roman"/>
                <w:color w:val="000000"/>
                <w:sz w:val="28"/>
                <w:szCs w:val="28"/>
              </w:rPr>
              <w:t>територіальної громади.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1455BB" w:rsidP="00F95348">
            <w:pPr>
              <w:pStyle w:val="af5"/>
              <w:numPr>
                <w:ilvl w:val="0"/>
                <w:numId w:val="105"/>
              </w:numPr>
              <w:suppressAutoHyphens w:val="0"/>
              <w:autoSpaceDE w:val="0"/>
              <w:autoSpaceDN w:val="0"/>
              <w:adjustRightInd w:val="0"/>
              <w:spacing w:after="0" w:line="240" w:lineRule="auto"/>
              <w:ind w:left="350"/>
              <w:jc w:val="both"/>
              <w:rPr>
                <w:rFonts w:ascii="Times New Roman" w:hAnsi="Times New Roman"/>
                <w:bCs/>
                <w:sz w:val="28"/>
                <w:szCs w:val="28"/>
              </w:rPr>
            </w:pPr>
            <w:r w:rsidRPr="002F15EA">
              <w:rPr>
                <w:rFonts w:ascii="Times New Roman" w:hAnsi="Times New Roman"/>
                <w:color w:val="000000"/>
                <w:sz w:val="28"/>
                <w:szCs w:val="28"/>
              </w:rPr>
              <w:t>оновлення генеральних планів</w:t>
            </w:r>
            <w:r w:rsidR="002D0412" w:rsidRPr="002F15EA">
              <w:rPr>
                <w:rFonts w:ascii="Times New Roman" w:hAnsi="Times New Roman"/>
                <w:bCs/>
                <w:sz w:val="28"/>
                <w:szCs w:val="28"/>
              </w:rPr>
              <w:t xml:space="preserve"> с. Ангелівка, с. Новошин,  с. Ілемня, с. Максимівка, с. Лолин;</w:t>
            </w:r>
          </w:p>
          <w:p w:rsidR="002D0412" w:rsidRPr="002F15EA" w:rsidRDefault="002D0412" w:rsidP="00F95348">
            <w:pPr>
              <w:pStyle w:val="af5"/>
              <w:numPr>
                <w:ilvl w:val="0"/>
                <w:numId w:val="105"/>
              </w:numPr>
              <w:suppressAutoHyphens w:val="0"/>
              <w:autoSpaceDE w:val="0"/>
              <w:autoSpaceDN w:val="0"/>
              <w:adjustRightInd w:val="0"/>
              <w:spacing w:after="0" w:line="240" w:lineRule="auto"/>
              <w:ind w:left="350"/>
              <w:jc w:val="both"/>
              <w:rPr>
                <w:rFonts w:ascii="Times New Roman" w:hAnsi="Times New Roman"/>
                <w:bCs/>
                <w:sz w:val="28"/>
                <w:szCs w:val="28"/>
              </w:rPr>
            </w:pPr>
            <w:r w:rsidRPr="002F15EA">
              <w:rPr>
                <w:rFonts w:ascii="Times New Roman" w:hAnsi="Times New Roman"/>
                <w:color w:val="000000"/>
                <w:sz w:val="28"/>
                <w:szCs w:val="28"/>
                <w:lang w:eastAsia="it-IT"/>
              </w:rPr>
              <w:t>наявна доступна та повна інформація про землі державної та комунальної власності, які не надані у користування та можуть бути використані під забудову, а також інформацію щодо містобудівних умов та обмежень земельних ділянок тощо;</w:t>
            </w:r>
          </w:p>
          <w:p w:rsidR="002D0412" w:rsidRPr="002F15EA" w:rsidRDefault="002D0412" w:rsidP="00F95348">
            <w:pPr>
              <w:pStyle w:val="af5"/>
              <w:numPr>
                <w:ilvl w:val="0"/>
                <w:numId w:val="105"/>
              </w:numPr>
              <w:suppressAutoHyphens w:val="0"/>
              <w:autoSpaceDE w:val="0"/>
              <w:autoSpaceDN w:val="0"/>
              <w:adjustRightInd w:val="0"/>
              <w:spacing w:after="0" w:line="240" w:lineRule="auto"/>
              <w:ind w:left="350"/>
              <w:jc w:val="both"/>
              <w:rPr>
                <w:rFonts w:ascii="Times New Roman" w:hAnsi="Times New Roman"/>
                <w:bCs/>
                <w:sz w:val="28"/>
                <w:szCs w:val="28"/>
              </w:rPr>
            </w:pPr>
            <w:r w:rsidRPr="002F15EA">
              <w:rPr>
                <w:rFonts w:ascii="Times New Roman" w:hAnsi="Times New Roman"/>
                <w:bCs/>
                <w:sz w:val="28"/>
                <w:szCs w:val="28"/>
              </w:rPr>
              <w:t>підвищення інвестиційної привабливості даних територій</w:t>
            </w:r>
          </w:p>
        </w:tc>
      </w:tr>
      <w:tr w:rsidR="002D0412" w:rsidRPr="002F15EA" w:rsidTr="001455BB">
        <w:trPr>
          <w:trHeight w:val="2449"/>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104"/>
              </w:numPr>
              <w:shd w:val="clear" w:color="auto" w:fill="FFFFFF"/>
              <w:suppressAutoHyphens w:val="0"/>
              <w:spacing w:after="0" w:line="240" w:lineRule="auto"/>
              <w:ind w:left="350"/>
              <w:rPr>
                <w:rFonts w:ascii="Times New Roman" w:hAnsi="Times New Roman"/>
                <w:color w:val="000000"/>
                <w:sz w:val="28"/>
                <w:szCs w:val="28"/>
              </w:rPr>
            </w:pPr>
            <w:r w:rsidRPr="002F15EA">
              <w:rPr>
                <w:rFonts w:ascii="Times New Roman" w:hAnsi="Times New Roman"/>
                <w:color w:val="000000"/>
                <w:sz w:val="28"/>
                <w:szCs w:val="28"/>
              </w:rPr>
              <w:t>проведення топогеодезичної зйомки територій;</w:t>
            </w:r>
          </w:p>
          <w:p w:rsidR="002D0412" w:rsidRPr="002F15EA" w:rsidRDefault="002D0412" w:rsidP="00F95348">
            <w:pPr>
              <w:pStyle w:val="af5"/>
              <w:numPr>
                <w:ilvl w:val="0"/>
                <w:numId w:val="104"/>
              </w:numPr>
              <w:shd w:val="clear" w:color="auto" w:fill="FFFFFF"/>
              <w:suppressAutoHyphens w:val="0"/>
              <w:spacing w:after="0" w:line="240" w:lineRule="auto"/>
              <w:ind w:left="350"/>
              <w:rPr>
                <w:rFonts w:ascii="Times New Roman" w:hAnsi="Times New Roman"/>
                <w:color w:val="000000"/>
                <w:sz w:val="28"/>
                <w:szCs w:val="28"/>
              </w:rPr>
            </w:pPr>
            <w:r w:rsidRPr="002F15EA">
              <w:rPr>
                <w:rFonts w:ascii="Times New Roman" w:hAnsi="Times New Roman"/>
                <w:color w:val="000000"/>
                <w:sz w:val="28"/>
                <w:szCs w:val="28"/>
              </w:rPr>
              <w:t>складання топографічної документації з розробленням у її складі плану зонування територій;</w:t>
            </w:r>
          </w:p>
          <w:p w:rsidR="002D0412" w:rsidRPr="002F15EA" w:rsidRDefault="002D0412" w:rsidP="00F95348">
            <w:pPr>
              <w:pStyle w:val="af5"/>
              <w:numPr>
                <w:ilvl w:val="0"/>
                <w:numId w:val="104"/>
              </w:numPr>
              <w:shd w:val="clear" w:color="auto" w:fill="FFFFFF"/>
              <w:suppressAutoHyphens w:val="0"/>
              <w:spacing w:after="0" w:line="240" w:lineRule="auto"/>
              <w:ind w:left="350"/>
              <w:rPr>
                <w:rFonts w:ascii="Times New Roman" w:hAnsi="Times New Roman"/>
                <w:color w:val="000000"/>
                <w:sz w:val="28"/>
                <w:szCs w:val="28"/>
              </w:rPr>
            </w:pPr>
            <w:r w:rsidRPr="002F15EA">
              <w:rPr>
                <w:rFonts w:ascii="Times New Roman" w:hAnsi="Times New Roman"/>
                <w:color w:val="000000"/>
                <w:sz w:val="28"/>
                <w:szCs w:val="28"/>
              </w:rPr>
              <w:t>проведення громадського обговорення та розробка проєктів генеральних планів сіл (з розділом інженерно-технічних заходів цивільного захисту) і схем зонування території; історико – архітектурний опорний план, межі; детальний план території населених пунктів;</w:t>
            </w:r>
          </w:p>
          <w:p w:rsidR="002D0412" w:rsidRPr="002F15EA" w:rsidRDefault="002D0412" w:rsidP="00F95348">
            <w:pPr>
              <w:pStyle w:val="af5"/>
              <w:numPr>
                <w:ilvl w:val="0"/>
                <w:numId w:val="104"/>
              </w:numPr>
              <w:shd w:val="clear" w:color="auto" w:fill="FFFFFF"/>
              <w:suppressAutoHyphens w:val="0"/>
              <w:spacing w:after="0" w:line="240" w:lineRule="auto"/>
              <w:ind w:left="350"/>
              <w:rPr>
                <w:rFonts w:ascii="Times New Roman" w:hAnsi="Times New Roman"/>
                <w:color w:val="000000"/>
                <w:sz w:val="28"/>
                <w:szCs w:val="28"/>
              </w:rPr>
            </w:pPr>
            <w:r w:rsidRPr="002F15EA">
              <w:rPr>
                <w:rFonts w:ascii="Times New Roman" w:hAnsi="Times New Roman"/>
                <w:color w:val="000000"/>
                <w:sz w:val="28"/>
                <w:szCs w:val="28"/>
              </w:rPr>
              <w:t>погодження та затвердження генеральних планів.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w:t>
            </w:r>
          </w:p>
        </w:tc>
        <w:tc>
          <w:tcPr>
            <w:tcW w:w="850"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1400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w:t>
            </w:r>
          </w:p>
        </w:tc>
      </w:tr>
      <w:tr w:rsidR="002D0412" w:rsidRPr="002F15EA" w:rsidTr="001455BB">
        <w:trPr>
          <w:jc w:val="right"/>
        </w:trPr>
        <w:tc>
          <w:tcPr>
            <w:tcW w:w="2840" w:type="dxa"/>
            <w:tcBorders>
              <w:bottom w:val="single" w:sz="4" w:space="0" w:color="auto"/>
            </w:tcBorders>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tcBorders>
              <w:bottom w:val="single" w:sz="4" w:space="0" w:color="auto"/>
            </w:tcBorders>
            <w:vAlign w:val="center"/>
          </w:tcPr>
          <w:p w:rsidR="002D0412" w:rsidRPr="002F15EA" w:rsidRDefault="002D0412" w:rsidP="00F027E2">
            <w:pPr>
              <w:autoSpaceDE w:val="0"/>
              <w:autoSpaceDN w:val="0"/>
              <w:adjustRightInd w:val="0"/>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w:t>
            </w:r>
          </w:p>
        </w:tc>
      </w:tr>
      <w:tr w:rsidR="002D0412" w:rsidRPr="002F15EA" w:rsidTr="001455BB">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850"/>
        <w:gridCol w:w="992"/>
        <w:gridCol w:w="4186"/>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1.3.1. Підготовка об’єктів для залучення інвестицій</w:t>
            </w:r>
          </w:p>
        </w:tc>
      </w:tr>
      <w:tr w:rsidR="002D0412" w:rsidRPr="002F15EA" w:rsidTr="001455BB">
        <w:trPr>
          <w:trHeight w:val="681"/>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b/>
                <w:color w:val="000000" w:themeColor="text1"/>
                <w:sz w:val="28"/>
                <w:szCs w:val="28"/>
              </w:rPr>
            </w:pPr>
            <w:r w:rsidRPr="002F15EA">
              <w:rPr>
                <w:rFonts w:ascii="Times New Roman" w:hAnsi="Times New Roman"/>
                <w:b/>
                <w:color w:val="000000" w:themeColor="text1"/>
                <w:sz w:val="28"/>
                <w:szCs w:val="28"/>
              </w:rPr>
              <w:t>Розробка Комплексного плану просторового розвитку Ви</w:t>
            </w:r>
            <w:r w:rsidR="00F027E2" w:rsidRPr="002F15EA">
              <w:rPr>
                <w:rFonts w:ascii="Times New Roman" w:hAnsi="Times New Roman"/>
                <w:b/>
                <w:color w:val="000000" w:themeColor="text1"/>
                <w:sz w:val="28"/>
                <w:szCs w:val="28"/>
              </w:rPr>
              <w:t>годської територіальної громади</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106"/>
              </w:numPr>
              <w:suppressAutoHyphens w:val="0"/>
              <w:spacing w:after="0" w:line="240" w:lineRule="auto"/>
              <w:ind w:left="350"/>
              <w:jc w:val="both"/>
              <w:rPr>
                <w:rFonts w:ascii="Times New Roman" w:hAnsi="Times New Roman"/>
                <w:color w:val="000000"/>
                <w:sz w:val="28"/>
                <w:szCs w:val="28"/>
              </w:rPr>
            </w:pPr>
            <w:r w:rsidRPr="002F15EA">
              <w:rPr>
                <w:rFonts w:ascii="Times New Roman" w:hAnsi="Times New Roman"/>
                <w:color w:val="000000"/>
                <w:sz w:val="28"/>
                <w:szCs w:val="28"/>
                <w:lang w:eastAsia="it-IT"/>
              </w:rPr>
              <w:t>забезпечення ефективного перспективного планування розвитку громади, раціонального використання земельних ресурсів;</w:t>
            </w:r>
          </w:p>
          <w:p w:rsidR="002D0412" w:rsidRPr="002F15EA" w:rsidRDefault="002D0412" w:rsidP="00F95348">
            <w:pPr>
              <w:pStyle w:val="af5"/>
              <w:numPr>
                <w:ilvl w:val="0"/>
                <w:numId w:val="106"/>
              </w:numPr>
              <w:suppressAutoHyphens w:val="0"/>
              <w:spacing w:after="0" w:line="240" w:lineRule="auto"/>
              <w:ind w:left="350"/>
              <w:jc w:val="both"/>
              <w:rPr>
                <w:rFonts w:ascii="Times New Roman" w:hAnsi="Times New Roman"/>
                <w:color w:val="000000"/>
                <w:sz w:val="28"/>
                <w:szCs w:val="28"/>
              </w:rPr>
            </w:pPr>
            <w:r w:rsidRPr="002F15EA">
              <w:rPr>
                <w:rFonts w:ascii="Times New Roman" w:hAnsi="Times New Roman"/>
                <w:color w:val="000000"/>
                <w:sz w:val="28"/>
                <w:szCs w:val="28"/>
                <w:lang w:eastAsia="it-IT"/>
              </w:rPr>
              <w:lastRenderedPageBreak/>
              <w:t>створення сприятливого життєвого середовища для громадян та умов для сталого економічного та соціального розвитку;</w:t>
            </w:r>
          </w:p>
          <w:p w:rsidR="002D0412" w:rsidRPr="002F15EA" w:rsidRDefault="002D0412" w:rsidP="00F95348">
            <w:pPr>
              <w:pStyle w:val="af5"/>
              <w:numPr>
                <w:ilvl w:val="0"/>
                <w:numId w:val="106"/>
              </w:numPr>
              <w:suppressAutoHyphens w:val="0"/>
              <w:spacing w:after="0" w:line="240" w:lineRule="auto"/>
              <w:ind w:left="350"/>
              <w:jc w:val="both"/>
              <w:rPr>
                <w:rFonts w:ascii="Times New Roman" w:hAnsi="Times New Roman"/>
                <w:color w:val="000000"/>
                <w:sz w:val="28"/>
                <w:szCs w:val="28"/>
              </w:rPr>
            </w:pPr>
            <w:r w:rsidRPr="002F15EA">
              <w:rPr>
                <w:rFonts w:ascii="Times New Roman" w:hAnsi="Times New Roman"/>
                <w:color w:val="000000"/>
                <w:sz w:val="28"/>
                <w:szCs w:val="28"/>
              </w:rPr>
              <w:t>підвищення інвестиційної привабливості територій</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жителі громади – </w:t>
            </w:r>
            <w:r w:rsidR="001C5FAC">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1C5FAC">
              <w:rPr>
                <w:rFonts w:ascii="Times New Roman" w:hAnsi="Times New Roman"/>
                <w:sz w:val="28"/>
                <w:szCs w:val="28"/>
                <w:lang w:eastAsia="it-IT"/>
              </w:rPr>
              <w:t>982</w:t>
            </w:r>
            <w:r w:rsidRPr="002F15EA">
              <w:rPr>
                <w:rFonts w:ascii="Times New Roman" w:hAnsi="Times New Roman"/>
                <w:sz w:val="28"/>
                <w:szCs w:val="28"/>
                <w:lang w:eastAsia="it-IT"/>
              </w:rPr>
              <w:t>осіб;</w:t>
            </w:r>
          </w:p>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потенційні інвестори- 20 </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Style w:val="w-text-content"/>
                <w:rFonts w:ascii="Times New Roman" w:hAnsi="Times New Roman"/>
                <w:bCs/>
                <w:color w:val="000000"/>
                <w:sz w:val="28"/>
                <w:szCs w:val="28"/>
                <w:bdr w:val="none" w:sz="0" w:space="0" w:color="auto" w:frame="1"/>
                <w:shd w:val="clear" w:color="auto" w:fill="FFFFFF"/>
              </w:rPr>
              <w:t>Комплексний план просторового розвитку території територіальної громади</w:t>
            </w:r>
            <w:r w:rsidRPr="002F15EA">
              <w:rPr>
                <w:rStyle w:val="w-text-content"/>
                <w:rFonts w:ascii="Times New Roman" w:hAnsi="Times New Roman"/>
                <w:color w:val="000000"/>
                <w:sz w:val="28"/>
                <w:szCs w:val="28"/>
                <w:bdr w:val="none" w:sz="0" w:space="0" w:color="auto" w:frame="1"/>
                <w:shd w:val="clear" w:color="auto" w:fill="FFFFFF"/>
              </w:rPr>
              <w:t> – одночасно містобудівна документація на місцевому рівні та документація із землеустрою, що визначає планувальну організацію, функціональне призначення території, основні принципи і напрями формування єдиної системи громадського обслуговування населення, дорожньої мережі, інженерно-транспортної інфраструктури, інженерної підготовки і благоустрою, цивільного захисту території та населення від небезпечних природних і техногенних процесів, охорони земель та інших компонентів навколишнього природного середовища, формування екомережі, охорони і збереження культурної спадщини та традиційного характеру середовища населених пунктів, а також послідовність реалізації рішень, у тому числі етапність освоєння території.</w:t>
            </w:r>
            <w:r w:rsidRPr="002F15EA">
              <w:rPr>
                <w:rFonts w:ascii="Times New Roman" w:hAnsi="Times New Roman"/>
                <w:color w:val="000000"/>
                <w:sz w:val="28"/>
                <w:szCs w:val="28"/>
                <w:shd w:val="clear" w:color="auto" w:fill="FFFFFF"/>
              </w:rPr>
              <w:t xml:space="preserve"> Комплексний план передбачає узгоджене прийняття рішень щодо цілісного (комплексного) просторового розвитку населених пунктів як єдиної системи розселення і території за їх межами.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108"/>
              </w:numPr>
              <w:suppressAutoHyphens w:val="0"/>
              <w:autoSpaceDE w:val="0"/>
              <w:autoSpaceDN w:val="0"/>
              <w:adjustRightInd w:val="0"/>
              <w:spacing w:after="0" w:line="240" w:lineRule="auto"/>
              <w:ind w:left="350"/>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t>розроблений Комплексний план просторового розвитку Вигодської територіальної громади;</w:t>
            </w:r>
          </w:p>
          <w:p w:rsidR="002D0412" w:rsidRPr="002F15EA" w:rsidRDefault="002D0412" w:rsidP="00F95348">
            <w:pPr>
              <w:pStyle w:val="af5"/>
              <w:numPr>
                <w:ilvl w:val="0"/>
                <w:numId w:val="107"/>
              </w:numPr>
              <w:suppressAutoHyphens w:val="0"/>
              <w:autoSpaceDE w:val="0"/>
              <w:autoSpaceDN w:val="0"/>
              <w:adjustRightInd w:val="0"/>
              <w:spacing w:after="0" w:line="240" w:lineRule="auto"/>
              <w:ind w:left="350"/>
              <w:rPr>
                <w:rFonts w:ascii="Times New Roman" w:hAnsi="Times New Roman"/>
                <w:color w:val="000000" w:themeColor="text1"/>
                <w:sz w:val="28"/>
                <w:szCs w:val="28"/>
              </w:rPr>
            </w:pPr>
            <w:r w:rsidRPr="002F15EA">
              <w:rPr>
                <w:rFonts w:ascii="Times New Roman" w:hAnsi="Times New Roman"/>
                <w:color w:val="000000"/>
                <w:sz w:val="28"/>
                <w:szCs w:val="28"/>
                <w:shd w:val="clear" w:color="auto" w:fill="FFFFFF"/>
              </w:rPr>
              <w:t>раціональне використання території, створення повноцінного життєвого середовища;</w:t>
            </w:r>
          </w:p>
          <w:p w:rsidR="002D0412" w:rsidRPr="002F15EA" w:rsidRDefault="002D0412" w:rsidP="00F95348">
            <w:pPr>
              <w:pStyle w:val="af5"/>
              <w:numPr>
                <w:ilvl w:val="0"/>
                <w:numId w:val="107"/>
              </w:numPr>
              <w:suppressAutoHyphens w:val="0"/>
              <w:autoSpaceDE w:val="0"/>
              <w:autoSpaceDN w:val="0"/>
              <w:adjustRightInd w:val="0"/>
              <w:spacing w:after="0" w:line="240" w:lineRule="auto"/>
              <w:ind w:left="350"/>
              <w:rPr>
                <w:rFonts w:ascii="Times New Roman" w:hAnsi="Times New Roman"/>
                <w:color w:val="000000" w:themeColor="text1"/>
                <w:sz w:val="28"/>
                <w:szCs w:val="28"/>
              </w:rPr>
            </w:pPr>
            <w:r w:rsidRPr="002F15EA">
              <w:rPr>
                <w:rFonts w:ascii="Times New Roman" w:hAnsi="Times New Roman"/>
                <w:color w:val="000000"/>
                <w:sz w:val="28"/>
                <w:szCs w:val="28"/>
                <w:shd w:val="clear" w:color="auto" w:fill="FFFFFF"/>
              </w:rPr>
              <w:t xml:space="preserve"> комплексне розв'язання архітектурно-містобудівних проблем громади, інвестиційної діяльності фізичних та юридичних осіб з врахуванням законних приватних, громадських та державних інтересів під час проведення містобудівної діяльності;</w:t>
            </w:r>
          </w:p>
          <w:p w:rsidR="002D0412" w:rsidRPr="002F15EA" w:rsidRDefault="002D0412" w:rsidP="00F95348">
            <w:pPr>
              <w:pStyle w:val="af5"/>
              <w:numPr>
                <w:ilvl w:val="0"/>
                <w:numId w:val="107"/>
              </w:numPr>
              <w:suppressAutoHyphens w:val="0"/>
              <w:autoSpaceDE w:val="0"/>
              <w:autoSpaceDN w:val="0"/>
              <w:adjustRightInd w:val="0"/>
              <w:spacing w:after="0" w:line="240" w:lineRule="auto"/>
              <w:ind w:left="350"/>
              <w:rPr>
                <w:rFonts w:ascii="Times New Roman" w:hAnsi="Times New Roman"/>
                <w:color w:val="000000" w:themeColor="text1"/>
                <w:sz w:val="28"/>
                <w:szCs w:val="28"/>
              </w:rPr>
            </w:pPr>
            <w:r w:rsidRPr="002F15EA">
              <w:rPr>
                <w:rFonts w:ascii="Times New Roman" w:hAnsi="Times New Roman"/>
                <w:color w:val="000000"/>
                <w:sz w:val="28"/>
                <w:szCs w:val="28"/>
                <w:shd w:val="clear" w:color="auto" w:fill="FFFFFF"/>
              </w:rPr>
              <w:t>збереження історико-культурного середовища населених пунктів громади</w:t>
            </w:r>
          </w:p>
        </w:tc>
      </w:tr>
      <w:tr w:rsidR="002D0412" w:rsidRPr="002F15EA" w:rsidTr="001455BB">
        <w:trPr>
          <w:trHeight w:val="2449"/>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проведення підготовчих робіт, збір вихідних даних;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створення цифрової картографічної основи для розроблення Комплексного плану (за окремим технічним завданням);</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аналіз та узагальнення вихідних даних, характеристика сучасного стану території, формування плану існуючого використання території Вигодської територіальної громади, виконання комплексної оцінки території громади, розроблення прогнозу перспективного соціально-економічного розвитку громади;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врахування державних та регіональних інтересів, проєктних рішень чинної містобудівної документації, в тому числі визначення проєктних рішень, що передбачається не враховувати, врахування або обґрунтування відхилення пропозицій до розроблення документації, наданих фізичними та юридичними особами;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розроблення проєктних рішень Комплексного плану;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виконання розділу «Інженерно-технічні заходи цивільного захисту» (виконується за окремим технічним завданням);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розроблення ландшафтного плану у складі таких робіт: визначення стану компонентів довкілля і природоохоронних територій, особливостей природокористування, відповідних конфліктів та ризиків, а також цілей та заходів з розвитку і збереження компонентів довкілля;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розроблення планувальних рішень генеральних планів населених пунктів;</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розроблення планувальних рішень детальних планів, на яких планується розміщення об’єктів соціальної інфраструктури та інших об’єктів, визначених замовником (у тому числі формування земельних ділянок), зазначених у п. 15 цього завдання;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виконання розділу «Охорона навколишнього природного середовища», що є звітом про стратегічну екологічну оцінку, виконати відповідно до вимог Закону України «Про стратегічну </w:t>
            </w:r>
            <w:r w:rsidRPr="002F15EA">
              <w:rPr>
                <w:rFonts w:ascii="Times New Roman" w:hAnsi="Times New Roman" w:cs="Times New Roman"/>
                <w:sz w:val="28"/>
                <w:szCs w:val="28"/>
              </w:rPr>
              <w:lastRenderedPageBreak/>
              <w:t xml:space="preserve">екологічну оцінку» та Методичних рекомендацій із здійснення стратегічної екологічної оцінки документів державного планування, затверджених наказом Мінприроди від 10.08.2018 № 296.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підготовка матеріалів для проведення громадських слухань щодо врахування громадських інтересів з розгляду проєкту, засідання архітектурно-містобудівної ради, процедури стратегічної екологічної оцінки; </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формування відомостей для внесення до ДЗК та МБК, оформлення пояснювальних записок та графічних матеріалів, передача документації замовнику;</w:t>
            </w:r>
          </w:p>
          <w:p w:rsidR="002D0412" w:rsidRPr="002F15EA" w:rsidRDefault="002D0412" w:rsidP="00F95348">
            <w:pPr>
              <w:pStyle w:val="Default"/>
              <w:numPr>
                <w:ilvl w:val="0"/>
                <w:numId w:val="109"/>
              </w:numPr>
              <w:suppressAutoHyphens/>
              <w:autoSpaceDE/>
              <w:autoSpaceDN/>
              <w:adjustRightInd/>
              <w:ind w:left="350"/>
              <w:jc w:val="both"/>
              <w:rPr>
                <w:rFonts w:ascii="Times New Roman" w:hAnsi="Times New Roman" w:cs="Times New Roman"/>
                <w:sz w:val="28"/>
                <w:szCs w:val="28"/>
              </w:rPr>
            </w:pPr>
            <w:r w:rsidRPr="002F15EA">
              <w:rPr>
                <w:rFonts w:ascii="Times New Roman" w:hAnsi="Times New Roman" w:cs="Times New Roman"/>
                <w:sz w:val="28"/>
                <w:szCs w:val="28"/>
              </w:rPr>
              <w:t xml:space="preserve">коригування проєкту документації за результатами проведення процедури СЕО, громадського обговорення та розгляду проєкту комплексного плану архітектурно-містобудівною радою. </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850"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992"/>
        <w:gridCol w:w="4044"/>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1.3.2. Налагодження співпраці з європейськими організаціями та фондами, що фінансують проєкти регіонального розвитку, налагодження зовнішньоекономічних бізнес-зв’язків з партнерами з країн-членів ЄС </w:t>
            </w:r>
          </w:p>
        </w:tc>
      </w:tr>
      <w:tr w:rsidR="002D0412" w:rsidRPr="002F15EA" w:rsidTr="001455BB">
        <w:trPr>
          <w:trHeight w:val="333"/>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Cs/>
                <w:sz w:val="28"/>
                <w:szCs w:val="28"/>
              </w:rPr>
            </w:pPr>
            <w:r w:rsidRPr="002F15EA">
              <w:rPr>
                <w:rFonts w:ascii="Times New Roman" w:hAnsi="Times New Roman"/>
                <w:b/>
                <w:bCs/>
                <w:sz w:val="28"/>
                <w:szCs w:val="28"/>
              </w:rPr>
              <w:t>Покращення технічної інфраструктури у Вигодській ТГ</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bCs/>
                <w:sz w:val="28"/>
                <w:szCs w:val="28"/>
              </w:rPr>
            </w:pPr>
            <w:r w:rsidRPr="002F15EA">
              <w:rPr>
                <w:rFonts w:ascii="Times New Roman" w:hAnsi="Times New Roman"/>
                <w:bCs/>
                <w:sz w:val="28"/>
                <w:szCs w:val="28"/>
              </w:rPr>
              <w:t>Покращення технічної інфраструктури громади шляхом залучення коштів міжнародної технічної допомоги для реалізації інфраструктурних проєктів</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жителі громади – </w:t>
            </w:r>
            <w:r w:rsidR="001C5FAC">
              <w:rPr>
                <w:rFonts w:ascii="Times New Roman" w:hAnsi="Times New Roman"/>
                <w:sz w:val="28"/>
                <w:szCs w:val="28"/>
                <w:lang w:eastAsia="it-IT"/>
              </w:rPr>
              <w:t>18</w:t>
            </w:r>
            <w:r w:rsidR="001C5FAC">
              <w:rPr>
                <w:rFonts w:ascii="Times New Roman" w:hAnsi="Times New Roman"/>
                <w:sz w:val="28"/>
                <w:szCs w:val="28"/>
                <w:lang w:val="uk-UA" w:eastAsia="it-IT"/>
              </w:rPr>
              <w:t>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lang w:eastAsia="it-IT"/>
              </w:rPr>
              <w:t>осіб</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Виконавчі органи селищної ради спільно з неурядовими та</w:t>
            </w:r>
          </w:p>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донорськими організаціями, обласними органами виконавчої</w:t>
            </w:r>
          </w:p>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влади та Департаментом координації технічної допомоги</w:t>
            </w:r>
          </w:p>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Міністерства економіки України готують проєктні пропозиції щодо залучення коштів міжнародної технічної допомоги для покращення технічної інфраструктури у громаді.</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Здійснена підготовча робота з метою залучення коштів міжнародної технічної допомоги до покращення технічної інфраструктури у громаді.</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42"/>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налагодити постійні робочі контакти з донорськими, міжнародними фінансовими організаціями та їх представництвами в Україні та дослідити можливості фінансування ними реалізації інфраструктурних проєктів;</w:t>
            </w:r>
          </w:p>
          <w:p w:rsidR="002D0412" w:rsidRPr="002F15EA" w:rsidRDefault="002D0412" w:rsidP="00F95348">
            <w:pPr>
              <w:pStyle w:val="af5"/>
              <w:numPr>
                <w:ilvl w:val="0"/>
                <w:numId w:val="42"/>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створити робочу групу для підготовки проєктних заявок;</w:t>
            </w:r>
          </w:p>
          <w:p w:rsidR="002D0412" w:rsidRPr="002F15EA" w:rsidRDefault="002D0412" w:rsidP="00F95348">
            <w:pPr>
              <w:pStyle w:val="af5"/>
              <w:numPr>
                <w:ilvl w:val="0"/>
                <w:numId w:val="42"/>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підготувати проєктні пропозиції та здійснити відповідні консультації з експертами;</w:t>
            </w:r>
          </w:p>
          <w:p w:rsidR="002D0412" w:rsidRPr="002F15EA" w:rsidRDefault="002D0412" w:rsidP="00F95348">
            <w:pPr>
              <w:pStyle w:val="af5"/>
              <w:numPr>
                <w:ilvl w:val="0"/>
                <w:numId w:val="42"/>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подати проєкті заявки на міжнародні гранти;</w:t>
            </w:r>
          </w:p>
          <w:p w:rsidR="002D0412" w:rsidRPr="002F15EA" w:rsidRDefault="002D0412" w:rsidP="00F95348">
            <w:pPr>
              <w:pStyle w:val="af5"/>
              <w:numPr>
                <w:ilvl w:val="0"/>
                <w:numId w:val="42"/>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реалізувати проєкти на території громади;</w:t>
            </w:r>
          </w:p>
          <w:p w:rsidR="002D0412" w:rsidRPr="002F15EA" w:rsidRDefault="002D0412" w:rsidP="00F95348">
            <w:pPr>
              <w:pStyle w:val="af5"/>
              <w:numPr>
                <w:ilvl w:val="0"/>
                <w:numId w:val="42"/>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здійснити звітування перед міжнародними донорами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11000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 громадські організації, благодійні фонди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sz w:val="28"/>
          <w:szCs w:val="28"/>
        </w:rPr>
      </w:pPr>
    </w:p>
    <w:p w:rsidR="002D0412" w:rsidRPr="002F15EA" w:rsidRDefault="002D0412" w:rsidP="001455BB">
      <w:pPr>
        <w:spacing w:after="0" w:line="240" w:lineRule="auto"/>
        <w:ind w:firstLine="709"/>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1.4. Формуванн</w:t>
      </w:r>
      <w:r w:rsidR="008104C8" w:rsidRPr="002F15EA">
        <w:rPr>
          <w:rFonts w:ascii="Times New Roman" w:hAnsi="Times New Roman"/>
          <w:color w:val="000000"/>
          <w:sz w:val="28"/>
          <w:szCs w:val="28"/>
        </w:rPr>
        <w:t>я енергоефективного суспільства</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992"/>
        <w:gridCol w:w="4044"/>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1.4.1.Підтримка розвитку відновлювальної та альтернативної енергетики на місцевій сировинній основі</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bCs/>
                <w:sz w:val="28"/>
                <w:szCs w:val="28"/>
              </w:rPr>
            </w:pPr>
            <w:r w:rsidRPr="002F15EA">
              <w:rPr>
                <w:rFonts w:ascii="Times New Roman" w:hAnsi="Times New Roman"/>
                <w:b/>
                <w:bCs/>
                <w:sz w:val="28"/>
                <w:szCs w:val="28"/>
              </w:rPr>
              <w:t>Формування</w:t>
            </w:r>
            <w:r w:rsidR="004E1EFA" w:rsidRPr="002F15EA">
              <w:rPr>
                <w:rFonts w:ascii="Times New Roman" w:hAnsi="Times New Roman"/>
                <w:b/>
                <w:bCs/>
                <w:sz w:val="28"/>
                <w:szCs w:val="28"/>
              </w:rPr>
              <w:t xml:space="preserve"> енергоефективного суспільства </w:t>
            </w:r>
            <w:r w:rsidRPr="002F15EA">
              <w:rPr>
                <w:rFonts w:ascii="Times New Roman" w:hAnsi="Times New Roman"/>
                <w:b/>
                <w:bCs/>
                <w:sz w:val="28"/>
                <w:szCs w:val="28"/>
              </w:rPr>
              <w:t xml:space="preserve">у Вигодській територіальній громаді </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bCs/>
                <w:sz w:val="28"/>
                <w:szCs w:val="28"/>
              </w:rPr>
            </w:pPr>
            <w:r w:rsidRPr="002F15EA">
              <w:rPr>
                <w:rFonts w:ascii="Times New Roman" w:hAnsi="Times New Roman"/>
                <w:bCs/>
                <w:sz w:val="28"/>
                <w:szCs w:val="28"/>
              </w:rPr>
              <w:t>Розробити Програму підвищення енергоефективності,</w:t>
            </w:r>
          </w:p>
          <w:p w:rsidR="002D0412" w:rsidRPr="002F15EA" w:rsidRDefault="002D0412" w:rsidP="00F027E2">
            <w:pPr>
              <w:autoSpaceDE w:val="0"/>
              <w:autoSpaceDN w:val="0"/>
              <w:adjustRightInd w:val="0"/>
              <w:spacing w:after="0" w:line="240" w:lineRule="auto"/>
              <w:jc w:val="both"/>
              <w:rPr>
                <w:rFonts w:ascii="Times New Roman" w:hAnsi="Times New Roman"/>
                <w:bCs/>
                <w:sz w:val="28"/>
                <w:szCs w:val="28"/>
              </w:rPr>
            </w:pPr>
            <w:r w:rsidRPr="002F15EA">
              <w:rPr>
                <w:rFonts w:ascii="Times New Roman" w:hAnsi="Times New Roman"/>
                <w:bCs/>
                <w:sz w:val="28"/>
                <w:szCs w:val="28"/>
              </w:rPr>
              <w:t>енергоощадності та розвитку альтернативної енергетики, забезпечити її реалізацію</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жителі громади </w:t>
            </w:r>
            <w:r w:rsidR="001C5FAC">
              <w:rPr>
                <w:rFonts w:ascii="Times New Roman" w:hAnsi="Times New Roman"/>
                <w:sz w:val="28"/>
                <w:szCs w:val="28"/>
                <w:lang w:eastAsia="it-IT"/>
              </w:rPr>
              <w:t>–</w:t>
            </w:r>
            <w:r w:rsidRPr="002F15EA">
              <w:rPr>
                <w:rFonts w:ascii="Times New Roman" w:hAnsi="Times New Roman"/>
                <w:sz w:val="28"/>
                <w:szCs w:val="28"/>
                <w:lang w:eastAsia="it-IT"/>
              </w:rPr>
              <w:t xml:space="preserve"> </w:t>
            </w:r>
            <w:r w:rsidR="009E2047">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9E2047">
              <w:rPr>
                <w:rFonts w:ascii="Times New Roman" w:hAnsi="Times New Roman"/>
                <w:sz w:val="28"/>
                <w:szCs w:val="28"/>
                <w:lang w:eastAsia="it-IT"/>
              </w:rPr>
              <w:t>982</w:t>
            </w:r>
            <w:r w:rsidRPr="002F15EA">
              <w:rPr>
                <w:rFonts w:ascii="Times New Roman" w:hAnsi="Times New Roman"/>
                <w:sz w:val="28"/>
                <w:szCs w:val="28"/>
                <w:lang w:eastAsia="it-IT"/>
              </w:rPr>
              <w:t xml:space="preserve"> осіб;</w:t>
            </w:r>
          </w:p>
          <w:p w:rsidR="002D0412" w:rsidRPr="002F15EA" w:rsidRDefault="002D0412" w:rsidP="00F95348">
            <w:pPr>
              <w:pStyle w:val="af5"/>
              <w:numPr>
                <w:ilvl w:val="0"/>
                <w:numId w:val="35"/>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потенційні інвестори.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rPr>
              <w:t>Консолідація зусиль органів місцевого самоврядування, суб’єктів підприємництва та населення для реалізації комплексу заходів з модернізації систем енергозабезпечення в усіх секторах життєдіяльності громади, скорочення витрат тепла та електричної енергії, заощадження коштів на утримання та експлуатацію житла, закладів бюджетної сфери, відхід від газової залежності та використання нетрадиційних джерел енергії. Спільно з комунальними підприємствами розробляється та втілюється Програма енергозбереження та енергоефективності та поетапно її впроваджується.</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8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економія енергоресурсів;</w:t>
            </w:r>
          </w:p>
          <w:p w:rsidR="002D0412" w:rsidRPr="002F15EA" w:rsidRDefault="002D0412" w:rsidP="00F95348">
            <w:pPr>
              <w:pStyle w:val="af5"/>
              <w:numPr>
                <w:ilvl w:val="0"/>
                <w:numId w:val="8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розвиток альтернативної енергетики на території громади;</w:t>
            </w:r>
          </w:p>
          <w:p w:rsidR="002D0412" w:rsidRPr="002F15EA" w:rsidRDefault="002D0412" w:rsidP="00F95348">
            <w:pPr>
              <w:pStyle w:val="af5"/>
              <w:numPr>
                <w:ilvl w:val="0"/>
                <w:numId w:val="8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зменшення негативного впливу на екологію.</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3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створити робочу групу з розробки Програми;</w:t>
            </w:r>
          </w:p>
          <w:p w:rsidR="002D0412" w:rsidRPr="002F15EA" w:rsidRDefault="002D0412" w:rsidP="004E1EFA">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ознайомитися з кращим досвідом в громадах України та світу;</w:t>
            </w:r>
          </w:p>
          <w:p w:rsidR="002D0412" w:rsidRPr="002F15EA" w:rsidRDefault="002D0412" w:rsidP="004E1EFA">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провести енергоаудит в установах бюджетної сфери;</w:t>
            </w:r>
          </w:p>
          <w:p w:rsidR="002D0412" w:rsidRPr="002F15EA" w:rsidRDefault="002D0412" w:rsidP="004E1EFA">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розробити проєкт програми; </w:t>
            </w:r>
          </w:p>
          <w:p w:rsidR="002D0412" w:rsidRPr="002F15EA" w:rsidRDefault="002D0412" w:rsidP="004E1EFA">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визначити графік впровадження Програми; </w:t>
            </w:r>
          </w:p>
          <w:p w:rsidR="002D0412" w:rsidRPr="002F15EA" w:rsidRDefault="002D0412" w:rsidP="004E1EFA">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проводити інформаційно-роз’яснювальну роботу</w:t>
            </w:r>
          </w:p>
          <w:p w:rsidR="002D0412" w:rsidRPr="002F15EA" w:rsidRDefault="002D0412" w:rsidP="004E1EFA">
            <w:pPr>
              <w:pStyle w:val="af5"/>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серед громадян щодо важливості економії енергоресурс</w:t>
            </w:r>
            <w:r w:rsidR="004E1EFA" w:rsidRPr="002F15EA">
              <w:rPr>
                <w:rFonts w:ascii="Times New Roman" w:hAnsi="Times New Roman"/>
                <w:sz w:val="28"/>
                <w:szCs w:val="28"/>
              </w:rPr>
              <w:t xml:space="preserve">ів та актуальності застосуваня </w:t>
            </w:r>
            <w:r w:rsidRPr="002F15EA">
              <w:rPr>
                <w:rFonts w:ascii="Times New Roman" w:hAnsi="Times New Roman"/>
                <w:sz w:val="28"/>
                <w:szCs w:val="28"/>
              </w:rPr>
              <w:t>альтернативної енергетики.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 КП «Вигодський ККП»</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850"/>
        <w:gridCol w:w="4044"/>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1.4.1. Підтримка розвитку відновлюваної та альтернативної енергетики на місцевій сировинній основі</w:t>
            </w:r>
          </w:p>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2.1.2. Покращення системи вуличного освітлення</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bCs/>
                <w:color w:val="000000"/>
                <w:sz w:val="28"/>
                <w:szCs w:val="28"/>
              </w:rPr>
              <w:t>Вст</w:t>
            </w:r>
            <w:r w:rsidR="00AF3556" w:rsidRPr="002F15EA">
              <w:rPr>
                <w:rFonts w:ascii="Times New Roman" w:hAnsi="Times New Roman"/>
                <w:b/>
                <w:bCs/>
                <w:color w:val="000000"/>
                <w:sz w:val="28"/>
                <w:szCs w:val="28"/>
              </w:rPr>
              <w:t xml:space="preserve">ановлення вуличного освітлення </w:t>
            </w:r>
            <w:r w:rsidRPr="002F15EA">
              <w:rPr>
                <w:rFonts w:ascii="Times New Roman" w:hAnsi="Times New Roman"/>
                <w:b/>
                <w:bCs/>
                <w:color w:val="000000"/>
                <w:sz w:val="28"/>
                <w:szCs w:val="28"/>
              </w:rPr>
              <w:t>в селі Сенечів Калуського району Івано-Франківської області із використанням відновлювальних джерел енергії</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48"/>
              </w:numPr>
              <w:suppressAutoHyphens w:val="0"/>
              <w:spacing w:after="0" w:line="240" w:lineRule="auto"/>
              <w:ind w:left="497"/>
              <w:jc w:val="both"/>
              <w:rPr>
                <w:rFonts w:ascii="Times New Roman" w:hAnsi="Times New Roman"/>
                <w:sz w:val="28"/>
                <w:szCs w:val="28"/>
              </w:rPr>
            </w:pPr>
            <w:r w:rsidRPr="002F15EA">
              <w:rPr>
                <w:rFonts w:ascii="Times New Roman" w:eastAsia="Arial" w:hAnsi="Times New Roman"/>
                <w:sz w:val="28"/>
                <w:szCs w:val="28"/>
                <w:bdr w:val="none" w:sz="0" w:space="0" w:color="000000"/>
              </w:rPr>
              <w:t>облаштувати вуличне освітлення – 35 одиниць світильників на території села Сенечів;</w:t>
            </w:r>
          </w:p>
          <w:p w:rsidR="002D0412" w:rsidRPr="002F15EA" w:rsidRDefault="002D0412" w:rsidP="00F95348">
            <w:pPr>
              <w:pStyle w:val="af5"/>
              <w:numPr>
                <w:ilvl w:val="0"/>
                <w:numId w:val="48"/>
              </w:numPr>
              <w:suppressAutoHyphens w:val="0"/>
              <w:spacing w:after="0" w:line="240" w:lineRule="auto"/>
              <w:ind w:left="497"/>
              <w:jc w:val="both"/>
              <w:rPr>
                <w:rFonts w:ascii="Times New Roman" w:hAnsi="Times New Roman"/>
                <w:sz w:val="28"/>
                <w:szCs w:val="28"/>
              </w:rPr>
            </w:pPr>
            <w:r w:rsidRPr="002F15EA">
              <w:rPr>
                <w:rFonts w:ascii="Times New Roman" w:eastAsia="Arial" w:hAnsi="Times New Roman"/>
                <w:sz w:val="28"/>
                <w:szCs w:val="28"/>
                <w:bdr w:val="none" w:sz="0" w:space="0" w:color="000000"/>
              </w:rPr>
              <w:t>створити комфортні умови для повноцінного розвитку села;</w:t>
            </w:r>
          </w:p>
          <w:p w:rsidR="002D0412" w:rsidRPr="002F15EA" w:rsidRDefault="002D0412" w:rsidP="00F95348">
            <w:pPr>
              <w:pStyle w:val="af5"/>
              <w:numPr>
                <w:ilvl w:val="0"/>
                <w:numId w:val="48"/>
              </w:numPr>
              <w:suppressAutoHyphens w:val="0"/>
              <w:spacing w:after="0" w:line="240" w:lineRule="auto"/>
              <w:ind w:left="497"/>
              <w:jc w:val="both"/>
              <w:rPr>
                <w:rFonts w:ascii="Times New Roman" w:hAnsi="Times New Roman"/>
                <w:sz w:val="28"/>
                <w:szCs w:val="28"/>
              </w:rPr>
            </w:pPr>
            <w:r w:rsidRPr="002F15EA">
              <w:rPr>
                <w:rFonts w:ascii="Times New Roman" w:eastAsia="Arial" w:hAnsi="Times New Roman"/>
                <w:sz w:val="28"/>
                <w:szCs w:val="28"/>
                <w:bdr w:val="none" w:sz="0" w:space="0" w:color="000000"/>
              </w:rPr>
              <w:t>підвищити соціальні стандарти та рівень життя на селі;</w:t>
            </w:r>
          </w:p>
          <w:p w:rsidR="002D0412" w:rsidRPr="002F15EA" w:rsidRDefault="002D0412" w:rsidP="00F95348">
            <w:pPr>
              <w:pStyle w:val="af5"/>
              <w:numPr>
                <w:ilvl w:val="0"/>
                <w:numId w:val="48"/>
              </w:numPr>
              <w:suppressAutoHyphens w:val="0"/>
              <w:spacing w:after="0" w:line="240" w:lineRule="auto"/>
              <w:ind w:left="497"/>
              <w:jc w:val="both"/>
              <w:rPr>
                <w:rFonts w:ascii="Times New Roman" w:hAnsi="Times New Roman"/>
                <w:sz w:val="28"/>
                <w:szCs w:val="28"/>
              </w:rPr>
            </w:pPr>
            <w:r w:rsidRPr="002F15EA">
              <w:rPr>
                <w:rFonts w:ascii="Times New Roman" w:eastAsia="Arial" w:hAnsi="Times New Roman"/>
                <w:sz w:val="28"/>
                <w:szCs w:val="28"/>
                <w:bdr w:val="none" w:sz="0" w:space="0" w:color="000000"/>
              </w:rPr>
              <w:t>забезпечити профілактику правопорушень та ДТП;</w:t>
            </w:r>
          </w:p>
          <w:p w:rsidR="002D0412" w:rsidRPr="002F15EA" w:rsidRDefault="002D0412" w:rsidP="00F95348">
            <w:pPr>
              <w:pStyle w:val="af5"/>
              <w:numPr>
                <w:ilvl w:val="0"/>
                <w:numId w:val="48"/>
              </w:numPr>
              <w:suppressAutoHyphens w:val="0"/>
              <w:spacing w:after="0" w:line="240" w:lineRule="auto"/>
              <w:ind w:left="497"/>
              <w:jc w:val="both"/>
              <w:rPr>
                <w:rFonts w:ascii="Times New Roman" w:hAnsi="Times New Roman"/>
                <w:sz w:val="28"/>
                <w:szCs w:val="28"/>
                <w:lang w:eastAsia="it-IT"/>
              </w:rPr>
            </w:pPr>
            <w:r w:rsidRPr="002F15EA">
              <w:rPr>
                <w:rFonts w:ascii="Times New Roman" w:eastAsia="Arial" w:hAnsi="Times New Roman"/>
                <w:sz w:val="28"/>
                <w:szCs w:val="28"/>
                <w:bdr w:val="none" w:sz="0" w:space="0" w:color="000000"/>
              </w:rPr>
              <w:t>отримати довготривалий економічний ефект для селищного бюджету від впровадження енергозберігаючих заходів</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с. Сенечів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жителі, які проживають в с. Сенечів (</w:t>
            </w:r>
            <w:r w:rsidRPr="002F15EA">
              <w:rPr>
                <w:rFonts w:ascii="Times New Roman" w:hAnsi="Times New Roman"/>
                <w:bCs/>
                <w:sz w:val="28"/>
                <w:szCs w:val="28"/>
                <w:lang w:eastAsia="ru-RU"/>
              </w:rPr>
              <w:t>961 особа, серед яких 210 осіб -діти у віці до 18 років);</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Вигодську територіальну громаду</w:t>
            </w:r>
          </w:p>
          <w:p w:rsidR="002D0412" w:rsidRPr="002F15EA" w:rsidRDefault="00AF3556" w:rsidP="00F027E2">
            <w:p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 (2</w:t>
            </w:r>
            <w:r w:rsidR="002D0412" w:rsidRPr="002F15EA">
              <w:rPr>
                <w:rFonts w:ascii="Times New Roman" w:hAnsi="Times New Roman"/>
                <w:sz w:val="28"/>
                <w:szCs w:val="28"/>
              </w:rPr>
              <w:t>0 000 осіб/рік);</w:t>
            </w:r>
          </w:p>
          <w:p w:rsidR="002D0412" w:rsidRPr="002F15EA" w:rsidRDefault="002D0412" w:rsidP="00F95348">
            <w:pPr>
              <w:pStyle w:val="af5"/>
              <w:numPr>
                <w:ilvl w:val="0"/>
                <w:numId w:val="34"/>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водії автотранспортних засобів, що проїжджають територією села </w:t>
            </w:r>
          </w:p>
        </w:tc>
      </w:tr>
      <w:tr w:rsidR="002D0412" w:rsidRPr="002F15EA" w:rsidTr="001455BB">
        <w:trPr>
          <w:trHeight w:val="4090"/>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2D0412" w:rsidRPr="002F15EA" w:rsidRDefault="002D0412" w:rsidP="00F027E2">
            <w:pPr>
              <w:pStyle w:val="af9"/>
              <w:shd w:val="clear" w:color="auto" w:fill="FFFFFF"/>
              <w:spacing w:beforeAutospacing="0" w:after="0" w:afterAutospacing="0"/>
              <w:jc w:val="both"/>
              <w:rPr>
                <w:sz w:val="28"/>
                <w:szCs w:val="28"/>
                <w:lang w:val="uk-UA"/>
              </w:rPr>
            </w:pPr>
            <w:r w:rsidRPr="002F15EA">
              <w:rPr>
                <w:rFonts w:eastAsia="Arial"/>
                <w:color w:val="000000"/>
                <w:sz w:val="28"/>
                <w:szCs w:val="28"/>
                <w:shd w:val="clear" w:color="auto" w:fill="FFFFFF"/>
                <w:lang w:val="uk-UA"/>
              </w:rPr>
              <w:t xml:space="preserve">На території с. Сенечів та прилеглих доріг районного та місцевого значення взагалі відсутнє вуличне освітлення, що створює небезпеку для життя й здоровʼя мешканців та гостей цього населеного пункту, ускладнює рух транспорту в нічний час, може провокувати окремих осіб на скоєння правопорушень. Автономні вуличні ліхтарі –  сучасні світлодіодні і фотоелектричні технології. Вони дуже добре підходять для вуличного освітлення. Ці системи є економічною альтернативою традиційному освітленню тому, що не потребують затрат енергоносіїв, використовують економічно чисту енергію сонця, мають довгий термін експлуатації, стійкість до впливу природних факторів, являють собою економічне та надійне джерело енергії з привабливим виглядом. Планується встановити  35 одиниць вуличних ліхтарів на </w:t>
            </w:r>
            <w:r w:rsidRPr="002F15EA">
              <w:rPr>
                <w:color w:val="000000"/>
                <w:sz w:val="28"/>
                <w:szCs w:val="28"/>
                <w:lang w:val="uk-UA"/>
              </w:rPr>
              <w:t xml:space="preserve"> сонячних батареях для забезпечення освітлення територій села.</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AF3556" w:rsidP="00F95348">
            <w:pPr>
              <w:pStyle w:val="af5"/>
              <w:numPr>
                <w:ilvl w:val="0"/>
                <w:numId w:val="32"/>
              </w:numPr>
              <w:pBdr>
                <w:top w:val="none" w:sz="0" w:space="0" w:color="000000"/>
                <w:left w:val="none" w:sz="0" w:space="0" w:color="000000"/>
                <w:bottom w:val="none" w:sz="0" w:space="0" w:color="000000"/>
                <w:right w:val="none" w:sz="0" w:space="0" w:color="000000"/>
              </w:pBdr>
              <w:suppressAutoHyphens w:val="0"/>
              <w:spacing w:after="0" w:line="240" w:lineRule="auto"/>
              <w:ind w:left="355"/>
              <w:rPr>
                <w:rFonts w:ascii="Times New Roman" w:hAnsi="Times New Roman"/>
                <w:color w:val="000000"/>
                <w:sz w:val="28"/>
                <w:szCs w:val="28"/>
              </w:rPr>
            </w:pPr>
            <w:r w:rsidRPr="002F15EA">
              <w:rPr>
                <w:rFonts w:ascii="Times New Roman" w:hAnsi="Times New Roman"/>
                <w:color w:val="000000"/>
                <w:sz w:val="28"/>
                <w:szCs w:val="28"/>
              </w:rPr>
              <w:t>створено комфортні та безпечні</w:t>
            </w:r>
            <w:r w:rsidR="002D0412" w:rsidRPr="002F15EA">
              <w:rPr>
                <w:rFonts w:ascii="Times New Roman" w:hAnsi="Times New Roman"/>
                <w:color w:val="000000"/>
                <w:sz w:val="28"/>
                <w:szCs w:val="28"/>
              </w:rPr>
              <w:t xml:space="preserve"> умови проживання на території села;</w:t>
            </w:r>
          </w:p>
          <w:p w:rsidR="002D0412" w:rsidRPr="002F15EA" w:rsidRDefault="002D0412" w:rsidP="00F95348">
            <w:pPr>
              <w:pStyle w:val="af5"/>
              <w:numPr>
                <w:ilvl w:val="0"/>
                <w:numId w:val="32"/>
              </w:numPr>
              <w:pBdr>
                <w:top w:val="none" w:sz="0" w:space="0" w:color="000000"/>
                <w:left w:val="none" w:sz="0" w:space="0" w:color="000000"/>
                <w:bottom w:val="none" w:sz="0" w:space="0" w:color="000000"/>
                <w:right w:val="none" w:sz="0" w:space="0" w:color="000000"/>
              </w:pBdr>
              <w:suppressAutoHyphens w:val="0"/>
              <w:spacing w:after="0" w:line="240" w:lineRule="auto"/>
              <w:ind w:left="355"/>
              <w:rPr>
                <w:rFonts w:ascii="Times New Roman" w:hAnsi="Times New Roman"/>
                <w:color w:val="000000"/>
                <w:sz w:val="28"/>
                <w:szCs w:val="28"/>
              </w:rPr>
            </w:pPr>
            <w:r w:rsidRPr="002F15EA">
              <w:rPr>
                <w:rFonts w:ascii="Times New Roman" w:hAnsi="Times New Roman"/>
                <w:color w:val="000000"/>
                <w:sz w:val="28"/>
                <w:szCs w:val="28"/>
              </w:rPr>
              <w:t>створено безпечні умови для дорожнього руху;</w:t>
            </w:r>
          </w:p>
          <w:p w:rsidR="002D0412" w:rsidRPr="002F15EA" w:rsidRDefault="002D0412" w:rsidP="00F95348">
            <w:pPr>
              <w:pStyle w:val="af5"/>
              <w:numPr>
                <w:ilvl w:val="0"/>
                <w:numId w:val="32"/>
              </w:numPr>
              <w:pBdr>
                <w:top w:val="none" w:sz="0" w:space="0" w:color="000000"/>
                <w:left w:val="none" w:sz="0" w:space="0" w:color="000000"/>
                <w:bottom w:val="none" w:sz="0" w:space="0" w:color="000000"/>
                <w:right w:val="none" w:sz="0" w:space="0" w:color="000000"/>
              </w:pBdr>
              <w:suppressAutoHyphens w:val="0"/>
              <w:spacing w:after="0" w:line="240" w:lineRule="auto"/>
              <w:ind w:left="355"/>
              <w:rPr>
                <w:rFonts w:ascii="Times New Roman" w:hAnsi="Times New Roman"/>
                <w:color w:val="000000"/>
                <w:sz w:val="28"/>
                <w:szCs w:val="28"/>
              </w:rPr>
            </w:pPr>
            <w:r w:rsidRPr="002F15EA">
              <w:rPr>
                <w:rFonts w:ascii="Times New Roman" w:hAnsi="Times New Roman"/>
                <w:color w:val="000000"/>
                <w:sz w:val="28"/>
                <w:szCs w:val="28"/>
              </w:rPr>
              <w:t xml:space="preserve">популяризовано інноваційну </w:t>
            </w:r>
            <w:r w:rsidR="00AF3556" w:rsidRPr="002F15EA">
              <w:rPr>
                <w:rFonts w:ascii="Times New Roman" w:hAnsi="Times New Roman"/>
                <w:color w:val="000000"/>
                <w:sz w:val="28"/>
                <w:szCs w:val="28"/>
              </w:rPr>
              <w:t>методику влаштування освітлення</w:t>
            </w:r>
            <w:r w:rsidRPr="002F15EA">
              <w:rPr>
                <w:rFonts w:ascii="Times New Roman" w:hAnsi="Times New Roman"/>
                <w:color w:val="000000"/>
                <w:sz w:val="28"/>
                <w:szCs w:val="28"/>
              </w:rPr>
              <w:t xml:space="preserve"> та розповсюджено досвід впровадження нетрадиційних відновлювальних джерел енергії серед комунальних підприємств та муніципалітетів області.</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color w:val="000000"/>
                <w:kern w:val="2"/>
                <w:sz w:val="28"/>
                <w:szCs w:val="28"/>
              </w:rPr>
              <w:t>обстеження території для визначення місць встановлення ліхтарів</w:t>
            </w:r>
            <w:r w:rsidRPr="002F15EA">
              <w:rPr>
                <w:rFonts w:ascii="Times New Roman" w:hAnsi="Times New Roman"/>
                <w:kern w:val="2"/>
                <w:sz w:val="28"/>
                <w:szCs w:val="28"/>
              </w:rPr>
              <w:t>;</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kern w:val="2"/>
                <w:sz w:val="28"/>
                <w:szCs w:val="28"/>
              </w:rPr>
              <w:t>будівництво (монтаж) мережі вуличного освітлення з застосуванням світлодіодних ліхтарів та сонячних фотоелектричних модулів;</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kern w:val="2"/>
                <w:sz w:val="28"/>
                <w:szCs w:val="28"/>
              </w:rPr>
              <w:t>популяризація альтернативних джерел освітлення територій.</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2022-2023</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trHeight w:val="705"/>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660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vAlign w:val="center"/>
          </w:tcPr>
          <w:p w:rsidR="002D0412" w:rsidRPr="002F15EA" w:rsidRDefault="002D0412" w:rsidP="00F027E2">
            <w:pPr>
              <w:spacing w:after="0" w:line="240" w:lineRule="auto"/>
              <w:rPr>
                <w:rFonts w:ascii="Times New Roman" w:hAnsi="Times New Roman"/>
                <w:color w:val="000000"/>
                <w:sz w:val="28"/>
                <w:szCs w:val="28"/>
                <w:lang w:eastAsia="it-IT"/>
              </w:rPr>
            </w:pPr>
          </w:p>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680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lastRenderedPageBreak/>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підрядні організації</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992"/>
        <w:gridCol w:w="4044"/>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color w:val="000000"/>
                <w:sz w:val="28"/>
                <w:szCs w:val="28"/>
                <w:shd w:val="clear" w:color="auto" w:fill="FFFFFF"/>
              </w:rPr>
              <w:t xml:space="preserve">1.4.2. Впровадження заходів з енергоефективності </w:t>
            </w:r>
            <w:r w:rsidRPr="002F15EA">
              <w:rPr>
                <w:rFonts w:ascii="Times New Roman" w:hAnsi="Times New Roman"/>
                <w:sz w:val="28"/>
                <w:szCs w:val="28"/>
                <w:shd w:val="clear" w:color="auto" w:fill="FFFFFF"/>
              </w:rPr>
              <w:t>в громаді</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bCs/>
                <w:sz w:val="28"/>
                <w:szCs w:val="28"/>
              </w:rPr>
            </w:pPr>
            <w:r w:rsidRPr="002F15EA">
              <w:rPr>
                <w:rFonts w:ascii="Times New Roman" w:hAnsi="Times New Roman"/>
                <w:b/>
                <w:bCs/>
                <w:sz w:val="28"/>
                <w:szCs w:val="28"/>
              </w:rPr>
              <w:t>Впр</w:t>
            </w:r>
            <w:r w:rsidR="00AF3556" w:rsidRPr="002F15EA">
              <w:rPr>
                <w:rFonts w:ascii="Times New Roman" w:hAnsi="Times New Roman"/>
                <w:b/>
                <w:bCs/>
                <w:sz w:val="28"/>
                <w:szCs w:val="28"/>
              </w:rPr>
              <w:t xml:space="preserve">овадження системи використання </w:t>
            </w:r>
            <w:r w:rsidRPr="002F15EA">
              <w:rPr>
                <w:rFonts w:ascii="Times New Roman" w:hAnsi="Times New Roman"/>
                <w:b/>
                <w:bCs/>
                <w:sz w:val="28"/>
                <w:szCs w:val="28"/>
              </w:rPr>
              <w:t>сонячної енергії для підігрів</w:t>
            </w:r>
            <w:r w:rsidR="00AF3556" w:rsidRPr="002F15EA">
              <w:rPr>
                <w:rFonts w:ascii="Times New Roman" w:hAnsi="Times New Roman"/>
                <w:b/>
                <w:bCs/>
                <w:sz w:val="28"/>
                <w:szCs w:val="28"/>
              </w:rPr>
              <w:t xml:space="preserve">у води у закладах освіти </w:t>
            </w:r>
            <w:r w:rsidRPr="002F15EA">
              <w:rPr>
                <w:rFonts w:ascii="Times New Roman" w:hAnsi="Times New Roman"/>
                <w:b/>
                <w:bCs/>
                <w:sz w:val="28"/>
                <w:szCs w:val="28"/>
              </w:rPr>
              <w:t xml:space="preserve">Вигодської територіальній громаді </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Default"/>
              <w:numPr>
                <w:ilvl w:val="0"/>
                <w:numId w:val="47"/>
              </w:numPr>
              <w:ind w:left="355"/>
              <w:rPr>
                <w:rFonts w:ascii="Times New Roman" w:hAnsi="Times New Roman" w:cs="Times New Roman"/>
                <w:sz w:val="28"/>
                <w:szCs w:val="28"/>
              </w:rPr>
            </w:pPr>
            <w:r w:rsidRPr="002F15EA">
              <w:rPr>
                <w:rFonts w:ascii="Times New Roman" w:hAnsi="Times New Roman" w:cs="Times New Roman"/>
                <w:sz w:val="28"/>
                <w:szCs w:val="28"/>
              </w:rPr>
              <w:t>підвищення умов комфортного перебування учнів та вчителів до нормативних;</w:t>
            </w:r>
          </w:p>
          <w:p w:rsidR="002D0412" w:rsidRPr="002F15EA" w:rsidRDefault="002D0412" w:rsidP="00F95348">
            <w:pPr>
              <w:pStyle w:val="Default"/>
              <w:numPr>
                <w:ilvl w:val="0"/>
                <w:numId w:val="47"/>
              </w:numPr>
              <w:ind w:left="355"/>
              <w:rPr>
                <w:rFonts w:ascii="Times New Roman" w:hAnsi="Times New Roman" w:cs="Times New Roman"/>
                <w:sz w:val="28"/>
                <w:szCs w:val="28"/>
              </w:rPr>
            </w:pPr>
            <w:r w:rsidRPr="002F15EA">
              <w:rPr>
                <w:rFonts w:ascii="Times New Roman" w:hAnsi="Times New Roman" w:cs="Times New Roman"/>
                <w:sz w:val="28"/>
                <w:szCs w:val="28"/>
              </w:rPr>
              <w:t>впровадження заходів з енергоефективності в освітніх закладаї громади</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жителі громади </w:t>
            </w:r>
            <w:r w:rsidR="001C5FAC">
              <w:rPr>
                <w:rFonts w:ascii="Times New Roman" w:hAnsi="Times New Roman"/>
                <w:sz w:val="28"/>
                <w:szCs w:val="28"/>
                <w:lang w:eastAsia="it-IT"/>
              </w:rPr>
              <w:t>–</w:t>
            </w:r>
            <w:r w:rsidRPr="002F15EA">
              <w:rPr>
                <w:rFonts w:ascii="Times New Roman" w:hAnsi="Times New Roman"/>
                <w:sz w:val="28"/>
                <w:szCs w:val="28"/>
                <w:lang w:eastAsia="it-IT"/>
              </w:rPr>
              <w:t xml:space="preserve"> </w:t>
            </w:r>
            <w:r w:rsidR="009E2047">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9E2047">
              <w:rPr>
                <w:rFonts w:ascii="Times New Roman" w:hAnsi="Times New Roman"/>
                <w:sz w:val="28"/>
                <w:szCs w:val="28"/>
                <w:lang w:eastAsia="it-IT"/>
              </w:rPr>
              <w:t>982</w:t>
            </w:r>
            <w:r w:rsidRPr="002F15EA">
              <w:rPr>
                <w:rFonts w:ascii="Times New Roman" w:hAnsi="Times New Roman"/>
                <w:sz w:val="28"/>
                <w:szCs w:val="28"/>
                <w:lang w:eastAsia="it-IT"/>
              </w:rPr>
              <w:t xml:space="preserve"> осіб, учні 2162 осіб, вчителі – 600 осіб</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rPr>
              <w:t>На тери</w:t>
            </w:r>
            <w:r w:rsidR="00AF3556" w:rsidRPr="002F15EA">
              <w:rPr>
                <w:rFonts w:ascii="Times New Roman" w:hAnsi="Times New Roman"/>
                <w:sz w:val="28"/>
                <w:szCs w:val="28"/>
              </w:rPr>
              <w:t xml:space="preserve">торії Вигодської територіальної громади </w:t>
            </w:r>
            <w:r w:rsidRPr="002F15EA">
              <w:rPr>
                <w:rFonts w:ascii="Times New Roman" w:hAnsi="Times New Roman"/>
                <w:sz w:val="28"/>
                <w:szCs w:val="28"/>
              </w:rPr>
              <w:t xml:space="preserve">функціонують 17 закладів освіти, з них: 2 початкових школ (І ступінь),  </w:t>
            </w:r>
          </w:p>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rPr>
              <w:t>6 гімназій – 6 (І-ІІ ступенів), 5 ліцеїв – (І-ІІІ ступені), 3 заклади дошкільної освіти, 1 заклади позашкільної освіти.</w:t>
            </w:r>
          </w:p>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rPr>
              <w:t>Кількість учнів у закладах загальної середньої станом на 2021 рік —2162 осіб.</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У більшості закладів освіти гаряче водопостачання відсутнє. Впровадження традиційного підігріву води за допомогою бойлерів , чи інших видів палива  несе великі затрати на оплату енергоносіїв і напряму залежить від постачальника. Встановлення сонячних колекторів для підігріву води –інноваційне вирішення даної проблеми. Виробництво гарячої води за допомогою сонячної енергії дозволить не тільки скоротити споживання енергоносіїв, а й зекономити кошти за комунальні послуги, а також приведе до зниження забруднення довкілля.</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Default"/>
              <w:numPr>
                <w:ilvl w:val="0"/>
                <w:numId w:val="47"/>
              </w:numPr>
              <w:ind w:left="355"/>
              <w:rPr>
                <w:rFonts w:ascii="Times New Roman" w:hAnsi="Times New Roman" w:cs="Times New Roman"/>
                <w:sz w:val="28"/>
                <w:szCs w:val="28"/>
              </w:rPr>
            </w:pPr>
            <w:r w:rsidRPr="002F15EA">
              <w:rPr>
                <w:rFonts w:ascii="Times New Roman" w:hAnsi="Times New Roman" w:cs="Times New Roman"/>
                <w:sz w:val="28"/>
                <w:szCs w:val="28"/>
              </w:rPr>
              <w:t xml:space="preserve">підвищення умов комфортного перебування учнів та вчителів до нормативних; </w:t>
            </w:r>
          </w:p>
          <w:p w:rsidR="002D0412" w:rsidRPr="002F15EA" w:rsidRDefault="002D0412" w:rsidP="00F95348">
            <w:pPr>
              <w:pStyle w:val="Default"/>
              <w:numPr>
                <w:ilvl w:val="0"/>
                <w:numId w:val="47"/>
              </w:numPr>
              <w:ind w:left="355"/>
              <w:rPr>
                <w:rFonts w:ascii="Times New Roman" w:hAnsi="Times New Roman" w:cs="Times New Roman"/>
                <w:sz w:val="28"/>
                <w:szCs w:val="28"/>
              </w:rPr>
            </w:pPr>
            <w:r w:rsidRPr="002F15EA">
              <w:rPr>
                <w:rFonts w:ascii="Times New Roman" w:hAnsi="Times New Roman" w:cs="Times New Roman"/>
                <w:sz w:val="28"/>
                <w:szCs w:val="28"/>
              </w:rPr>
              <w:lastRenderedPageBreak/>
              <w:t xml:space="preserve">скорочення споживання енергоносіїв шляхом впровадження енергоефективних технологій та матеріалів; </w:t>
            </w:r>
          </w:p>
          <w:p w:rsidR="002D0412" w:rsidRPr="002F15EA" w:rsidRDefault="002D0412" w:rsidP="00F95348">
            <w:pPr>
              <w:pStyle w:val="Default"/>
              <w:numPr>
                <w:ilvl w:val="0"/>
                <w:numId w:val="47"/>
              </w:numPr>
              <w:ind w:left="355"/>
              <w:rPr>
                <w:rFonts w:ascii="Times New Roman" w:hAnsi="Times New Roman" w:cs="Times New Roman"/>
                <w:sz w:val="28"/>
                <w:szCs w:val="28"/>
              </w:rPr>
            </w:pPr>
            <w:r w:rsidRPr="002F15EA">
              <w:rPr>
                <w:rFonts w:ascii="Times New Roman" w:hAnsi="Times New Roman" w:cs="Times New Roman"/>
                <w:sz w:val="28"/>
                <w:szCs w:val="28"/>
              </w:rPr>
              <w:t xml:space="preserve">зменшення витрат паливно-енергетичних ресурсів на виробництво теплової енергії шляхом впровадження заходів з енергозбереження; </w:t>
            </w:r>
          </w:p>
          <w:p w:rsidR="002D0412" w:rsidRPr="002F15EA" w:rsidRDefault="002D0412" w:rsidP="00F95348">
            <w:pPr>
              <w:pStyle w:val="Default"/>
              <w:numPr>
                <w:ilvl w:val="0"/>
                <w:numId w:val="47"/>
              </w:numPr>
              <w:ind w:left="355"/>
              <w:rPr>
                <w:rFonts w:ascii="Times New Roman" w:hAnsi="Times New Roman" w:cs="Times New Roman"/>
                <w:sz w:val="28"/>
                <w:szCs w:val="28"/>
              </w:rPr>
            </w:pPr>
            <w:r w:rsidRPr="002F15EA">
              <w:rPr>
                <w:rFonts w:ascii="Times New Roman" w:hAnsi="Times New Roman" w:cs="Times New Roman"/>
                <w:sz w:val="28"/>
                <w:szCs w:val="28"/>
              </w:rPr>
              <w:t>зменшення шкідливих викидів до атмосферного повітря.</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D0412" w:rsidRPr="002F15EA" w:rsidRDefault="002D0412" w:rsidP="00F95348">
            <w:pPr>
              <w:pStyle w:val="af5"/>
              <w:numPr>
                <w:ilvl w:val="0"/>
                <w:numId w:val="3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створити робочу групу з впровадження заходів з енергоефективності в закладах освіти;</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ознайомитися з кращим досвідом в громадах України;</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провести енергоаудит в закладах освіти;</w:t>
            </w:r>
          </w:p>
          <w:p w:rsidR="002D0412" w:rsidRPr="002F15EA" w:rsidRDefault="002D0412" w:rsidP="00F95348">
            <w:pPr>
              <w:pStyle w:val="af5"/>
              <w:numPr>
                <w:ilvl w:val="0"/>
                <w:numId w:val="39"/>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закупити та встановити сонячні колектори для підігріву води; </w:t>
            </w:r>
          </w:p>
          <w:p w:rsidR="002D0412" w:rsidRPr="002F15EA" w:rsidRDefault="00AF3556" w:rsidP="00F95348">
            <w:pPr>
              <w:pStyle w:val="af5"/>
              <w:numPr>
                <w:ilvl w:val="0"/>
                <w:numId w:val="3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 xml:space="preserve">провести </w:t>
            </w:r>
            <w:r w:rsidR="002D0412" w:rsidRPr="002F15EA">
              <w:rPr>
                <w:rFonts w:ascii="Times New Roman" w:hAnsi="Times New Roman"/>
                <w:sz w:val="28"/>
                <w:szCs w:val="28"/>
              </w:rPr>
              <w:t>інформаційно-роз’яснювальну роботу серед учнів та вчителів щодо важливості економії енергоресурсів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проекту,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700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 відділ освіти, молоді та спорту Вигодської селищної ради, підрядні організації</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992"/>
        <w:gridCol w:w="4044"/>
      </w:tblGrid>
      <w:tr w:rsidR="002D0412" w:rsidRPr="002F15EA" w:rsidTr="001455BB">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1.1.2. Сприяння налагодженню ринків збуту продукції місцевих підприємців</w:t>
            </w:r>
          </w:p>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1.4.2. Впровадження заходів з енергоефективності</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
                <w:bCs/>
                <w:sz w:val="28"/>
                <w:szCs w:val="28"/>
              </w:rPr>
            </w:pPr>
            <w:r w:rsidRPr="002F15EA">
              <w:rPr>
                <w:rFonts w:ascii="Times New Roman" w:hAnsi="Times New Roman"/>
                <w:b/>
                <w:bCs/>
                <w:sz w:val="28"/>
                <w:szCs w:val="28"/>
              </w:rPr>
              <w:t>Забезпечення енергоефективності в закладах освіти</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Default"/>
              <w:numPr>
                <w:ilvl w:val="0"/>
                <w:numId w:val="35"/>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покращення умов  перебування учнів та працівників в закладх освіти; </w:t>
            </w:r>
          </w:p>
          <w:p w:rsidR="002D0412" w:rsidRPr="002F15EA" w:rsidRDefault="002D0412" w:rsidP="00F95348">
            <w:pPr>
              <w:pStyle w:val="Default"/>
              <w:numPr>
                <w:ilvl w:val="0"/>
                <w:numId w:val="35"/>
              </w:numPr>
              <w:ind w:left="355"/>
              <w:jc w:val="both"/>
              <w:rPr>
                <w:rFonts w:ascii="Times New Roman" w:hAnsi="Times New Roman" w:cs="Times New Roman"/>
                <w:sz w:val="28"/>
                <w:szCs w:val="28"/>
              </w:rPr>
            </w:pPr>
            <w:r w:rsidRPr="002F15EA">
              <w:rPr>
                <w:rFonts w:ascii="Times New Roman" w:hAnsi="Times New Roman" w:cs="Times New Roman"/>
                <w:sz w:val="28"/>
                <w:szCs w:val="28"/>
              </w:rPr>
              <w:t>покращення енергоефективності та енергозбереження в закладах освіти</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pStyle w:val="af5"/>
              <w:numPr>
                <w:ilvl w:val="0"/>
                <w:numId w:val="67"/>
              </w:numPr>
              <w:suppressAutoHyphens w:val="0"/>
              <w:spacing w:after="0" w:line="240" w:lineRule="auto"/>
              <w:ind w:left="497"/>
              <w:jc w:val="both"/>
              <w:rPr>
                <w:rFonts w:ascii="Times New Roman" w:hAnsi="Times New Roman"/>
                <w:sz w:val="28"/>
                <w:szCs w:val="28"/>
                <w:lang w:eastAsia="it-IT"/>
              </w:rPr>
            </w:pPr>
            <w:r w:rsidRPr="002F15EA">
              <w:rPr>
                <w:rFonts w:ascii="Times New Roman" w:hAnsi="Times New Roman"/>
                <w:sz w:val="28"/>
                <w:szCs w:val="28"/>
                <w:lang w:eastAsia="it-IT"/>
              </w:rPr>
              <w:t xml:space="preserve">учні шкіл та дитячих дошкільних закладів Вигодської ТГ – 3000 осіб </w:t>
            </w:r>
          </w:p>
          <w:p w:rsidR="002D0412" w:rsidRPr="002F15EA" w:rsidRDefault="002D0412" w:rsidP="00F95348">
            <w:pPr>
              <w:pStyle w:val="af5"/>
              <w:numPr>
                <w:ilvl w:val="0"/>
                <w:numId w:val="67"/>
              </w:numPr>
              <w:suppressAutoHyphens w:val="0"/>
              <w:spacing w:after="0" w:line="240" w:lineRule="auto"/>
              <w:ind w:left="497"/>
              <w:jc w:val="both"/>
              <w:rPr>
                <w:rFonts w:ascii="Times New Roman" w:hAnsi="Times New Roman"/>
                <w:sz w:val="28"/>
                <w:szCs w:val="28"/>
                <w:lang w:eastAsia="it-IT"/>
              </w:rPr>
            </w:pPr>
            <w:r w:rsidRPr="002F15EA">
              <w:rPr>
                <w:rFonts w:ascii="Times New Roman" w:hAnsi="Times New Roman"/>
                <w:sz w:val="28"/>
                <w:szCs w:val="28"/>
                <w:lang w:eastAsia="it-IT"/>
              </w:rPr>
              <w:lastRenderedPageBreak/>
              <w:t>працівники закладів освіти – 300 осіб</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Проєкт передбачає вирішення проблем енергоефективності освітніх  закладів, створення оптимального мікроклімату в закладах для забезпечення якісних умов навчання. В рамках проєкту передбачається проведення енергетичного аудиту, сертифікації енергетичної ефективності будівель та впровадження енергозберігаючих заходів, новітніх енергоефективних та енергоощадних технологій, проведення модернізації котельного обладнання, утеплення стін та горищ, заміна вікон і дверей. Другим кроком буде перехід закладів освіти на дрова, паливні брикети </w:t>
            </w:r>
            <w:r w:rsidRPr="002F15EA">
              <w:rPr>
                <w:rFonts w:ascii="Times New Roman" w:hAnsi="Times New Roman" w:cs="Times New Roman"/>
                <w:sz w:val="28"/>
                <w:szCs w:val="28"/>
                <w:lang w:val="en-US"/>
              </w:rPr>
              <w:t>NESTRO</w:t>
            </w:r>
            <w:r w:rsidRPr="002F15EA">
              <w:rPr>
                <w:rFonts w:ascii="Times New Roman" w:hAnsi="Times New Roman" w:cs="Times New Roman"/>
                <w:sz w:val="28"/>
                <w:szCs w:val="28"/>
              </w:rPr>
              <w:t xml:space="preserve">,  </w:t>
            </w:r>
            <w:r w:rsidRPr="002F15EA">
              <w:rPr>
                <w:rFonts w:ascii="Times New Roman" w:hAnsi="Times New Roman" w:cs="Times New Roman"/>
                <w:sz w:val="28"/>
                <w:szCs w:val="28"/>
                <w:lang w:val="en-US"/>
              </w:rPr>
              <w:t>RUF</w:t>
            </w:r>
            <w:r w:rsidRPr="002F15EA">
              <w:rPr>
                <w:rFonts w:ascii="Times New Roman" w:hAnsi="Times New Roman" w:cs="Times New Roman"/>
                <w:sz w:val="28"/>
                <w:szCs w:val="28"/>
              </w:rPr>
              <w:t xml:space="preserve"> та інші, котрі виробляють місцеві підприємства. Це дозволить місцевим виробникам вирішити проблеми зі збутом продукції, а заклади освіти будуть вчасно забезпечені якісним та енергоефективним видом палива.</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Default"/>
              <w:numPr>
                <w:ilvl w:val="0"/>
                <w:numId w:val="68"/>
              </w:numPr>
              <w:ind w:left="355"/>
              <w:rPr>
                <w:rFonts w:ascii="Times New Roman" w:hAnsi="Times New Roman" w:cs="Times New Roman"/>
                <w:sz w:val="28"/>
                <w:szCs w:val="28"/>
              </w:rPr>
            </w:pPr>
            <w:r w:rsidRPr="002F15EA">
              <w:rPr>
                <w:rFonts w:ascii="Times New Roman" w:hAnsi="Times New Roman" w:cs="Times New Roman"/>
                <w:sz w:val="28"/>
                <w:szCs w:val="28"/>
              </w:rPr>
              <w:t>зменшення захворюваності серед дітей та працівників закладів освіти;</w:t>
            </w:r>
          </w:p>
          <w:p w:rsidR="002D0412" w:rsidRPr="002F15EA" w:rsidRDefault="002D0412" w:rsidP="00F95348">
            <w:pPr>
              <w:pStyle w:val="Default"/>
              <w:numPr>
                <w:ilvl w:val="0"/>
                <w:numId w:val="68"/>
              </w:numPr>
              <w:ind w:left="355"/>
              <w:rPr>
                <w:rFonts w:ascii="Times New Roman" w:hAnsi="Times New Roman" w:cs="Times New Roman"/>
                <w:sz w:val="28"/>
                <w:szCs w:val="28"/>
              </w:rPr>
            </w:pPr>
            <w:r w:rsidRPr="002F15EA">
              <w:rPr>
                <w:rFonts w:ascii="Times New Roman" w:hAnsi="Times New Roman" w:cs="Times New Roman"/>
                <w:sz w:val="28"/>
                <w:szCs w:val="28"/>
              </w:rPr>
              <w:t xml:space="preserve">підвищення комфортності умов перебування в закладі; </w:t>
            </w:r>
          </w:p>
          <w:p w:rsidR="002D0412" w:rsidRPr="002F15EA" w:rsidRDefault="002D0412" w:rsidP="00F95348">
            <w:pPr>
              <w:pStyle w:val="Default"/>
              <w:numPr>
                <w:ilvl w:val="0"/>
                <w:numId w:val="68"/>
              </w:numPr>
              <w:ind w:left="355"/>
              <w:rPr>
                <w:rFonts w:ascii="Times New Roman" w:hAnsi="Times New Roman" w:cs="Times New Roman"/>
                <w:sz w:val="28"/>
                <w:szCs w:val="28"/>
              </w:rPr>
            </w:pPr>
            <w:r w:rsidRPr="002F15EA">
              <w:rPr>
                <w:rFonts w:ascii="Times New Roman" w:hAnsi="Times New Roman" w:cs="Times New Roman"/>
                <w:sz w:val="28"/>
                <w:szCs w:val="28"/>
              </w:rPr>
              <w:t xml:space="preserve">скорочення споживання енергоносіїв; </w:t>
            </w:r>
          </w:p>
          <w:p w:rsidR="002D0412" w:rsidRPr="002F15EA" w:rsidRDefault="002D0412" w:rsidP="00F95348">
            <w:pPr>
              <w:pStyle w:val="Default"/>
              <w:numPr>
                <w:ilvl w:val="0"/>
                <w:numId w:val="68"/>
              </w:numPr>
              <w:ind w:left="355"/>
              <w:rPr>
                <w:rFonts w:ascii="Times New Roman" w:hAnsi="Times New Roman" w:cs="Times New Roman"/>
                <w:sz w:val="28"/>
                <w:szCs w:val="28"/>
              </w:rPr>
            </w:pPr>
            <w:r w:rsidRPr="002F15EA">
              <w:rPr>
                <w:rFonts w:ascii="Times New Roman" w:hAnsi="Times New Roman" w:cs="Times New Roman"/>
                <w:sz w:val="28"/>
                <w:szCs w:val="28"/>
              </w:rPr>
              <w:t xml:space="preserve">значна економія бюджетних коштів. </w:t>
            </w:r>
          </w:p>
          <w:p w:rsidR="002D0412" w:rsidRPr="002F15EA" w:rsidRDefault="002D0412" w:rsidP="00F95348">
            <w:pPr>
              <w:pStyle w:val="Default"/>
              <w:numPr>
                <w:ilvl w:val="0"/>
                <w:numId w:val="68"/>
              </w:numPr>
              <w:ind w:left="355"/>
              <w:rPr>
                <w:rFonts w:ascii="Times New Roman" w:hAnsi="Times New Roman" w:cs="Times New Roman"/>
                <w:sz w:val="28"/>
                <w:szCs w:val="28"/>
              </w:rPr>
            </w:pPr>
            <w:r w:rsidRPr="002F15EA">
              <w:rPr>
                <w:rFonts w:ascii="Times New Roman" w:hAnsi="Times New Roman" w:cs="Times New Roman"/>
                <w:sz w:val="28"/>
                <w:szCs w:val="28"/>
              </w:rPr>
              <w:t>підтримка розвитку місцевого бізнесу.</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6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проведення аналізу енергоспоживання в закладх освіти</w:t>
            </w:r>
          </w:p>
          <w:p w:rsidR="002D0412" w:rsidRPr="002F15EA" w:rsidRDefault="002D0412" w:rsidP="00F95348">
            <w:pPr>
              <w:pStyle w:val="af5"/>
              <w:numPr>
                <w:ilvl w:val="0"/>
                <w:numId w:val="6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придбання та встановлення сучасної енергоефективної системи опалення (котли, труби , циркуляційні насоси та ін.);</w:t>
            </w:r>
          </w:p>
          <w:p w:rsidR="002D0412" w:rsidRPr="002F15EA" w:rsidRDefault="002D0412" w:rsidP="00F95348">
            <w:pPr>
              <w:pStyle w:val="af5"/>
              <w:numPr>
                <w:ilvl w:val="0"/>
                <w:numId w:val="69"/>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утеплення стін та горищ, заміна вікон і дверей;</w:t>
            </w:r>
          </w:p>
          <w:p w:rsidR="002D0412" w:rsidRPr="002F15EA" w:rsidRDefault="002D0412" w:rsidP="00F95348">
            <w:pPr>
              <w:pStyle w:val="af5"/>
              <w:numPr>
                <w:ilvl w:val="0"/>
                <w:numId w:val="35"/>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придбання паливних брикетів Nestro, RUF та інших на вигідних умовах у місцевих виробників;</w:t>
            </w:r>
          </w:p>
          <w:p w:rsidR="002D0412" w:rsidRPr="002F15EA" w:rsidRDefault="002D0412" w:rsidP="00F95348">
            <w:pPr>
              <w:pStyle w:val="af5"/>
              <w:numPr>
                <w:ilvl w:val="0"/>
                <w:numId w:val="35"/>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популяризаціія впровадження заходів  енергоефективності серед інших бюджетних установ в громаді.</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DA7DC8" w:rsidP="00F027E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5000</w:t>
            </w:r>
          </w:p>
        </w:tc>
        <w:tc>
          <w:tcPr>
            <w:tcW w:w="851" w:type="dxa"/>
            <w:shd w:val="clear" w:color="auto" w:fill="FFFFFF"/>
            <w:vAlign w:val="center"/>
          </w:tcPr>
          <w:p w:rsidR="002D0412" w:rsidRPr="002F15EA" w:rsidRDefault="002D0412" w:rsidP="00F027E2">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6000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17000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lastRenderedPageBreak/>
              <w:t>Ключові потенційні учасники реалізації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 xml:space="preserve">Вигодська селищна рада, місцеві </w:t>
            </w:r>
            <w:r w:rsidRPr="002F15EA">
              <w:rPr>
                <w:rFonts w:ascii="Times New Roman" w:hAnsi="Times New Roman"/>
                <w:sz w:val="28"/>
                <w:szCs w:val="28"/>
              </w:rPr>
              <w:t>виробники дров, паливних брикетів, пелет.</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81406">
      <w:pPr>
        <w:spacing w:line="240" w:lineRule="auto"/>
        <w:rPr>
          <w:rFonts w:ascii="Times New Roman" w:hAnsi="Times New Roman"/>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992"/>
        <w:gridCol w:w="4044"/>
      </w:tblGrid>
      <w:tr w:rsidR="002D0412" w:rsidRPr="002F15EA" w:rsidTr="001455BB">
        <w:trPr>
          <w:jc w:val="right"/>
        </w:trPr>
        <w:tc>
          <w:tcPr>
            <w:tcW w:w="2840" w:type="dxa"/>
            <w:vAlign w:val="center"/>
          </w:tcPr>
          <w:p w:rsidR="002D0412" w:rsidRPr="002F15EA" w:rsidRDefault="002D0412" w:rsidP="00F81406">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81406">
            <w:pPr>
              <w:pBdr>
                <w:left w:val="single" w:sz="18" w:space="4" w:color="auto"/>
              </w:pBdr>
              <w:spacing w:line="240" w:lineRule="auto"/>
              <w:jc w:val="both"/>
              <w:rPr>
                <w:rFonts w:ascii="Times New Roman" w:hAnsi="Times New Roman"/>
                <w:sz w:val="28"/>
                <w:szCs w:val="28"/>
                <w:lang w:eastAsia="it-IT"/>
              </w:rPr>
            </w:pPr>
            <w:r w:rsidRPr="002F15EA">
              <w:rPr>
                <w:rFonts w:ascii="Times New Roman" w:hAnsi="Times New Roman"/>
                <w:color w:val="000000"/>
                <w:sz w:val="28"/>
                <w:szCs w:val="28"/>
                <w:shd w:val="clear" w:color="auto" w:fill="FFFFFF"/>
              </w:rPr>
              <w:t>1.4.2. Впроваджен</w:t>
            </w:r>
            <w:r w:rsidR="00AF3556" w:rsidRPr="002F15EA">
              <w:rPr>
                <w:rFonts w:ascii="Times New Roman" w:hAnsi="Times New Roman"/>
                <w:color w:val="000000"/>
                <w:sz w:val="28"/>
                <w:szCs w:val="28"/>
                <w:shd w:val="clear" w:color="auto" w:fill="FFFFFF"/>
              </w:rPr>
              <w:t xml:space="preserve">ня заходів з енергоефективності </w:t>
            </w:r>
            <w:r w:rsidRPr="002F15EA">
              <w:rPr>
                <w:rFonts w:ascii="Times New Roman" w:hAnsi="Times New Roman"/>
                <w:sz w:val="28"/>
                <w:szCs w:val="28"/>
                <w:shd w:val="clear" w:color="auto" w:fill="FFFFFF"/>
              </w:rPr>
              <w:t>в громаді</w:t>
            </w:r>
          </w:p>
        </w:tc>
      </w:tr>
      <w:tr w:rsidR="002D0412" w:rsidRPr="002F15EA" w:rsidTr="001455BB">
        <w:trPr>
          <w:jc w:val="right"/>
        </w:trPr>
        <w:tc>
          <w:tcPr>
            <w:tcW w:w="2840" w:type="dxa"/>
            <w:vAlign w:val="center"/>
          </w:tcPr>
          <w:p w:rsidR="002D0412" w:rsidRPr="002F15EA" w:rsidRDefault="002D0412" w:rsidP="00F81406">
            <w:pPr>
              <w:spacing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81406">
            <w:pPr>
              <w:spacing w:line="240" w:lineRule="auto"/>
              <w:jc w:val="both"/>
              <w:rPr>
                <w:rFonts w:ascii="Times New Roman" w:hAnsi="Times New Roman"/>
                <w:b/>
                <w:sz w:val="28"/>
                <w:szCs w:val="28"/>
                <w:lang w:eastAsia="it-IT"/>
              </w:rPr>
            </w:pPr>
            <w:r w:rsidRPr="002F15EA">
              <w:rPr>
                <w:rFonts w:ascii="Times New Roman" w:hAnsi="Times New Roman"/>
                <w:b/>
                <w:sz w:val="28"/>
                <w:szCs w:val="28"/>
                <w:lang w:eastAsia="it-IT"/>
              </w:rPr>
              <w:t>Впровадження енергоефективних заходів у Вигодській музичній школі шляхом перекриття даху</w:t>
            </w:r>
          </w:p>
        </w:tc>
      </w:tr>
      <w:tr w:rsidR="002D0412" w:rsidRPr="002F15EA" w:rsidTr="001455BB">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tcPr>
          <w:p w:rsidR="002D0412" w:rsidRPr="002F15EA" w:rsidRDefault="002D0412" w:rsidP="00F95348">
            <w:pPr>
              <w:pStyle w:val="af5"/>
              <w:numPr>
                <w:ilvl w:val="0"/>
                <w:numId w:val="80"/>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створення належних умов для надання якісних освітньо-культурних послуг; </w:t>
            </w:r>
          </w:p>
          <w:p w:rsidR="002D0412" w:rsidRPr="002F15EA" w:rsidRDefault="002D0412" w:rsidP="00F95348">
            <w:pPr>
              <w:pStyle w:val="af5"/>
              <w:numPr>
                <w:ilvl w:val="0"/>
                <w:numId w:val="80"/>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забезпечення енергоефективності в закладх освіти</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смт. Вигода</w:t>
            </w:r>
          </w:p>
        </w:tc>
      </w:tr>
      <w:tr w:rsidR="002D0412" w:rsidRPr="002F15EA" w:rsidTr="001455BB">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Близько 200 учнів Вигодської музичної школи;</w:t>
            </w:r>
          </w:p>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вчителі – 28 осіб.</w:t>
            </w:r>
          </w:p>
        </w:tc>
      </w:tr>
      <w:tr w:rsidR="002D0412" w:rsidRPr="004E31A2"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color w:val="000000" w:themeColor="text1"/>
                <w:sz w:val="28"/>
                <w:szCs w:val="28"/>
                <w:lang w:val="uk-UA" w:eastAsia="it-IT"/>
              </w:rPr>
            </w:pPr>
            <w:r w:rsidRPr="002F15EA">
              <w:rPr>
                <w:rFonts w:ascii="Times New Roman" w:hAnsi="Times New Roman" w:cs="Times New Roman"/>
                <w:color w:val="000000" w:themeColor="text1"/>
                <w:sz w:val="28"/>
                <w:szCs w:val="28"/>
                <w:shd w:val="clear" w:color="auto" w:fill="FFFFFF"/>
                <w:lang w:val="uk-UA"/>
              </w:rPr>
              <w:t>Найбільш критичною та такою, що потребує нагального вирішення є ситуація, що виникла у зв’язку з незадовільним станом даху Вигодської музичної школи (покриття пошкоджене, протікає, внаслідок чого також руйнуються стіни приміщення та внутрішні перекриття). А тому, вкрай необхідним є здійснення капітального ремонту даху з утепленням, що дозволить забезпечити  енергозбереження у закладі, збільшить строки експлуатації споруди навчального закладу, зменшить нераціональні витрати теплової енергії, і як наслідок, забезпечить збереження здоров’я учнів та колективу школи, дозволить учням та вчителям  комфортно навчатись у школі.</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numPr>
                <w:ilvl w:val="0"/>
                <w:numId w:val="82"/>
              </w:numPr>
              <w:shd w:val="clear" w:color="auto" w:fill="FFFFFF"/>
              <w:suppressAutoHyphens w:val="0"/>
              <w:spacing w:after="0" w:line="240" w:lineRule="auto"/>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гарантування безпечноного навчання та виховання дітей відповідно до інструкції з охорони праці;</w:t>
            </w:r>
          </w:p>
          <w:p w:rsidR="002D0412" w:rsidRPr="002F15EA" w:rsidRDefault="002D0412" w:rsidP="00F95348">
            <w:pPr>
              <w:numPr>
                <w:ilvl w:val="0"/>
                <w:numId w:val="82"/>
              </w:numPr>
              <w:shd w:val="clear" w:color="auto" w:fill="FFFFFF"/>
              <w:suppressAutoHyphens w:val="0"/>
              <w:spacing w:after="0" w:line="240" w:lineRule="auto"/>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захист будівлі від руйнування;</w:t>
            </w:r>
          </w:p>
          <w:p w:rsidR="002D0412" w:rsidRPr="002F15EA" w:rsidRDefault="002D0412" w:rsidP="00F95348">
            <w:pPr>
              <w:numPr>
                <w:ilvl w:val="0"/>
                <w:numId w:val="82"/>
              </w:numPr>
              <w:shd w:val="clear" w:color="auto" w:fill="FFFFFF"/>
              <w:suppressAutoHyphens w:val="0"/>
              <w:spacing w:after="0" w:line="240" w:lineRule="auto"/>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економія теплової енергії;</w:t>
            </w:r>
          </w:p>
          <w:p w:rsidR="002D0412" w:rsidRPr="002F15EA" w:rsidRDefault="002D0412" w:rsidP="00F95348">
            <w:pPr>
              <w:numPr>
                <w:ilvl w:val="0"/>
                <w:numId w:val="82"/>
              </w:numPr>
              <w:shd w:val="clear" w:color="auto" w:fill="FFFFFF"/>
              <w:suppressAutoHyphens w:val="0"/>
              <w:spacing w:after="0" w:line="240" w:lineRule="auto"/>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збільшення терміну експлуатації приміщення школи;</w:t>
            </w:r>
          </w:p>
          <w:p w:rsidR="002D0412" w:rsidRPr="002F15EA" w:rsidRDefault="002D0412" w:rsidP="00F95348">
            <w:pPr>
              <w:numPr>
                <w:ilvl w:val="0"/>
                <w:numId w:val="82"/>
              </w:numPr>
              <w:shd w:val="clear" w:color="auto" w:fill="FFFFFF"/>
              <w:suppressAutoHyphens w:val="0"/>
              <w:spacing w:after="0" w:line="240" w:lineRule="auto"/>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впровадження заходів з енергоефективності</w:t>
            </w:r>
            <w:r w:rsidRPr="002F15EA">
              <w:rPr>
                <w:rFonts w:ascii="Times New Roman" w:hAnsi="Times New Roman"/>
                <w:color w:val="000000" w:themeColor="text1"/>
                <w:sz w:val="28"/>
                <w:szCs w:val="28"/>
              </w:rPr>
              <w:t>.</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2D0412" w:rsidP="00F95348">
            <w:pPr>
              <w:pStyle w:val="af5"/>
              <w:numPr>
                <w:ilvl w:val="0"/>
                <w:numId w:val="81"/>
              </w:numPr>
              <w:shd w:val="clear" w:color="auto" w:fill="FFFFFF"/>
              <w:suppressAutoHyphens w:val="0"/>
              <w:spacing w:after="0" w:line="240" w:lineRule="auto"/>
              <w:ind w:left="355"/>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розробка проектно-кошторисної документації;</w:t>
            </w:r>
          </w:p>
          <w:p w:rsidR="002D0412" w:rsidRPr="002F15EA" w:rsidRDefault="002D0412" w:rsidP="00F95348">
            <w:pPr>
              <w:pStyle w:val="af5"/>
              <w:numPr>
                <w:ilvl w:val="0"/>
                <w:numId w:val="81"/>
              </w:numPr>
              <w:shd w:val="clear" w:color="auto" w:fill="FFFFFF"/>
              <w:suppressAutoHyphens w:val="0"/>
              <w:spacing w:after="0" w:line="240" w:lineRule="auto"/>
              <w:ind w:left="355"/>
              <w:jc w:val="both"/>
              <w:rPr>
                <w:rFonts w:ascii="Times New Roman" w:hAnsi="Times New Roman"/>
                <w:color w:val="000000" w:themeColor="text1"/>
                <w:sz w:val="28"/>
                <w:szCs w:val="28"/>
              </w:rPr>
            </w:pPr>
            <w:r w:rsidRPr="002F15EA">
              <w:rPr>
                <w:rFonts w:ascii="Times New Roman" w:hAnsi="Times New Roman"/>
                <w:color w:val="000000" w:themeColor="text1"/>
                <w:sz w:val="28"/>
                <w:szCs w:val="28"/>
                <w:shd w:val="clear" w:color="auto" w:fill="FFFFFF"/>
              </w:rPr>
              <w:t>розбирання старого покриття даху;</w:t>
            </w:r>
          </w:p>
          <w:p w:rsidR="002D0412" w:rsidRPr="002F15EA" w:rsidRDefault="002D0412" w:rsidP="00F95348">
            <w:pPr>
              <w:pStyle w:val="af5"/>
              <w:numPr>
                <w:ilvl w:val="0"/>
                <w:numId w:val="81"/>
              </w:numPr>
              <w:shd w:val="clear" w:color="auto" w:fill="FFFFFF"/>
              <w:suppressAutoHyphens w:val="0"/>
              <w:spacing w:after="0" w:line="240" w:lineRule="auto"/>
              <w:ind w:left="355"/>
              <w:jc w:val="both"/>
              <w:rPr>
                <w:rFonts w:ascii="Times New Roman" w:hAnsi="Times New Roman"/>
                <w:color w:val="000000" w:themeColor="text1"/>
                <w:sz w:val="28"/>
                <w:szCs w:val="28"/>
              </w:rPr>
            </w:pPr>
            <w:r w:rsidRPr="002F15EA">
              <w:rPr>
                <w:rFonts w:ascii="Times New Roman" w:hAnsi="Times New Roman"/>
                <w:color w:val="000000" w:themeColor="text1"/>
                <w:sz w:val="28"/>
                <w:szCs w:val="28"/>
              </w:rPr>
              <w:lastRenderedPageBreak/>
              <w:t>влаштування нового покриття даху з його утепленням та гідроізоляцією</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r>
      <w:tr w:rsidR="002D0412" w:rsidRPr="002F15EA" w:rsidTr="001455BB">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1455BB">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 xml:space="preserve">1500 </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Державний бюджет, обласний бюджет, місцеві бюджети і інші джерела не заборонені Законом України</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Вигодська селищна рада, Вигодська музична школа</w:t>
            </w:r>
          </w:p>
        </w:tc>
      </w:tr>
      <w:tr w:rsidR="002D0412" w:rsidRPr="002F15EA" w:rsidTr="001455BB">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3AA8" w:rsidRPr="002F15EA" w:rsidRDefault="002D3AA8" w:rsidP="00F027E2">
      <w:pPr>
        <w:spacing w:after="0" w:line="240" w:lineRule="auto"/>
        <w:rPr>
          <w:rFonts w:ascii="Times New Roman" w:hAnsi="Times New Roman"/>
          <w:sz w:val="28"/>
          <w:szCs w:val="28"/>
        </w:rPr>
      </w:pPr>
    </w:p>
    <w:tbl>
      <w:tblPr>
        <w:tblW w:w="96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5"/>
        <w:gridCol w:w="518"/>
        <w:gridCol w:w="1132"/>
        <w:gridCol w:w="1133"/>
        <w:gridCol w:w="4031"/>
      </w:tblGrid>
      <w:tr w:rsidR="002D3AA8" w:rsidRPr="002F15EA" w:rsidTr="001455BB">
        <w:trPr>
          <w:jc w:val="right"/>
        </w:trPr>
        <w:tc>
          <w:tcPr>
            <w:tcW w:w="2835" w:type="dxa"/>
            <w:vAlign w:val="center"/>
          </w:tcPr>
          <w:p w:rsidR="002D3AA8" w:rsidRPr="002F15EA" w:rsidRDefault="002D3AA8" w:rsidP="0035082F">
            <w:pPr>
              <w:keepNext/>
              <w:keepLines/>
              <w:spacing w:after="0" w:line="240" w:lineRule="auto"/>
              <w:outlineLvl w:val="5"/>
              <w:rPr>
                <w:rFonts w:ascii="Times New Roman" w:eastAsiaTheme="majorEastAsia" w:hAnsi="Times New Roman"/>
                <w:b/>
                <w:color w:val="000000"/>
                <w:sz w:val="28"/>
                <w:szCs w:val="28"/>
              </w:rPr>
            </w:pPr>
            <w:r w:rsidRPr="002F15EA">
              <w:rPr>
                <w:rFonts w:ascii="Times New Roman" w:eastAsiaTheme="majorEastAsia" w:hAnsi="Times New Roman"/>
                <w:color w:val="000000"/>
                <w:sz w:val="28"/>
                <w:szCs w:val="28"/>
              </w:rPr>
              <w:t>Завдання Стратегії, якому відповідає проєкт:</w:t>
            </w:r>
          </w:p>
        </w:tc>
        <w:tc>
          <w:tcPr>
            <w:tcW w:w="6814" w:type="dxa"/>
            <w:gridSpan w:val="4"/>
            <w:vAlign w:val="center"/>
          </w:tcPr>
          <w:p w:rsidR="002D3AA8" w:rsidRPr="002F15EA" w:rsidRDefault="002D3AA8" w:rsidP="0035082F">
            <w:pPr>
              <w:pBdr>
                <w:left w:val="single" w:sz="18" w:space="4" w:color="auto"/>
              </w:pBdr>
              <w:spacing w:after="0" w:line="240" w:lineRule="auto"/>
              <w:jc w:val="both"/>
              <w:rPr>
                <w:rFonts w:ascii="Times New Roman" w:hAnsi="Times New Roman"/>
                <w:sz w:val="28"/>
                <w:szCs w:val="28"/>
                <w:lang w:val="uk-UA" w:eastAsia="it-IT"/>
              </w:rPr>
            </w:pPr>
            <w:r w:rsidRPr="002F15EA">
              <w:rPr>
                <w:rFonts w:ascii="Times New Roman" w:hAnsi="Times New Roman"/>
                <w:sz w:val="28"/>
                <w:szCs w:val="28"/>
                <w:lang w:val="uk-UA" w:eastAsia="it-IT"/>
              </w:rPr>
              <w:t>1.1.4.</w:t>
            </w:r>
            <w:r w:rsidRPr="002F15EA">
              <w:rPr>
                <w:rFonts w:ascii="Times New Roman" w:hAnsi="Times New Roman"/>
                <w:b/>
                <w:sz w:val="28"/>
                <w:szCs w:val="28"/>
              </w:rPr>
              <w:t xml:space="preserve"> </w:t>
            </w:r>
            <w:r w:rsidRPr="002F15EA">
              <w:rPr>
                <w:rFonts w:ascii="Times New Roman" w:hAnsi="Times New Roman"/>
                <w:sz w:val="28"/>
                <w:szCs w:val="28"/>
              </w:rPr>
              <w:t>Формування енергоефективного суспільства</w:t>
            </w:r>
          </w:p>
        </w:tc>
      </w:tr>
      <w:tr w:rsidR="002D3AA8" w:rsidRPr="002F15EA" w:rsidTr="001455BB">
        <w:trPr>
          <w:jc w:val="right"/>
        </w:trPr>
        <w:tc>
          <w:tcPr>
            <w:tcW w:w="2835" w:type="dxa"/>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814" w:type="dxa"/>
            <w:gridSpan w:val="4"/>
            <w:vAlign w:val="center"/>
          </w:tcPr>
          <w:p w:rsidR="002D3AA8" w:rsidRPr="002F15EA" w:rsidRDefault="002D3AA8" w:rsidP="001038F3">
            <w:pPr>
              <w:spacing w:after="0" w:line="240" w:lineRule="auto"/>
              <w:jc w:val="both"/>
              <w:rPr>
                <w:rFonts w:ascii="Times New Roman" w:hAnsi="Times New Roman"/>
                <w:sz w:val="28"/>
                <w:szCs w:val="28"/>
                <w:lang w:val="uk-UA"/>
              </w:rPr>
            </w:pPr>
            <w:r w:rsidRPr="002F15EA">
              <w:rPr>
                <w:rFonts w:ascii="Times New Roman" w:hAnsi="Times New Roman"/>
                <w:b/>
                <w:sz w:val="28"/>
                <w:szCs w:val="28"/>
              </w:rPr>
              <w:t>Впровадження енергоефективних заходів у Вигодсь</w:t>
            </w:r>
            <w:r w:rsidRPr="002F15EA">
              <w:rPr>
                <w:rFonts w:ascii="Times New Roman" w:hAnsi="Times New Roman"/>
                <w:b/>
                <w:sz w:val="28"/>
                <w:szCs w:val="28"/>
                <w:lang w:val="uk-UA"/>
              </w:rPr>
              <w:t xml:space="preserve">кому ліцеї </w:t>
            </w:r>
            <w:r w:rsidRPr="002F15EA">
              <w:rPr>
                <w:rFonts w:ascii="Times New Roman" w:hAnsi="Times New Roman"/>
                <w:b/>
                <w:sz w:val="28"/>
                <w:szCs w:val="28"/>
              </w:rPr>
              <w:t>шляхом перекриття даху</w:t>
            </w:r>
            <w:r w:rsidRPr="002F15EA">
              <w:rPr>
                <w:rFonts w:ascii="Times New Roman" w:hAnsi="Times New Roman"/>
                <w:b/>
                <w:sz w:val="28"/>
                <w:szCs w:val="28"/>
                <w:lang w:val="uk-UA"/>
              </w:rPr>
              <w:t xml:space="preserve"> корпусу початкової школи, даху над спортивним та актовими залами.</w:t>
            </w:r>
          </w:p>
        </w:tc>
      </w:tr>
      <w:tr w:rsidR="002D3AA8" w:rsidRPr="002F15EA" w:rsidTr="001455BB">
        <w:trPr>
          <w:trHeight w:val="1321"/>
          <w:jc w:val="right"/>
        </w:trPr>
        <w:tc>
          <w:tcPr>
            <w:tcW w:w="2835" w:type="dxa"/>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814" w:type="dxa"/>
            <w:gridSpan w:val="4"/>
            <w:vAlign w:val="center"/>
          </w:tcPr>
          <w:p w:rsidR="002D3AA8" w:rsidRPr="002F15EA" w:rsidRDefault="002D3AA8" w:rsidP="00F95348">
            <w:pPr>
              <w:pStyle w:val="af5"/>
              <w:numPr>
                <w:ilvl w:val="0"/>
                <w:numId w:val="134"/>
              </w:numPr>
              <w:shd w:val="clear" w:color="auto" w:fill="FFFFFF"/>
              <w:suppressAutoHyphens w:val="0"/>
              <w:spacing w:after="0" w:line="240" w:lineRule="auto"/>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Створення комфортних і безпечних умов перебування у будівлі учнів та працівників ліцею.</w:t>
            </w:r>
          </w:p>
          <w:p w:rsidR="002D3AA8" w:rsidRPr="002F15EA" w:rsidRDefault="002D3AA8" w:rsidP="00F95348">
            <w:pPr>
              <w:pStyle w:val="af5"/>
              <w:numPr>
                <w:ilvl w:val="0"/>
                <w:numId w:val="134"/>
              </w:numPr>
              <w:shd w:val="clear" w:color="auto" w:fill="FFFFFF"/>
              <w:suppressAutoHyphens w:val="0"/>
              <w:spacing w:after="0" w:line="240" w:lineRule="auto"/>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Дотримання температурного режиму та санітарних норм в приміщеннях закладу освіти;</w:t>
            </w:r>
          </w:p>
          <w:p w:rsidR="002D3AA8" w:rsidRPr="002F15EA" w:rsidRDefault="002D3AA8" w:rsidP="00F95348">
            <w:pPr>
              <w:pStyle w:val="af5"/>
              <w:numPr>
                <w:ilvl w:val="0"/>
                <w:numId w:val="134"/>
              </w:numPr>
              <w:shd w:val="clear" w:color="auto" w:fill="FFFFFF"/>
              <w:suppressAutoHyphens w:val="0"/>
              <w:spacing w:after="0" w:line="240" w:lineRule="auto"/>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Енергоефективність закладу;</w:t>
            </w:r>
          </w:p>
          <w:p w:rsidR="002D3AA8" w:rsidRPr="002F15EA" w:rsidRDefault="002D3AA8" w:rsidP="00F95348">
            <w:pPr>
              <w:pStyle w:val="af5"/>
              <w:numPr>
                <w:ilvl w:val="0"/>
                <w:numId w:val="134"/>
              </w:numPr>
              <w:shd w:val="clear" w:color="auto" w:fill="FFFFFF"/>
              <w:suppressAutoHyphens w:val="0"/>
              <w:spacing w:after="0" w:line="240" w:lineRule="auto"/>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Зменшення витрат засновника на утримання закладу освіти.</w:t>
            </w:r>
          </w:p>
        </w:tc>
      </w:tr>
      <w:tr w:rsidR="002D3AA8" w:rsidRPr="002F15EA" w:rsidTr="001455BB">
        <w:trPr>
          <w:jc w:val="right"/>
        </w:trPr>
        <w:tc>
          <w:tcPr>
            <w:tcW w:w="2835" w:type="dxa"/>
            <w:vAlign w:val="center"/>
          </w:tcPr>
          <w:p w:rsidR="002D3AA8" w:rsidRPr="002F15EA" w:rsidRDefault="002D3AA8" w:rsidP="0035082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814" w:type="dxa"/>
            <w:gridSpan w:val="4"/>
            <w:vAlign w:val="center"/>
          </w:tcPr>
          <w:p w:rsidR="002D3AA8" w:rsidRPr="002F15EA" w:rsidRDefault="002D3AA8" w:rsidP="0035082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3AA8" w:rsidRPr="002F15EA" w:rsidTr="001455BB">
        <w:trPr>
          <w:jc w:val="right"/>
        </w:trPr>
        <w:tc>
          <w:tcPr>
            <w:tcW w:w="2835" w:type="dxa"/>
            <w:vAlign w:val="center"/>
          </w:tcPr>
          <w:p w:rsidR="002D3AA8" w:rsidRPr="002F15EA" w:rsidRDefault="002D3AA8" w:rsidP="0035082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814" w:type="dxa"/>
            <w:gridSpan w:val="4"/>
            <w:vAlign w:val="center"/>
          </w:tcPr>
          <w:p w:rsidR="002D3AA8" w:rsidRPr="002F15EA" w:rsidRDefault="002D3AA8" w:rsidP="0035082F">
            <w:pPr>
              <w:spacing w:after="0" w:line="240" w:lineRule="auto"/>
              <w:jc w:val="both"/>
              <w:rPr>
                <w:rFonts w:ascii="Times New Roman" w:hAnsi="Times New Roman"/>
                <w:sz w:val="28"/>
                <w:szCs w:val="28"/>
                <w:lang w:val="uk-UA" w:eastAsia="it-IT"/>
              </w:rPr>
            </w:pPr>
            <w:r w:rsidRPr="002F15EA">
              <w:rPr>
                <w:rFonts w:ascii="Times New Roman" w:hAnsi="Times New Roman"/>
                <w:sz w:val="28"/>
                <w:szCs w:val="28"/>
                <w:lang w:val="uk-UA" w:eastAsia="it-IT"/>
              </w:rPr>
              <w:t xml:space="preserve">Усі учні Вигодського ліцею (500-600 осіб) </w:t>
            </w:r>
            <w:r w:rsidRPr="002F15EA">
              <w:rPr>
                <w:rFonts w:ascii="Times New Roman" w:hAnsi="Times New Roman"/>
                <w:color w:val="000000"/>
                <w:sz w:val="28"/>
                <w:szCs w:val="28"/>
              </w:rPr>
              <w:t xml:space="preserve">їхні батьки (більше </w:t>
            </w:r>
            <w:r w:rsidRPr="002F15EA">
              <w:rPr>
                <w:rFonts w:ascii="Times New Roman" w:hAnsi="Times New Roman"/>
                <w:color w:val="000000"/>
                <w:sz w:val="28"/>
                <w:szCs w:val="28"/>
                <w:lang w:val="uk-UA"/>
              </w:rPr>
              <w:t>9</w:t>
            </w:r>
            <w:r w:rsidRPr="002F15EA">
              <w:rPr>
                <w:rFonts w:ascii="Times New Roman" w:hAnsi="Times New Roman"/>
                <w:color w:val="000000"/>
                <w:sz w:val="28"/>
                <w:szCs w:val="28"/>
              </w:rPr>
              <w:t>00 осіб);</w:t>
            </w:r>
            <w:r w:rsidRPr="002F15EA">
              <w:rPr>
                <w:rFonts w:ascii="Times New Roman" w:hAnsi="Times New Roman"/>
                <w:color w:val="000000"/>
                <w:sz w:val="28"/>
                <w:szCs w:val="28"/>
                <w:lang w:val="uk-UA"/>
              </w:rPr>
              <w:t xml:space="preserve"> </w:t>
            </w:r>
          </w:p>
          <w:p w:rsidR="002D3AA8" w:rsidRPr="002F15EA" w:rsidRDefault="002D3AA8" w:rsidP="0035082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колектив </w:t>
            </w:r>
            <w:r w:rsidRPr="002F15EA">
              <w:rPr>
                <w:rFonts w:ascii="Times New Roman" w:hAnsi="Times New Roman"/>
                <w:color w:val="000000"/>
                <w:sz w:val="28"/>
                <w:szCs w:val="28"/>
                <w:lang w:val="uk-UA"/>
              </w:rPr>
              <w:t>Вигодського</w:t>
            </w:r>
            <w:r w:rsidRPr="002F15EA">
              <w:rPr>
                <w:rFonts w:ascii="Times New Roman" w:hAnsi="Times New Roman"/>
                <w:color w:val="000000"/>
                <w:sz w:val="28"/>
                <w:szCs w:val="28"/>
              </w:rPr>
              <w:t xml:space="preserve"> ліцею (</w:t>
            </w:r>
            <w:r w:rsidRPr="002F15EA">
              <w:rPr>
                <w:rFonts w:ascii="Times New Roman" w:hAnsi="Times New Roman"/>
                <w:color w:val="000000"/>
                <w:sz w:val="28"/>
                <w:szCs w:val="28"/>
                <w:lang w:val="uk-UA"/>
              </w:rPr>
              <w:t>8</w:t>
            </w:r>
            <w:r w:rsidRPr="002F15EA">
              <w:rPr>
                <w:rFonts w:ascii="Times New Roman" w:hAnsi="Times New Roman"/>
                <w:color w:val="000000"/>
                <w:sz w:val="28"/>
                <w:szCs w:val="28"/>
              </w:rPr>
              <w:t>0 осіб);</w:t>
            </w:r>
          </w:p>
          <w:p w:rsidR="002D3AA8" w:rsidRPr="002F15EA" w:rsidRDefault="002D3AA8" w:rsidP="0035082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учасники </w:t>
            </w:r>
            <w:r w:rsidRPr="002F15EA">
              <w:rPr>
                <w:rFonts w:ascii="Times New Roman" w:hAnsi="Times New Roman"/>
                <w:color w:val="000000"/>
                <w:sz w:val="28"/>
                <w:szCs w:val="28"/>
                <w:lang w:val="uk-UA"/>
              </w:rPr>
              <w:t>конкурсів, змагань, олімпіад</w:t>
            </w:r>
            <w:r w:rsidRPr="002F15EA">
              <w:rPr>
                <w:rFonts w:ascii="Times New Roman" w:hAnsi="Times New Roman"/>
                <w:color w:val="000000"/>
                <w:sz w:val="28"/>
                <w:szCs w:val="28"/>
              </w:rPr>
              <w:t xml:space="preserve">; </w:t>
            </w:r>
          </w:p>
          <w:p w:rsidR="002D3AA8" w:rsidRPr="002F15EA" w:rsidRDefault="002D3AA8" w:rsidP="0035082F">
            <w:pPr>
              <w:spacing w:after="0" w:line="240" w:lineRule="auto"/>
              <w:jc w:val="both"/>
              <w:rPr>
                <w:rFonts w:ascii="Times New Roman" w:hAnsi="Times New Roman"/>
                <w:sz w:val="28"/>
                <w:szCs w:val="28"/>
                <w:lang w:val="uk-UA" w:eastAsia="it-IT"/>
              </w:rPr>
            </w:pPr>
          </w:p>
        </w:tc>
      </w:tr>
      <w:tr w:rsidR="002D3AA8" w:rsidRPr="004E31A2" w:rsidTr="001455BB">
        <w:trPr>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814" w:type="dxa"/>
            <w:gridSpan w:val="4"/>
            <w:vAlign w:val="center"/>
          </w:tcPr>
          <w:p w:rsidR="002D3AA8" w:rsidRPr="002F15EA" w:rsidRDefault="002D3AA8" w:rsidP="0035082F">
            <w:pPr>
              <w:shd w:val="clear" w:color="auto" w:fill="FFFFFF"/>
              <w:suppressAutoHyphens w:val="0"/>
              <w:spacing w:after="0" w:line="240" w:lineRule="auto"/>
              <w:jc w:val="both"/>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 xml:space="preserve">Однією з головних проблем закладу на даний час є зношення та протікання твердої  покрівлі будівлі ліцею, яка за довгі роки експлуатації вичерпала свій ресурс. Старе шиферне покриття у багатьох місцях потріскалось від часу та перепадів температур; водостічні труби частково відсутні, проржавіли, на них </w:t>
            </w:r>
            <w:r w:rsidRPr="002F15EA">
              <w:rPr>
                <w:rFonts w:ascii="Times New Roman" w:eastAsia="Times New Roman" w:hAnsi="Times New Roman"/>
                <w:sz w:val="28"/>
                <w:szCs w:val="28"/>
                <w:lang w:val="uk-UA" w:eastAsia="uk-UA"/>
              </w:rPr>
              <w:lastRenderedPageBreak/>
              <w:t>з`явилися дірки, дощова вода тече по стінах та в середину будівлі. Через протікання покрівлі у багатьох місцях на третьому поверсі закладу освіти постійно замокає стеля, з’являється пліснява (в коридорах, актовій залі, частково в кабінетах). Це не тільки не естетично виглядає, а й створює небезпеку для учнів. Більш небезпечним для життя школярів, працівників закладу є потрапляння води на електропроводку, що спричиняє її замикання. Ці факти мали місце у 2017/2018 навчальних роках. Це призводить до додаткових витрат на ремонт приміщень та електропроводки.</w:t>
            </w:r>
          </w:p>
          <w:p w:rsidR="002D3AA8" w:rsidRPr="002F15EA" w:rsidRDefault="002D3AA8" w:rsidP="0035082F">
            <w:pPr>
              <w:shd w:val="clear" w:color="auto" w:fill="FFFFFF"/>
              <w:suppressAutoHyphens w:val="0"/>
              <w:spacing w:after="0" w:line="240" w:lineRule="auto"/>
              <w:jc w:val="both"/>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Перекриття частини закладу проведено в 2018 році, проте ринв (відливів) не встановлено, решту  покрівлі не ремонтували та не перекривали з часів забудови (1960, 1978 років). Для успішного вирішення проблеми пропонується змінити покрівлю на корпусі початкової школи та над актовим та спортивними залами. Це дозволить усунути течію води, яка приводить до промокання та падіння штукатурки зі стелі, підтримувати температурний режим в приміщенні закладу згідно вимог, закріплених державними санітарними правилами й нормами та суттєвої оптимізації споживання енергоресурсів та економії бюджетних коштів на щосезонних ремонтах приміщень.</w:t>
            </w:r>
          </w:p>
        </w:tc>
      </w:tr>
      <w:tr w:rsidR="002D3AA8" w:rsidRPr="002F15EA" w:rsidTr="001455BB">
        <w:trPr>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814" w:type="dxa"/>
            <w:gridSpan w:val="4"/>
            <w:shd w:val="clear" w:color="auto" w:fill="FFFFFF"/>
            <w:vAlign w:val="center"/>
          </w:tcPr>
          <w:p w:rsidR="002D3AA8" w:rsidRPr="002F15EA" w:rsidRDefault="002D3AA8" w:rsidP="0035082F">
            <w:pPr>
              <w:spacing w:after="0" w:line="240" w:lineRule="auto"/>
              <w:jc w:val="both"/>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1.Безпечне перебування у будівлі учнів та працівників ліцею.</w:t>
            </w:r>
            <w:r w:rsidRPr="002F15EA">
              <w:rPr>
                <w:rFonts w:ascii="Times New Roman" w:eastAsia="Times New Roman" w:hAnsi="Times New Roman"/>
                <w:sz w:val="28"/>
                <w:szCs w:val="28"/>
                <w:lang w:val="uk-UA" w:eastAsia="uk-UA"/>
              </w:rPr>
              <w:br/>
              <w:t>2.Дотримання температурного режиму відповідно до санітарних норм в закладі освіти</w:t>
            </w:r>
          </w:p>
          <w:p w:rsidR="002D3AA8" w:rsidRPr="002F15EA" w:rsidRDefault="002D3AA8" w:rsidP="0035082F">
            <w:pPr>
              <w:spacing w:after="0" w:line="240" w:lineRule="auto"/>
              <w:jc w:val="both"/>
              <w:rPr>
                <w:rFonts w:ascii="Times New Roman" w:eastAsia="Times New Roman" w:hAnsi="Times New Roman"/>
                <w:sz w:val="28"/>
                <w:szCs w:val="28"/>
                <w:lang w:val="uk-UA" w:eastAsia="uk-UA"/>
              </w:rPr>
            </w:pPr>
            <w:r w:rsidRPr="002F15EA">
              <w:rPr>
                <w:rFonts w:ascii="Times New Roman" w:eastAsia="Times New Roman" w:hAnsi="Times New Roman"/>
                <w:sz w:val="28"/>
                <w:szCs w:val="28"/>
                <w:lang w:val="uk-UA" w:eastAsia="uk-UA"/>
              </w:rPr>
              <w:t>3.Енергозбереження через  підвищення температури повітря в приміщеннях на 3-4 градуси.</w:t>
            </w:r>
          </w:p>
          <w:p w:rsidR="002D3AA8" w:rsidRPr="002F15EA" w:rsidRDefault="002D3AA8" w:rsidP="0035082F">
            <w:pPr>
              <w:spacing w:after="0" w:line="240" w:lineRule="auto"/>
              <w:jc w:val="both"/>
              <w:rPr>
                <w:rFonts w:ascii="Times New Roman" w:eastAsia="Calibri" w:hAnsi="Times New Roman"/>
                <w:sz w:val="28"/>
                <w:szCs w:val="28"/>
                <w:lang w:val="uk-UA"/>
              </w:rPr>
            </w:pPr>
            <w:r w:rsidRPr="002F15EA">
              <w:rPr>
                <w:rFonts w:ascii="Times New Roman" w:eastAsia="Times New Roman" w:hAnsi="Times New Roman"/>
                <w:sz w:val="28"/>
                <w:szCs w:val="28"/>
                <w:lang w:val="uk-UA" w:eastAsia="uk-UA"/>
              </w:rPr>
              <w:t>4.Зменшення поточних капіталовкладень на ремонт закладу, економія коштів громади.</w:t>
            </w:r>
          </w:p>
        </w:tc>
      </w:tr>
      <w:tr w:rsidR="002D3AA8" w:rsidRPr="002F15EA" w:rsidTr="001455BB">
        <w:trPr>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814" w:type="dxa"/>
            <w:gridSpan w:val="4"/>
            <w:vAlign w:val="center"/>
          </w:tcPr>
          <w:p w:rsidR="002D3AA8" w:rsidRPr="002F15EA" w:rsidRDefault="002D3AA8" w:rsidP="00F95348">
            <w:pPr>
              <w:pStyle w:val="af5"/>
              <w:numPr>
                <w:ilvl w:val="0"/>
                <w:numId w:val="133"/>
              </w:numPr>
              <w:spacing w:after="0" w:line="240" w:lineRule="auto"/>
              <w:jc w:val="both"/>
              <w:rPr>
                <w:rFonts w:ascii="Times New Roman" w:eastAsia="Calibri" w:hAnsi="Times New Roman"/>
                <w:sz w:val="28"/>
                <w:szCs w:val="28"/>
                <w:lang w:val="uk-UA"/>
              </w:rPr>
            </w:pPr>
            <w:r w:rsidRPr="002F15EA">
              <w:rPr>
                <w:rFonts w:ascii="Times New Roman" w:eastAsia="Calibri" w:hAnsi="Times New Roman"/>
                <w:sz w:val="28"/>
                <w:szCs w:val="28"/>
                <w:lang w:val="uk-UA"/>
              </w:rPr>
              <w:t>Виготовлення технічної документації.</w:t>
            </w:r>
          </w:p>
          <w:p w:rsidR="002D3AA8" w:rsidRPr="002F15EA" w:rsidRDefault="002D3AA8" w:rsidP="00F95348">
            <w:pPr>
              <w:pStyle w:val="af5"/>
              <w:numPr>
                <w:ilvl w:val="0"/>
                <w:numId w:val="133"/>
              </w:numPr>
              <w:spacing w:after="0" w:line="240" w:lineRule="auto"/>
              <w:jc w:val="both"/>
              <w:rPr>
                <w:rFonts w:ascii="Times New Roman" w:hAnsi="Times New Roman"/>
                <w:sz w:val="28"/>
                <w:szCs w:val="28"/>
                <w:lang w:val="uk-UA"/>
              </w:rPr>
            </w:pPr>
            <w:r w:rsidRPr="002F15EA">
              <w:rPr>
                <w:rFonts w:ascii="Times New Roman" w:hAnsi="Times New Roman"/>
                <w:sz w:val="28"/>
                <w:szCs w:val="28"/>
                <w:lang w:val="uk-UA"/>
              </w:rPr>
              <w:t>Демонтажні роботи.</w:t>
            </w:r>
          </w:p>
          <w:p w:rsidR="002D3AA8" w:rsidRPr="002F15EA" w:rsidRDefault="002D3AA8" w:rsidP="00F95348">
            <w:pPr>
              <w:pStyle w:val="af5"/>
              <w:numPr>
                <w:ilvl w:val="0"/>
                <w:numId w:val="133"/>
              </w:numPr>
              <w:spacing w:after="0" w:line="240" w:lineRule="auto"/>
              <w:jc w:val="both"/>
              <w:rPr>
                <w:rFonts w:ascii="Times New Roman" w:hAnsi="Times New Roman"/>
                <w:sz w:val="28"/>
                <w:szCs w:val="28"/>
                <w:lang w:val="uk-UA"/>
              </w:rPr>
            </w:pPr>
            <w:r w:rsidRPr="002F15EA">
              <w:rPr>
                <w:rFonts w:ascii="Times New Roman" w:hAnsi="Times New Roman"/>
                <w:sz w:val="28"/>
                <w:szCs w:val="28"/>
                <w:lang w:val="uk-UA"/>
              </w:rPr>
              <w:t>Часткова заміна несучих конструкції.</w:t>
            </w:r>
          </w:p>
          <w:p w:rsidR="002D3AA8" w:rsidRPr="002F15EA" w:rsidRDefault="002D3AA8" w:rsidP="00F95348">
            <w:pPr>
              <w:pStyle w:val="af5"/>
              <w:numPr>
                <w:ilvl w:val="0"/>
                <w:numId w:val="133"/>
              </w:numPr>
              <w:spacing w:after="0" w:line="240" w:lineRule="auto"/>
              <w:jc w:val="both"/>
              <w:rPr>
                <w:rFonts w:ascii="Times New Roman" w:hAnsi="Times New Roman"/>
                <w:sz w:val="28"/>
                <w:szCs w:val="28"/>
                <w:lang w:val="uk-UA"/>
              </w:rPr>
            </w:pPr>
            <w:r w:rsidRPr="002F15EA">
              <w:rPr>
                <w:rFonts w:ascii="Times New Roman" w:hAnsi="Times New Roman"/>
                <w:sz w:val="28"/>
                <w:szCs w:val="28"/>
                <w:lang w:val="uk-UA"/>
              </w:rPr>
              <w:t>Перекриття даху.</w:t>
            </w:r>
          </w:p>
          <w:p w:rsidR="002D3AA8" w:rsidRPr="002F15EA" w:rsidRDefault="002D3AA8" w:rsidP="00F95348">
            <w:pPr>
              <w:pStyle w:val="af5"/>
              <w:numPr>
                <w:ilvl w:val="0"/>
                <w:numId w:val="133"/>
              </w:numPr>
              <w:spacing w:after="0" w:line="240" w:lineRule="auto"/>
              <w:jc w:val="both"/>
              <w:rPr>
                <w:rFonts w:ascii="Times New Roman" w:hAnsi="Times New Roman"/>
                <w:sz w:val="28"/>
                <w:szCs w:val="28"/>
                <w:lang w:val="uk-UA"/>
              </w:rPr>
            </w:pPr>
            <w:r w:rsidRPr="002F15EA">
              <w:rPr>
                <w:rFonts w:ascii="Times New Roman" w:hAnsi="Times New Roman"/>
                <w:sz w:val="28"/>
                <w:szCs w:val="28"/>
                <w:lang w:val="uk-UA"/>
              </w:rPr>
              <w:t>Встановлення водостічних ринв.</w:t>
            </w:r>
          </w:p>
        </w:tc>
      </w:tr>
      <w:tr w:rsidR="002D3AA8" w:rsidRPr="002F15EA" w:rsidTr="001455BB">
        <w:trPr>
          <w:trHeight w:val="597"/>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814" w:type="dxa"/>
            <w:gridSpan w:val="4"/>
            <w:vAlign w:val="center"/>
          </w:tcPr>
          <w:p w:rsidR="002D3AA8" w:rsidRPr="002F15EA" w:rsidRDefault="002D3AA8" w:rsidP="0035082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2023-2024</w:t>
            </w:r>
          </w:p>
        </w:tc>
      </w:tr>
      <w:tr w:rsidR="002D3AA8" w:rsidRPr="002F15EA" w:rsidTr="001455BB">
        <w:trPr>
          <w:jc w:val="right"/>
        </w:trPr>
        <w:tc>
          <w:tcPr>
            <w:tcW w:w="2835" w:type="dxa"/>
            <w:vMerge w:val="restart"/>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Орієнтовна вартість проєкту, тис. грн.</w:t>
            </w:r>
          </w:p>
        </w:tc>
        <w:tc>
          <w:tcPr>
            <w:tcW w:w="518" w:type="dxa"/>
            <w:shd w:val="clear" w:color="auto" w:fill="auto"/>
            <w:vAlign w:val="center"/>
          </w:tcPr>
          <w:p w:rsidR="002D3AA8" w:rsidRPr="002F15EA" w:rsidRDefault="002D3AA8" w:rsidP="0035082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1132" w:type="dxa"/>
            <w:shd w:val="clear" w:color="auto" w:fill="auto"/>
            <w:vAlign w:val="center"/>
          </w:tcPr>
          <w:p w:rsidR="002D3AA8" w:rsidRPr="002F15EA" w:rsidRDefault="002D3AA8" w:rsidP="0035082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3" w:type="dxa"/>
            <w:shd w:val="clear" w:color="auto" w:fill="auto"/>
            <w:vAlign w:val="center"/>
          </w:tcPr>
          <w:p w:rsidR="002D3AA8" w:rsidRPr="002F15EA" w:rsidRDefault="002D3AA8" w:rsidP="0035082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31" w:type="dxa"/>
            <w:shd w:val="clear" w:color="auto" w:fill="auto"/>
            <w:vAlign w:val="center"/>
          </w:tcPr>
          <w:p w:rsidR="002D3AA8" w:rsidRPr="00DA7DC8" w:rsidRDefault="00DA7DC8" w:rsidP="0035082F">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D3AA8" w:rsidRPr="002F15EA" w:rsidTr="001455BB">
        <w:trPr>
          <w:trHeight w:val="314"/>
          <w:jc w:val="right"/>
        </w:trPr>
        <w:tc>
          <w:tcPr>
            <w:tcW w:w="2835" w:type="dxa"/>
            <w:vMerge/>
            <w:vAlign w:val="center"/>
          </w:tcPr>
          <w:p w:rsidR="002D3AA8" w:rsidRPr="002F15EA" w:rsidRDefault="002D3AA8" w:rsidP="0035082F">
            <w:pPr>
              <w:spacing w:after="0" w:line="240" w:lineRule="auto"/>
              <w:jc w:val="both"/>
              <w:rPr>
                <w:rFonts w:ascii="Times New Roman" w:hAnsi="Times New Roman"/>
                <w:bCs/>
                <w:color w:val="000000"/>
                <w:sz w:val="28"/>
                <w:szCs w:val="28"/>
              </w:rPr>
            </w:pPr>
          </w:p>
        </w:tc>
        <w:tc>
          <w:tcPr>
            <w:tcW w:w="518" w:type="dxa"/>
            <w:vAlign w:val="center"/>
          </w:tcPr>
          <w:p w:rsidR="002D3AA8" w:rsidRPr="002F15EA" w:rsidRDefault="002D3AA8" w:rsidP="0035082F">
            <w:pPr>
              <w:spacing w:after="0" w:line="240" w:lineRule="auto"/>
              <w:jc w:val="center"/>
              <w:rPr>
                <w:rFonts w:ascii="Times New Roman" w:hAnsi="Times New Roman"/>
                <w:sz w:val="28"/>
                <w:szCs w:val="28"/>
                <w:lang w:val="uk-UA" w:eastAsia="it-IT"/>
              </w:rPr>
            </w:pPr>
            <w:r w:rsidRPr="002F15EA">
              <w:rPr>
                <w:rFonts w:ascii="Times New Roman" w:hAnsi="Times New Roman"/>
                <w:sz w:val="28"/>
                <w:szCs w:val="28"/>
                <w:lang w:val="uk-UA" w:eastAsia="it-IT"/>
              </w:rPr>
              <w:t>60</w:t>
            </w:r>
          </w:p>
        </w:tc>
        <w:tc>
          <w:tcPr>
            <w:tcW w:w="1132" w:type="dxa"/>
            <w:shd w:val="clear" w:color="auto" w:fill="FFFFFF"/>
            <w:vAlign w:val="center"/>
          </w:tcPr>
          <w:p w:rsidR="002D3AA8" w:rsidRPr="002F15EA" w:rsidRDefault="002D3AA8" w:rsidP="0035082F">
            <w:pPr>
              <w:spacing w:after="0" w:line="240" w:lineRule="auto"/>
              <w:jc w:val="center"/>
              <w:rPr>
                <w:rFonts w:ascii="Times New Roman" w:hAnsi="Times New Roman"/>
                <w:sz w:val="28"/>
                <w:szCs w:val="28"/>
                <w:lang w:val="uk-UA" w:eastAsia="it-IT"/>
              </w:rPr>
            </w:pPr>
            <w:r w:rsidRPr="002F15EA">
              <w:rPr>
                <w:rFonts w:ascii="Times New Roman" w:hAnsi="Times New Roman"/>
                <w:sz w:val="28"/>
                <w:szCs w:val="28"/>
                <w:lang w:val="uk-UA" w:eastAsia="it-IT"/>
              </w:rPr>
              <w:t>2000</w:t>
            </w:r>
          </w:p>
        </w:tc>
        <w:tc>
          <w:tcPr>
            <w:tcW w:w="1133" w:type="dxa"/>
            <w:vAlign w:val="center"/>
          </w:tcPr>
          <w:p w:rsidR="002D3AA8" w:rsidRPr="002F15EA" w:rsidRDefault="002D3AA8" w:rsidP="0035082F">
            <w:pPr>
              <w:spacing w:after="0" w:line="240" w:lineRule="auto"/>
              <w:jc w:val="center"/>
              <w:rPr>
                <w:rFonts w:ascii="Times New Roman" w:hAnsi="Times New Roman"/>
                <w:sz w:val="28"/>
                <w:szCs w:val="28"/>
                <w:lang w:eastAsia="it-IT"/>
              </w:rPr>
            </w:pPr>
          </w:p>
        </w:tc>
        <w:tc>
          <w:tcPr>
            <w:tcW w:w="4031" w:type="dxa"/>
            <w:vAlign w:val="center"/>
          </w:tcPr>
          <w:p w:rsidR="002D3AA8" w:rsidRPr="002F15EA" w:rsidRDefault="002D3AA8" w:rsidP="0035082F">
            <w:pPr>
              <w:spacing w:after="0" w:line="240" w:lineRule="auto"/>
              <w:jc w:val="center"/>
              <w:rPr>
                <w:rFonts w:ascii="Times New Roman" w:hAnsi="Times New Roman"/>
                <w:sz w:val="28"/>
                <w:szCs w:val="28"/>
                <w:lang w:val="uk-UA" w:eastAsia="it-IT"/>
              </w:rPr>
            </w:pPr>
            <w:r w:rsidRPr="002F15EA">
              <w:rPr>
                <w:rFonts w:ascii="Times New Roman" w:eastAsia="Calibri" w:hAnsi="Times New Roman"/>
                <w:sz w:val="28"/>
                <w:szCs w:val="28"/>
                <w:lang w:val="uk-UA"/>
              </w:rPr>
              <w:t>2060</w:t>
            </w:r>
          </w:p>
        </w:tc>
      </w:tr>
      <w:tr w:rsidR="002D3AA8" w:rsidRPr="002F15EA" w:rsidTr="001455BB">
        <w:trPr>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814" w:type="dxa"/>
            <w:gridSpan w:val="4"/>
            <w:tcBorders>
              <w:top w:val="nil"/>
            </w:tcBorders>
            <w:vAlign w:val="center"/>
          </w:tcPr>
          <w:p w:rsidR="002D3AA8" w:rsidRPr="002F15EA" w:rsidRDefault="002D3AA8" w:rsidP="0035082F">
            <w:pPr>
              <w:spacing w:after="0" w:line="240" w:lineRule="auto"/>
              <w:jc w:val="both"/>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3AA8" w:rsidRPr="002F15EA" w:rsidTr="001455BB">
        <w:trPr>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814" w:type="dxa"/>
            <w:gridSpan w:val="4"/>
            <w:vAlign w:val="center"/>
          </w:tcPr>
          <w:p w:rsidR="002D3AA8" w:rsidRPr="002F15EA" w:rsidRDefault="002D3AA8" w:rsidP="0035082F">
            <w:pPr>
              <w:autoSpaceDE w:val="0"/>
              <w:autoSpaceDN w:val="0"/>
              <w:adjustRightInd w:val="0"/>
              <w:spacing w:after="0" w:line="240" w:lineRule="auto"/>
              <w:rPr>
                <w:rFonts w:ascii="Times New Roman" w:hAnsi="Times New Roman"/>
                <w:sz w:val="28"/>
                <w:szCs w:val="28"/>
                <w:lang w:val="uk-UA"/>
              </w:rPr>
            </w:pPr>
            <w:r w:rsidRPr="002F15EA">
              <w:rPr>
                <w:rFonts w:ascii="Times New Roman" w:hAnsi="Times New Roman"/>
                <w:color w:val="000000"/>
                <w:sz w:val="28"/>
                <w:szCs w:val="28"/>
                <w:lang w:eastAsia="it-IT"/>
              </w:rPr>
              <w:t>Вигодська селищна рада</w:t>
            </w:r>
            <w:r w:rsidRPr="002F15EA">
              <w:rPr>
                <w:rFonts w:ascii="Times New Roman" w:hAnsi="Times New Roman"/>
                <w:color w:val="000000"/>
                <w:sz w:val="28"/>
                <w:szCs w:val="28"/>
                <w:lang w:val="uk-UA" w:eastAsia="it-IT"/>
              </w:rPr>
              <w:t>, колектив Вигодського ліцею, батьки учнів</w:t>
            </w:r>
          </w:p>
          <w:p w:rsidR="002D3AA8" w:rsidRPr="002F15EA" w:rsidRDefault="002D3AA8" w:rsidP="0035082F">
            <w:pPr>
              <w:autoSpaceDE w:val="0"/>
              <w:autoSpaceDN w:val="0"/>
              <w:adjustRightInd w:val="0"/>
              <w:spacing w:after="0" w:line="240" w:lineRule="auto"/>
              <w:rPr>
                <w:rFonts w:ascii="Times New Roman" w:hAnsi="Times New Roman"/>
                <w:sz w:val="28"/>
                <w:szCs w:val="28"/>
              </w:rPr>
            </w:pPr>
          </w:p>
        </w:tc>
      </w:tr>
      <w:tr w:rsidR="002D3AA8" w:rsidRPr="002F15EA" w:rsidTr="001455BB">
        <w:trPr>
          <w:jc w:val="right"/>
        </w:trPr>
        <w:tc>
          <w:tcPr>
            <w:tcW w:w="2835" w:type="dxa"/>
            <w:shd w:val="clear" w:color="auto" w:fill="FFFFFF"/>
            <w:vAlign w:val="center"/>
          </w:tcPr>
          <w:p w:rsidR="002D3AA8" w:rsidRPr="002F15EA" w:rsidRDefault="002D3AA8" w:rsidP="0035082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814" w:type="dxa"/>
            <w:gridSpan w:val="4"/>
            <w:vAlign w:val="center"/>
          </w:tcPr>
          <w:p w:rsidR="002D3AA8" w:rsidRPr="002F15EA" w:rsidRDefault="002D3AA8" w:rsidP="0035082F">
            <w:pPr>
              <w:spacing w:after="0" w:line="240" w:lineRule="auto"/>
              <w:jc w:val="both"/>
              <w:rPr>
                <w:rFonts w:ascii="Times New Roman" w:hAnsi="Times New Roman"/>
                <w:color w:val="000000"/>
                <w:sz w:val="28"/>
                <w:szCs w:val="28"/>
                <w:lang w:eastAsia="it-IT"/>
              </w:rPr>
            </w:pPr>
          </w:p>
        </w:tc>
      </w:tr>
    </w:tbl>
    <w:p w:rsidR="002D3AA8" w:rsidRPr="002F15EA" w:rsidRDefault="002D3AA8" w:rsidP="00F027E2">
      <w:pPr>
        <w:spacing w:after="0" w:line="240" w:lineRule="auto"/>
        <w:rPr>
          <w:rFonts w:ascii="Times New Roman" w:hAnsi="Times New Roman"/>
          <w:sz w:val="28"/>
          <w:szCs w:val="28"/>
        </w:rPr>
      </w:pPr>
    </w:p>
    <w:p w:rsidR="002D0412" w:rsidRPr="002F15EA" w:rsidRDefault="002D0412" w:rsidP="00F027E2">
      <w:pPr>
        <w:keepNext/>
        <w:keepLines/>
        <w:pBdr>
          <w:top w:val="nil"/>
          <w:left w:val="nil"/>
          <w:bottom w:val="nil"/>
          <w:right w:val="nil"/>
          <w:between w:val="nil"/>
        </w:pBdr>
        <w:tabs>
          <w:tab w:val="left" w:pos="567"/>
        </w:tabs>
        <w:spacing w:after="0" w:line="240" w:lineRule="auto"/>
        <w:ind w:left="567" w:hanging="567"/>
        <w:jc w:val="both"/>
        <w:rPr>
          <w:rFonts w:ascii="Times New Roman" w:hAnsi="Times New Roman"/>
          <w:b/>
          <w:sz w:val="28"/>
          <w:szCs w:val="28"/>
        </w:rPr>
      </w:pPr>
      <w:r w:rsidRPr="002F15EA">
        <w:rPr>
          <w:rFonts w:ascii="Times New Roman" w:eastAsia="Arial" w:hAnsi="Times New Roman"/>
          <w:b/>
          <w:sz w:val="28"/>
          <w:szCs w:val="28"/>
        </w:rPr>
        <w:t>3.2.</w:t>
      </w:r>
      <w:r w:rsidRPr="002F15EA">
        <w:rPr>
          <w:rFonts w:ascii="Times New Roman" w:eastAsia="Arial" w:hAnsi="Times New Roman"/>
          <w:b/>
          <w:sz w:val="28"/>
          <w:szCs w:val="28"/>
        </w:rPr>
        <w:tab/>
        <w:t>Каталог технічних завдань на проєкти Програми 2</w:t>
      </w:r>
      <w:r w:rsidRPr="002F15EA">
        <w:rPr>
          <w:rFonts w:ascii="Times New Roman" w:hAnsi="Times New Roman"/>
          <w:b/>
          <w:sz w:val="28"/>
          <w:szCs w:val="28"/>
        </w:rPr>
        <w:t xml:space="preserve"> «Покращення рівня життя в громаді»</w:t>
      </w:r>
    </w:p>
    <w:p w:rsidR="002D0412" w:rsidRPr="002F15EA" w:rsidRDefault="002D0412" w:rsidP="00F027E2">
      <w:pPr>
        <w:pStyle w:val="af5"/>
        <w:spacing w:after="0" w:line="240" w:lineRule="auto"/>
        <w:jc w:val="both"/>
        <w:rPr>
          <w:rFonts w:ascii="Times New Roman" w:hAnsi="Times New Roman"/>
          <w:sz w:val="28"/>
          <w:szCs w:val="28"/>
        </w:rPr>
      </w:pPr>
    </w:p>
    <w:p w:rsidR="002D0412" w:rsidRPr="002F15EA" w:rsidRDefault="002D0412" w:rsidP="00F027E2">
      <w:pPr>
        <w:pStyle w:val="af5"/>
        <w:spacing w:after="0" w:line="240" w:lineRule="auto"/>
        <w:ind w:left="0" w:firstLine="567"/>
        <w:jc w:val="both"/>
        <w:rPr>
          <w:rFonts w:ascii="Times New Roman" w:hAnsi="Times New Roman"/>
          <w:color w:val="000000"/>
          <w:sz w:val="28"/>
          <w:szCs w:val="28"/>
        </w:rPr>
      </w:pPr>
      <w:r w:rsidRPr="002F15EA">
        <w:rPr>
          <w:rFonts w:ascii="Times New Roman" w:hAnsi="Times New Roman"/>
          <w:sz w:val="28"/>
          <w:szCs w:val="28"/>
        </w:rPr>
        <w:t xml:space="preserve">Технічні завдання на проєкти місцевого розвитку </w:t>
      </w:r>
      <w:r w:rsidRPr="002F15EA">
        <w:rPr>
          <w:rFonts w:ascii="Times New Roman" w:hAnsi="Times New Roman"/>
          <w:color w:val="000000"/>
          <w:sz w:val="28"/>
          <w:szCs w:val="28"/>
        </w:rPr>
        <w:t xml:space="preserve">Стратегії розвитку Вигодської територіальної громади на період 2022 – 2027 </w:t>
      </w:r>
    </w:p>
    <w:p w:rsidR="002D0412" w:rsidRPr="002F15EA" w:rsidRDefault="00C54C8A" w:rsidP="00F027E2">
      <w:pPr>
        <w:pStyle w:val="af5"/>
        <w:spacing w:after="0" w:line="240" w:lineRule="auto"/>
        <w:ind w:left="0" w:firstLine="567"/>
        <w:jc w:val="both"/>
        <w:rPr>
          <w:rFonts w:ascii="Times New Roman" w:hAnsi="Times New Roman"/>
          <w:color w:val="000000"/>
          <w:sz w:val="28"/>
          <w:szCs w:val="28"/>
        </w:rPr>
      </w:pPr>
      <w:r>
        <w:rPr>
          <w:rFonts w:ascii="Times New Roman" w:hAnsi="Times New Roman"/>
          <w:sz w:val="28"/>
          <w:szCs w:val="28"/>
        </w:rPr>
        <w:t xml:space="preserve">Пріоритет </w:t>
      </w:r>
      <w:r w:rsidR="002D0412" w:rsidRPr="002F15EA">
        <w:rPr>
          <w:rFonts w:ascii="Times New Roman" w:hAnsi="Times New Roman"/>
          <w:sz w:val="28"/>
          <w:szCs w:val="28"/>
        </w:rPr>
        <w:t xml:space="preserve">2. </w:t>
      </w:r>
      <w:r w:rsidR="002D0412" w:rsidRPr="002F15EA">
        <w:rPr>
          <w:rFonts w:ascii="Times New Roman" w:hAnsi="Times New Roman"/>
          <w:color w:val="000000"/>
          <w:sz w:val="28"/>
          <w:szCs w:val="28"/>
        </w:rPr>
        <w:t>«Покращення рівня життя в громаді”</w:t>
      </w:r>
    </w:p>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2.1. Розвиток жит</w:t>
      </w:r>
      <w:r w:rsidR="008104C8" w:rsidRPr="002F15EA">
        <w:rPr>
          <w:rFonts w:ascii="Times New Roman" w:hAnsi="Times New Roman"/>
          <w:color w:val="000000"/>
          <w:sz w:val="28"/>
          <w:szCs w:val="28"/>
        </w:rPr>
        <w:t>лово-комунальної інфраструктури</w:t>
      </w:r>
    </w:p>
    <w:tbl>
      <w:tblPr>
        <w:tblW w:w="97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2"/>
        <w:gridCol w:w="845"/>
        <w:gridCol w:w="851"/>
        <w:gridCol w:w="850"/>
        <w:gridCol w:w="4186"/>
      </w:tblGrid>
      <w:tr w:rsidR="002D0412" w:rsidRPr="002F15EA" w:rsidTr="00AF3556">
        <w:trPr>
          <w:jc w:val="right"/>
        </w:trPr>
        <w:tc>
          <w:tcPr>
            <w:tcW w:w="298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2.1.1. Покращення дорожнь</w:t>
            </w:r>
            <w:r w:rsidR="008104C8" w:rsidRPr="002F15EA">
              <w:rPr>
                <w:rFonts w:ascii="Times New Roman" w:hAnsi="Times New Roman"/>
                <w:sz w:val="28"/>
                <w:szCs w:val="28"/>
              </w:rPr>
              <w:t>ої та тротуарної інфраструктури</w:t>
            </w:r>
          </w:p>
        </w:tc>
      </w:tr>
      <w:tr w:rsidR="002D0412" w:rsidRPr="002F15EA" w:rsidTr="00AF3556">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 xml:space="preserve">Проведення ремонту доріг між населеними пунктами Вигодської ТГ </w:t>
            </w:r>
          </w:p>
        </w:tc>
      </w:tr>
      <w:tr w:rsidR="002D0412" w:rsidRPr="002F15EA" w:rsidTr="00AF3556">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51"/>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 xml:space="preserve">забезпечити безпеку транспортного руху </w:t>
            </w:r>
          </w:p>
          <w:p w:rsidR="002D0412" w:rsidRPr="002F15EA" w:rsidRDefault="002D0412" w:rsidP="00F95348">
            <w:pPr>
              <w:pStyle w:val="af5"/>
              <w:numPr>
                <w:ilvl w:val="0"/>
                <w:numId w:val="51"/>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 xml:space="preserve">покращити інвестиційну та туристичну привабливість громади </w:t>
            </w:r>
          </w:p>
        </w:tc>
      </w:tr>
      <w:tr w:rsidR="002D0412" w:rsidRPr="002F15EA" w:rsidTr="00AF3556">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проект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AF3556">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w:t>
            </w:r>
            <w:r>
              <w:rPr>
                <w:rFonts w:ascii="Times New Roman" w:hAnsi="Times New Roman"/>
                <w:sz w:val="28"/>
                <w:szCs w:val="28"/>
                <w:lang w:eastAsia="it-IT"/>
              </w:rPr>
              <w:t>982</w:t>
            </w:r>
            <w:r>
              <w:rPr>
                <w:rFonts w:ascii="Times New Roman" w:hAnsi="Times New Roman"/>
                <w:sz w:val="28"/>
                <w:szCs w:val="28"/>
                <w:lang w:val="uk-UA" w:eastAsia="it-IT"/>
              </w:rPr>
              <w:t xml:space="preserve"> </w:t>
            </w:r>
            <w:r w:rsidR="00C54C8A">
              <w:rPr>
                <w:rFonts w:ascii="Times New Roman" w:hAnsi="Times New Roman"/>
                <w:sz w:val="28"/>
                <w:szCs w:val="28"/>
                <w:lang w:eastAsia="it-IT"/>
              </w:rPr>
              <w:t>особи- жителі Вигодської ТГ</w:t>
            </w:r>
            <w:r w:rsidR="002D0412" w:rsidRPr="002F15EA">
              <w:rPr>
                <w:rFonts w:ascii="Times New Roman" w:hAnsi="Times New Roman"/>
                <w:sz w:val="28"/>
                <w:szCs w:val="28"/>
                <w:lang w:eastAsia="it-IT"/>
              </w:rPr>
              <w:t xml:space="preserve">, екскурсанти та туристи, котрі приїжджають відпочити (20 000 осіб/рік), водії автотрансортних засобів, котрі проїжджають територією громади </w:t>
            </w:r>
          </w:p>
        </w:tc>
      </w:tr>
      <w:tr w:rsidR="002D0412" w:rsidRPr="002F15EA" w:rsidTr="00AF3556">
        <w:trPr>
          <w:trHeight w:val="1200"/>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af9"/>
              <w:shd w:val="clear" w:color="auto" w:fill="FFFFFF"/>
              <w:spacing w:beforeAutospacing="0" w:after="0" w:afterAutospacing="0"/>
              <w:jc w:val="both"/>
              <w:rPr>
                <w:sz w:val="28"/>
                <w:szCs w:val="28"/>
              </w:rPr>
            </w:pPr>
            <w:r w:rsidRPr="002F15EA">
              <w:rPr>
                <w:color w:val="000000"/>
                <w:sz w:val="28"/>
                <w:szCs w:val="28"/>
              </w:rPr>
              <w:t xml:space="preserve">Автомобільні дороги загального користування місцевого значення знаходиться в край незадовільному транспортноексплуатаційному стані. Це пов’язано </w:t>
            </w:r>
            <w:r w:rsidRPr="002F15EA">
              <w:rPr>
                <w:color w:val="000000"/>
                <w:sz w:val="28"/>
                <w:szCs w:val="28"/>
                <w:lang w:val="uk-UA"/>
              </w:rPr>
              <w:t xml:space="preserve">з </w:t>
            </w:r>
            <w:r w:rsidRPr="002F15EA">
              <w:rPr>
                <w:color w:val="000000"/>
                <w:sz w:val="28"/>
                <w:szCs w:val="28"/>
              </w:rPr>
              <w:t xml:space="preserve">системним недофінансуванням дорожньої галузі, що призвело до знищення дорожнього покриття та виникнення ямковості. Така ситуація сповільнює розвиток населених пунктів, особливо у гірських районах, призводить до зниження доступності та якості надання послуг населенню, створює негативну </w:t>
            </w:r>
            <w:r w:rsidRPr="002F15EA">
              <w:rPr>
                <w:color w:val="000000"/>
                <w:sz w:val="28"/>
                <w:szCs w:val="28"/>
              </w:rPr>
              <w:lastRenderedPageBreak/>
              <w:t>тенденцію у розвитку підприємництва, призводить до зниження безпеки руху, руйнування транспортних засобів та негативних транспортно-експлуатаційних показників. Незадовільний стан дорожнього покриття призводить до частих поломок транспорту, який перевозить пасажирів та створюють аварійні ситуації на автошляхах. Для покращення експлуатаційних якостей та забезпечення безпеки руху, автомобільні дороги місцевого значення області та штучні споруди на них потребують виконання робіт з капітального та поточного ремонту, а також належного утримання.</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60"/>
              </w:numPr>
              <w:shd w:val="clear" w:color="auto" w:fill="FFFFFF"/>
              <w:suppressAutoHyphens w:val="0"/>
              <w:spacing w:after="0" w:line="240" w:lineRule="auto"/>
              <w:ind w:left="497"/>
              <w:rPr>
                <w:rFonts w:ascii="Times New Roman" w:hAnsi="Times New Roman"/>
                <w:sz w:val="28"/>
                <w:szCs w:val="28"/>
              </w:rPr>
            </w:pPr>
            <w:r w:rsidRPr="002F15EA">
              <w:rPr>
                <w:rFonts w:ascii="Times New Roman" w:hAnsi="Times New Roman"/>
                <w:color w:val="000000"/>
                <w:sz w:val="28"/>
                <w:szCs w:val="28"/>
              </w:rPr>
              <w:t>покращено транспортну сполученість між населеними пунктами Вигодської ТГ;</w:t>
            </w:r>
          </w:p>
          <w:p w:rsidR="002D0412" w:rsidRPr="002F15EA" w:rsidRDefault="002D0412" w:rsidP="00F95348">
            <w:pPr>
              <w:pStyle w:val="af5"/>
              <w:numPr>
                <w:ilvl w:val="0"/>
                <w:numId w:val="60"/>
              </w:numPr>
              <w:shd w:val="clear" w:color="auto" w:fill="FFFFFF"/>
              <w:suppressAutoHyphens w:val="0"/>
              <w:spacing w:after="0" w:line="240" w:lineRule="auto"/>
              <w:ind w:left="497" w:hanging="426"/>
              <w:rPr>
                <w:rFonts w:ascii="Times New Roman" w:hAnsi="Times New Roman"/>
                <w:sz w:val="28"/>
                <w:szCs w:val="28"/>
              </w:rPr>
            </w:pPr>
            <w:r w:rsidRPr="002F15EA">
              <w:rPr>
                <w:rFonts w:ascii="Times New Roman" w:hAnsi="Times New Roman"/>
                <w:sz w:val="28"/>
                <w:szCs w:val="28"/>
              </w:rPr>
              <w:t>забезпечено безпеку руху транспортних засобів та безпеку пасажирів;</w:t>
            </w:r>
          </w:p>
          <w:p w:rsidR="002D0412" w:rsidRPr="002F15EA" w:rsidRDefault="002D0412" w:rsidP="00F95348">
            <w:pPr>
              <w:pStyle w:val="af5"/>
              <w:numPr>
                <w:ilvl w:val="0"/>
                <w:numId w:val="60"/>
              </w:numPr>
              <w:shd w:val="clear" w:color="auto" w:fill="FFFFFF"/>
              <w:suppressAutoHyphens w:val="0"/>
              <w:spacing w:after="0" w:line="240" w:lineRule="auto"/>
              <w:ind w:left="497" w:hanging="142"/>
              <w:rPr>
                <w:rFonts w:ascii="Times New Roman" w:hAnsi="Times New Roman"/>
                <w:sz w:val="28"/>
                <w:szCs w:val="28"/>
              </w:rPr>
            </w:pPr>
            <w:r w:rsidRPr="002F15EA">
              <w:rPr>
                <w:rFonts w:ascii="Times New Roman" w:hAnsi="Times New Roman"/>
                <w:color w:val="000000"/>
                <w:sz w:val="28"/>
                <w:szCs w:val="28"/>
              </w:rPr>
              <w:t>підвищено підприємницьку активність на території населених пунктів;</w:t>
            </w:r>
          </w:p>
          <w:p w:rsidR="002D0412" w:rsidRPr="002F15EA" w:rsidRDefault="002D0412" w:rsidP="00F95348">
            <w:pPr>
              <w:pStyle w:val="af5"/>
              <w:numPr>
                <w:ilvl w:val="0"/>
                <w:numId w:val="60"/>
              </w:numPr>
              <w:shd w:val="clear" w:color="auto" w:fill="FFFFFF"/>
              <w:suppressAutoHyphens w:val="0"/>
              <w:spacing w:after="0" w:line="240" w:lineRule="auto"/>
              <w:ind w:left="497" w:hanging="426"/>
              <w:rPr>
                <w:rFonts w:ascii="Times New Roman" w:hAnsi="Times New Roman"/>
                <w:sz w:val="28"/>
                <w:szCs w:val="28"/>
              </w:rPr>
            </w:pPr>
            <w:r w:rsidRPr="002F15EA">
              <w:rPr>
                <w:rFonts w:ascii="Times New Roman" w:hAnsi="Times New Roman"/>
                <w:color w:val="000000"/>
                <w:sz w:val="28"/>
                <w:szCs w:val="28"/>
              </w:rPr>
              <w:t>створено умови для інвестиційної діяльності та розвитку туризму.</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33"/>
              </w:numPr>
              <w:suppressAutoHyphens w:val="0"/>
              <w:spacing w:after="0" w:line="240" w:lineRule="auto"/>
              <w:ind w:left="497" w:hanging="283"/>
              <w:jc w:val="both"/>
              <w:rPr>
                <w:rFonts w:ascii="Times New Roman" w:hAnsi="Times New Roman"/>
                <w:sz w:val="28"/>
                <w:szCs w:val="28"/>
                <w:lang w:eastAsia="it-IT"/>
              </w:rPr>
            </w:pPr>
            <w:r w:rsidRPr="002F15EA">
              <w:rPr>
                <w:rFonts w:ascii="Times New Roman" w:hAnsi="Times New Roman"/>
                <w:sz w:val="28"/>
                <w:szCs w:val="28"/>
                <w:lang w:eastAsia="it-IT"/>
              </w:rPr>
              <w:t>розробка проектно-кошторисної документації;</w:t>
            </w:r>
          </w:p>
          <w:p w:rsidR="002D0412" w:rsidRPr="002F15EA" w:rsidRDefault="002D0412" w:rsidP="00F95348">
            <w:pPr>
              <w:pStyle w:val="af5"/>
              <w:numPr>
                <w:ilvl w:val="0"/>
                <w:numId w:val="33"/>
              </w:numPr>
              <w:suppressAutoHyphens w:val="0"/>
              <w:autoSpaceDE w:val="0"/>
              <w:autoSpaceDN w:val="0"/>
              <w:adjustRightInd w:val="0"/>
              <w:spacing w:after="0" w:line="240" w:lineRule="auto"/>
              <w:ind w:left="497" w:hanging="283"/>
              <w:rPr>
                <w:rFonts w:ascii="Times New Roman" w:hAnsi="Times New Roman"/>
                <w:sz w:val="28"/>
                <w:szCs w:val="28"/>
              </w:rPr>
            </w:pPr>
            <w:r w:rsidRPr="002F15EA">
              <w:rPr>
                <w:rFonts w:ascii="Times New Roman" w:hAnsi="Times New Roman"/>
                <w:sz w:val="28"/>
                <w:szCs w:val="28"/>
              </w:rPr>
              <w:t>проведення ремонту доріг</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AF3556">
        <w:trPr>
          <w:jc w:val="right"/>
        </w:trPr>
        <w:tc>
          <w:tcPr>
            <w:tcW w:w="298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AF3556">
        <w:trPr>
          <w:jc w:val="right"/>
        </w:trPr>
        <w:tc>
          <w:tcPr>
            <w:tcW w:w="298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30000</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hd w:val="clear" w:color="auto" w:fill="FFFFFF"/>
              <w:spacing w:after="0" w:line="240" w:lineRule="auto"/>
              <w:ind w:firstLine="38"/>
              <w:rPr>
                <w:rFonts w:ascii="Times New Roman" w:hAnsi="Times New Roman"/>
                <w:sz w:val="28"/>
                <w:szCs w:val="28"/>
              </w:rPr>
            </w:pPr>
            <w:r w:rsidRPr="002F15EA">
              <w:rPr>
                <w:rFonts w:ascii="Times New Roman" w:hAnsi="Times New Roman"/>
                <w:color w:val="000000"/>
                <w:sz w:val="28"/>
                <w:szCs w:val="28"/>
              </w:rPr>
              <w:t> ДП «Дороги Прикарпаття»</w:t>
            </w:r>
            <w:r w:rsidRPr="002F15EA">
              <w:rPr>
                <w:rFonts w:ascii="Times New Roman" w:hAnsi="Times New Roman"/>
                <w:sz w:val="28"/>
                <w:szCs w:val="28"/>
              </w:rPr>
              <w:t xml:space="preserve">, </w:t>
            </w:r>
            <w:r w:rsidRPr="002F15EA">
              <w:rPr>
                <w:rFonts w:ascii="Times New Roman" w:hAnsi="Times New Roman"/>
                <w:color w:val="000000"/>
                <w:sz w:val="28"/>
                <w:szCs w:val="28"/>
                <w:lang w:eastAsia="it-IT"/>
              </w:rPr>
              <w:t>Вигодська селищна рада</w:t>
            </w: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7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2"/>
        <w:gridCol w:w="845"/>
        <w:gridCol w:w="851"/>
        <w:gridCol w:w="142"/>
        <w:gridCol w:w="708"/>
        <w:gridCol w:w="284"/>
        <w:gridCol w:w="3902"/>
      </w:tblGrid>
      <w:tr w:rsidR="002D0412" w:rsidRPr="002F15EA" w:rsidTr="00AF3556">
        <w:trPr>
          <w:jc w:val="right"/>
        </w:trPr>
        <w:tc>
          <w:tcPr>
            <w:tcW w:w="298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6"/>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2.1.1. Покращення дорожнь</w:t>
            </w:r>
            <w:r w:rsidR="00F027E2" w:rsidRPr="002F15EA">
              <w:rPr>
                <w:rFonts w:ascii="Times New Roman" w:hAnsi="Times New Roman"/>
                <w:sz w:val="28"/>
                <w:szCs w:val="28"/>
              </w:rPr>
              <w:t>ої та тротуарної інфраструктури</w:t>
            </w:r>
          </w:p>
        </w:tc>
      </w:tr>
      <w:tr w:rsidR="002D0412" w:rsidRPr="002F15EA" w:rsidTr="00AF3556">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6"/>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Влаштування зупинки на перехресті доріг Вигода-Шевченкове-Старий Мізунь</w:t>
            </w:r>
          </w:p>
        </w:tc>
      </w:tr>
      <w:tr w:rsidR="002D0412" w:rsidRPr="002F15EA" w:rsidTr="00AF3556">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6"/>
            <w:vAlign w:val="center"/>
          </w:tcPr>
          <w:p w:rsidR="002D0412" w:rsidRPr="002F15EA" w:rsidRDefault="002D0412" w:rsidP="00F95348">
            <w:pPr>
              <w:pStyle w:val="af5"/>
              <w:numPr>
                <w:ilvl w:val="0"/>
                <w:numId w:val="51"/>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забезпечення безпеки житття пішоходів;</w:t>
            </w:r>
          </w:p>
          <w:p w:rsidR="002D0412" w:rsidRPr="002F15EA" w:rsidRDefault="002D0412" w:rsidP="00F95348">
            <w:pPr>
              <w:pStyle w:val="af5"/>
              <w:numPr>
                <w:ilvl w:val="0"/>
                <w:numId w:val="51"/>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 xml:space="preserve">забезпечення безпеки транспортного руху </w:t>
            </w:r>
          </w:p>
        </w:tc>
      </w:tr>
      <w:tr w:rsidR="002D0412" w:rsidRPr="002F15EA" w:rsidTr="00AF3556">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6"/>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с.Шевченкове, с.Вигода, с. Старий Мізунь</w:t>
            </w:r>
          </w:p>
        </w:tc>
      </w:tr>
      <w:tr w:rsidR="002D0412" w:rsidRPr="002F15EA" w:rsidTr="00AF3556">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6"/>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xml:space="preserve"> </w:t>
            </w:r>
            <w:r>
              <w:rPr>
                <w:rFonts w:ascii="Times New Roman" w:hAnsi="Times New Roman"/>
                <w:sz w:val="28"/>
                <w:szCs w:val="28"/>
                <w:lang w:eastAsia="it-IT"/>
              </w:rPr>
              <w:t>982</w:t>
            </w:r>
            <w:r>
              <w:rPr>
                <w:rFonts w:ascii="Times New Roman" w:hAnsi="Times New Roman"/>
                <w:sz w:val="28"/>
                <w:szCs w:val="28"/>
                <w:lang w:val="uk-UA" w:eastAsia="it-IT"/>
              </w:rPr>
              <w:t xml:space="preserve"> </w:t>
            </w:r>
            <w:r w:rsidR="002D0412" w:rsidRPr="002F15EA">
              <w:rPr>
                <w:rFonts w:ascii="Times New Roman" w:hAnsi="Times New Roman"/>
                <w:sz w:val="28"/>
                <w:szCs w:val="28"/>
                <w:lang w:eastAsia="it-IT"/>
              </w:rPr>
              <w:t xml:space="preserve">особи- жителі Вигодської ТГ </w:t>
            </w:r>
          </w:p>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lastRenderedPageBreak/>
              <w:t>водії автотранспортних засобів, що проїжджають дану ділянку дороги</w:t>
            </w:r>
          </w:p>
        </w:tc>
      </w:tr>
      <w:tr w:rsidR="002D0412" w:rsidRPr="002F15EA" w:rsidTr="00AF3556">
        <w:trPr>
          <w:trHeight w:val="1200"/>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6"/>
            <w:vAlign w:val="center"/>
          </w:tcPr>
          <w:p w:rsidR="002D0412" w:rsidRPr="002F15EA" w:rsidRDefault="002D0412" w:rsidP="00F027E2">
            <w:pPr>
              <w:pStyle w:val="Default"/>
              <w:jc w:val="both"/>
              <w:rPr>
                <w:rFonts w:ascii="Times New Roman" w:hAnsi="Times New Roman" w:cs="Times New Roman"/>
                <w:sz w:val="28"/>
                <w:szCs w:val="28"/>
                <w:lang w:eastAsia="it-IT"/>
              </w:rPr>
            </w:pPr>
            <w:r w:rsidRPr="002F15EA">
              <w:rPr>
                <w:rFonts w:ascii="Times New Roman" w:hAnsi="Times New Roman" w:cs="Times New Roman"/>
                <w:sz w:val="28"/>
                <w:szCs w:val="28"/>
              </w:rPr>
              <w:t>Перехрестя доріг Вигода-Шевченкове- Старий Мізунь на даний момент є місцем потенціного  виникнення дорожньо-транспортних пригод за участю пішоходів, оскільки не облаштоване острівцем безпеки, чи зупинкою для висадки пасажирів. Проте, саме в цьому місці щоденно зупиняються автобуси та автомобілі для висадки пасажирів, котрі потім через відсутність пішохідного переходу переходять дорогу у небезпечних для життя місцях, провокуючи цим можливість ДТП. На цій ділянці дороги  передбачається встановлення зупинки обладнаної усіма необхідними технічними засобами, що захистять пішоходів та водіїв.</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6"/>
            <w:shd w:val="clear" w:color="auto" w:fill="FFFFFF"/>
            <w:vAlign w:val="center"/>
          </w:tcPr>
          <w:p w:rsidR="002D0412" w:rsidRPr="002F15EA" w:rsidRDefault="008D2CC9" w:rsidP="00F95348">
            <w:pPr>
              <w:pStyle w:val="Default"/>
              <w:numPr>
                <w:ilvl w:val="0"/>
                <w:numId w:val="62"/>
              </w:numPr>
              <w:ind w:left="497" w:hanging="425"/>
              <w:rPr>
                <w:rFonts w:ascii="Times New Roman" w:hAnsi="Times New Roman" w:cs="Times New Roman"/>
                <w:sz w:val="28"/>
                <w:szCs w:val="28"/>
              </w:rPr>
            </w:pPr>
            <w:r>
              <w:rPr>
                <w:rFonts w:ascii="Times New Roman" w:hAnsi="Times New Roman" w:cs="Times New Roman"/>
                <w:sz w:val="28"/>
                <w:szCs w:val="28"/>
              </w:rPr>
              <w:t>створення комфортнихумов для учасників руху</w:t>
            </w:r>
            <w:r w:rsidR="002D0412" w:rsidRPr="002F15EA">
              <w:rPr>
                <w:rFonts w:ascii="Times New Roman" w:hAnsi="Times New Roman" w:cs="Times New Roman"/>
                <w:sz w:val="28"/>
                <w:szCs w:val="28"/>
              </w:rPr>
              <w:t>;</w:t>
            </w:r>
          </w:p>
          <w:p w:rsidR="002D0412" w:rsidRPr="002F15EA" w:rsidRDefault="008D2CC9" w:rsidP="00F95348">
            <w:pPr>
              <w:pStyle w:val="af5"/>
              <w:numPr>
                <w:ilvl w:val="0"/>
                <w:numId w:val="60"/>
              </w:numPr>
              <w:shd w:val="clear" w:color="auto" w:fill="FFFFFF"/>
              <w:suppressAutoHyphens w:val="0"/>
              <w:spacing w:after="0" w:line="240" w:lineRule="auto"/>
              <w:ind w:left="497" w:hanging="425"/>
              <w:rPr>
                <w:rFonts w:ascii="Times New Roman" w:hAnsi="Times New Roman"/>
                <w:sz w:val="28"/>
                <w:szCs w:val="28"/>
              </w:rPr>
            </w:pPr>
            <w:r>
              <w:rPr>
                <w:rFonts w:ascii="Times New Roman" w:hAnsi="Times New Roman"/>
                <w:sz w:val="28"/>
                <w:szCs w:val="28"/>
                <w:lang w:val="uk-UA"/>
              </w:rPr>
              <w:t>відсутність</w:t>
            </w:r>
            <w:r w:rsidR="002D0412" w:rsidRPr="002F15EA">
              <w:rPr>
                <w:rFonts w:ascii="Times New Roman" w:hAnsi="Times New Roman"/>
                <w:sz w:val="28"/>
                <w:szCs w:val="28"/>
              </w:rPr>
              <w:t xml:space="preserve"> дорожньо-транспортних пригод у громаді </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6"/>
            <w:vAlign w:val="center"/>
          </w:tcPr>
          <w:p w:rsidR="002D0412" w:rsidRPr="002F15EA" w:rsidRDefault="002D0412" w:rsidP="00F95348">
            <w:pPr>
              <w:pStyle w:val="af5"/>
              <w:numPr>
                <w:ilvl w:val="0"/>
                <w:numId w:val="33"/>
              </w:numPr>
              <w:suppressAutoHyphens w:val="0"/>
              <w:spacing w:after="0" w:line="240" w:lineRule="auto"/>
              <w:ind w:left="497" w:hanging="425"/>
              <w:jc w:val="both"/>
              <w:rPr>
                <w:rFonts w:ascii="Times New Roman" w:hAnsi="Times New Roman"/>
                <w:sz w:val="28"/>
                <w:szCs w:val="28"/>
                <w:lang w:eastAsia="it-IT"/>
              </w:rPr>
            </w:pPr>
            <w:r w:rsidRPr="002F15EA">
              <w:rPr>
                <w:rFonts w:ascii="Times New Roman" w:hAnsi="Times New Roman"/>
                <w:sz w:val="28"/>
                <w:szCs w:val="28"/>
                <w:lang w:eastAsia="it-IT"/>
              </w:rPr>
              <w:t>розробка проектно-кошторисної документації;</w:t>
            </w:r>
          </w:p>
          <w:p w:rsidR="002D0412" w:rsidRPr="002F15EA" w:rsidRDefault="002D0412" w:rsidP="00F95348">
            <w:pPr>
              <w:pStyle w:val="Default"/>
              <w:numPr>
                <w:ilvl w:val="0"/>
                <w:numId w:val="33"/>
              </w:numPr>
              <w:ind w:left="497" w:hanging="425"/>
              <w:rPr>
                <w:rFonts w:ascii="Times New Roman" w:hAnsi="Times New Roman" w:cs="Times New Roman"/>
                <w:sz w:val="28"/>
                <w:szCs w:val="28"/>
              </w:rPr>
            </w:pPr>
            <w:r w:rsidRPr="002F15EA">
              <w:rPr>
                <w:rFonts w:ascii="Times New Roman" w:hAnsi="Times New Roman" w:cs="Times New Roman"/>
                <w:sz w:val="28"/>
                <w:szCs w:val="28"/>
              </w:rPr>
              <w:t xml:space="preserve">влаштування зупинки на даній ділянці дороги; </w:t>
            </w:r>
          </w:p>
          <w:p w:rsidR="002D0412" w:rsidRPr="002F15EA" w:rsidRDefault="002D0412" w:rsidP="00F95348">
            <w:pPr>
              <w:pStyle w:val="Default"/>
              <w:numPr>
                <w:ilvl w:val="0"/>
                <w:numId w:val="33"/>
              </w:numPr>
              <w:ind w:left="497" w:hanging="425"/>
              <w:rPr>
                <w:rFonts w:ascii="Times New Roman" w:hAnsi="Times New Roman" w:cs="Times New Roman"/>
                <w:sz w:val="28"/>
                <w:szCs w:val="28"/>
              </w:rPr>
            </w:pPr>
            <w:r w:rsidRPr="002F15EA">
              <w:rPr>
                <w:rFonts w:ascii="Times New Roman" w:hAnsi="Times New Roman" w:cs="Times New Roman"/>
                <w:sz w:val="28"/>
                <w:szCs w:val="28"/>
              </w:rPr>
              <w:t>проведення освітлення, що дозволить водіям бачити наявність пішоходів на переході та завчасно прийняти додаткові міри безпеки</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6"/>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r>
      <w:tr w:rsidR="002D0412" w:rsidRPr="002F15EA" w:rsidTr="00AF3556">
        <w:trPr>
          <w:jc w:val="right"/>
        </w:trPr>
        <w:tc>
          <w:tcPr>
            <w:tcW w:w="298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проекту,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gridSpan w:val="2"/>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gridSpan w:val="2"/>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AF3556">
        <w:trPr>
          <w:jc w:val="right"/>
        </w:trPr>
        <w:tc>
          <w:tcPr>
            <w:tcW w:w="298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c>
          <w:tcPr>
            <w:tcW w:w="993" w:type="dxa"/>
            <w:gridSpan w:val="2"/>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2" w:type="dxa"/>
            <w:gridSpan w:val="2"/>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6"/>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AF3556">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6"/>
            <w:vAlign w:val="center"/>
          </w:tcPr>
          <w:p w:rsidR="002D0412" w:rsidRPr="002F15EA" w:rsidRDefault="002D0412" w:rsidP="00F027E2">
            <w:pPr>
              <w:shd w:val="clear" w:color="auto" w:fill="FFFFFF"/>
              <w:spacing w:after="0" w:line="240" w:lineRule="auto"/>
              <w:ind w:firstLine="38"/>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 КП «Вигодський ККП»</w:t>
            </w:r>
          </w:p>
        </w:tc>
      </w:tr>
      <w:bookmarkEnd w:id="4"/>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4B7942">
            <w:pPr>
              <w:jc w:val="both"/>
              <w:rPr>
                <w:rFonts w:ascii="Times New Roman" w:hAnsi="Times New Roman"/>
                <w:color w:val="000000"/>
                <w:sz w:val="28"/>
                <w:szCs w:val="28"/>
              </w:rPr>
            </w:pPr>
            <w:r w:rsidRPr="002F15EA">
              <w:rPr>
                <w:rFonts w:ascii="Times New Roman" w:hAnsi="Times New Roman"/>
                <w:color w:val="000000"/>
                <w:sz w:val="28"/>
                <w:szCs w:val="28"/>
              </w:rPr>
              <w:t>Завдання Стратегії, якому відповідає проєкт:</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4B7942" w:rsidRDefault="004B7942" w:rsidP="004B7942">
            <w:pPr>
              <w:shd w:val="clear" w:color="auto" w:fill="FFFFFF"/>
              <w:spacing w:after="0" w:line="240" w:lineRule="auto"/>
              <w:ind w:firstLine="38"/>
              <w:rPr>
                <w:rFonts w:ascii="Times New Roman" w:hAnsi="Times New Roman"/>
                <w:color w:val="000000"/>
                <w:sz w:val="28"/>
                <w:szCs w:val="28"/>
                <w:lang w:eastAsia="it-IT"/>
              </w:rPr>
            </w:pPr>
            <w:r w:rsidRPr="004B7942">
              <w:rPr>
                <w:rFonts w:ascii="Times New Roman" w:hAnsi="Times New Roman"/>
                <w:color w:val="000000"/>
                <w:sz w:val="28"/>
                <w:szCs w:val="28"/>
                <w:lang w:eastAsia="it-IT"/>
              </w:rPr>
              <w:t>2.1.2. Покращення системи вуличного освітлення в громаді</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CE5D71">
            <w:pPr>
              <w:spacing w:after="0" w:line="240" w:lineRule="auto"/>
              <w:jc w:val="both"/>
              <w:rPr>
                <w:rFonts w:ascii="Times New Roman" w:hAnsi="Times New Roman"/>
                <w:color w:val="000000"/>
                <w:sz w:val="28"/>
                <w:szCs w:val="28"/>
              </w:rPr>
            </w:pPr>
            <w:r w:rsidRPr="004B7942">
              <w:rPr>
                <w:rFonts w:ascii="Times New Roman" w:hAnsi="Times New Roman"/>
                <w:color w:val="000000"/>
                <w:sz w:val="28"/>
                <w:szCs w:val="28"/>
              </w:rPr>
              <w:t>Назва проєкту:</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4B7942" w:rsidRDefault="004B7942" w:rsidP="004B7942">
            <w:pPr>
              <w:shd w:val="clear" w:color="auto" w:fill="FFFFFF"/>
              <w:spacing w:after="0" w:line="240" w:lineRule="auto"/>
              <w:ind w:firstLine="38"/>
              <w:rPr>
                <w:rFonts w:ascii="Times New Roman" w:hAnsi="Times New Roman"/>
                <w:color w:val="000000"/>
                <w:sz w:val="28"/>
                <w:szCs w:val="28"/>
                <w:lang w:eastAsia="it-IT"/>
              </w:rPr>
            </w:pPr>
            <w:r w:rsidRPr="004B7942">
              <w:rPr>
                <w:rFonts w:ascii="Times New Roman" w:hAnsi="Times New Roman"/>
                <w:color w:val="000000"/>
                <w:sz w:val="28"/>
                <w:szCs w:val="28"/>
                <w:lang w:eastAsia="it-IT"/>
              </w:rPr>
              <w:t xml:space="preserve">Забезпечення належного освітлення населених пунктів Вигодської територіальної громади </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CE5D71">
            <w:pPr>
              <w:spacing w:after="0" w:line="240" w:lineRule="auto"/>
              <w:jc w:val="both"/>
              <w:rPr>
                <w:rFonts w:ascii="Times New Roman" w:hAnsi="Times New Roman"/>
                <w:color w:val="000000"/>
                <w:sz w:val="28"/>
                <w:szCs w:val="28"/>
              </w:rPr>
            </w:pPr>
            <w:r w:rsidRPr="004B7942">
              <w:rPr>
                <w:rFonts w:ascii="Times New Roman" w:hAnsi="Times New Roman"/>
                <w:color w:val="000000"/>
                <w:sz w:val="28"/>
                <w:szCs w:val="28"/>
              </w:rPr>
              <w:t>Цілі проєкту:</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2F15EA" w:rsidRDefault="00AF627F" w:rsidP="00CE5D71">
            <w:pPr>
              <w:pStyle w:val="af5"/>
              <w:numPr>
                <w:ilvl w:val="0"/>
                <w:numId w:val="51"/>
              </w:numPr>
              <w:suppressAutoHyphens w:val="0"/>
              <w:spacing w:after="0" w:line="240" w:lineRule="auto"/>
              <w:ind w:left="350"/>
              <w:textAlignment w:val="baseline"/>
              <w:rPr>
                <w:rFonts w:ascii="Times New Roman" w:hAnsi="Times New Roman"/>
                <w:color w:val="000000"/>
                <w:sz w:val="28"/>
                <w:szCs w:val="28"/>
                <w:lang w:eastAsia="it-IT"/>
              </w:rPr>
            </w:pPr>
            <w:r>
              <w:rPr>
                <w:rFonts w:ascii="Times New Roman" w:hAnsi="Times New Roman"/>
                <w:color w:val="000000"/>
                <w:sz w:val="28"/>
                <w:szCs w:val="28"/>
                <w:lang w:val="uk-UA" w:eastAsia="it-IT"/>
              </w:rPr>
              <w:t>з</w:t>
            </w:r>
            <w:r w:rsidRPr="004B7942">
              <w:rPr>
                <w:rFonts w:ascii="Times New Roman" w:hAnsi="Times New Roman"/>
                <w:color w:val="000000"/>
                <w:sz w:val="28"/>
                <w:szCs w:val="28"/>
                <w:lang w:eastAsia="it-IT"/>
              </w:rPr>
              <w:t>абезпечення належного освітлення</w:t>
            </w:r>
            <w:r w:rsidR="004B7942" w:rsidRPr="002F15EA">
              <w:rPr>
                <w:rFonts w:ascii="Times New Roman" w:hAnsi="Times New Roman"/>
                <w:color w:val="000000"/>
                <w:sz w:val="28"/>
                <w:szCs w:val="28"/>
                <w:lang w:eastAsia="it-IT"/>
              </w:rPr>
              <w:t xml:space="preserve"> освітленості вулиць територіальної громади, технічного стану електричних мереж зовнішнього</w:t>
            </w:r>
            <w:r>
              <w:rPr>
                <w:rFonts w:ascii="Times New Roman" w:hAnsi="Times New Roman"/>
                <w:color w:val="000000"/>
                <w:sz w:val="28"/>
                <w:szCs w:val="28"/>
                <w:lang w:eastAsia="it-IT"/>
              </w:rPr>
              <w:t xml:space="preserve"> освітлення</w:t>
            </w:r>
            <w:r w:rsidR="004B7942" w:rsidRPr="002F15EA">
              <w:rPr>
                <w:rFonts w:ascii="Times New Roman" w:hAnsi="Times New Roman"/>
                <w:color w:val="000000"/>
                <w:sz w:val="28"/>
                <w:szCs w:val="28"/>
                <w:lang w:eastAsia="it-IT"/>
              </w:rPr>
              <w:t xml:space="preserve"> з метою економії електроенергії;</w:t>
            </w:r>
          </w:p>
          <w:p w:rsidR="004B7942" w:rsidRPr="004B7942" w:rsidRDefault="004B7942" w:rsidP="00CE5D71">
            <w:pPr>
              <w:pStyle w:val="af5"/>
              <w:numPr>
                <w:ilvl w:val="0"/>
                <w:numId w:val="51"/>
              </w:numPr>
              <w:suppressAutoHyphens w:val="0"/>
              <w:spacing w:after="0" w:line="240" w:lineRule="auto"/>
              <w:ind w:left="350"/>
              <w:jc w:val="both"/>
              <w:rPr>
                <w:rFonts w:ascii="Times New Roman" w:hAnsi="Times New Roman"/>
                <w:color w:val="000000"/>
                <w:sz w:val="28"/>
                <w:szCs w:val="28"/>
                <w:lang w:eastAsia="it-IT"/>
              </w:rPr>
            </w:pPr>
            <w:r w:rsidRPr="004B7942">
              <w:rPr>
                <w:rFonts w:ascii="Times New Roman" w:hAnsi="Times New Roman"/>
                <w:color w:val="000000"/>
                <w:sz w:val="28"/>
                <w:szCs w:val="28"/>
                <w:lang w:eastAsia="it-IT"/>
              </w:rPr>
              <w:lastRenderedPageBreak/>
              <w:t>забезпечення комфортних умов проживання мешканців громади</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2F15EA" w:rsidRDefault="004B7942" w:rsidP="004B794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4B7942" w:rsidRDefault="004B7942" w:rsidP="004B7942">
            <w:pPr>
              <w:shd w:val="clear" w:color="auto" w:fill="FFFFFF"/>
              <w:spacing w:after="0" w:line="240" w:lineRule="auto"/>
              <w:ind w:firstLine="38"/>
              <w:rPr>
                <w:rFonts w:ascii="Times New Roman" w:hAnsi="Times New Roman"/>
                <w:color w:val="000000"/>
                <w:sz w:val="28"/>
                <w:szCs w:val="28"/>
                <w:lang w:eastAsia="it-IT"/>
              </w:rPr>
            </w:pPr>
            <w:r w:rsidRPr="004B7942">
              <w:rPr>
                <w:rFonts w:ascii="Times New Roman" w:hAnsi="Times New Roman"/>
                <w:color w:val="000000"/>
                <w:sz w:val="28"/>
                <w:szCs w:val="28"/>
                <w:lang w:eastAsia="it-IT"/>
              </w:rPr>
              <w:t xml:space="preserve">Вигодська ТГ </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2F15EA" w:rsidRDefault="004B7942" w:rsidP="004B794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4B7942" w:rsidRDefault="004B7942" w:rsidP="004B7942">
            <w:pPr>
              <w:shd w:val="clear" w:color="auto" w:fill="FFFFFF"/>
              <w:spacing w:after="0" w:line="240" w:lineRule="auto"/>
              <w:ind w:firstLine="38"/>
              <w:rPr>
                <w:rFonts w:ascii="Times New Roman" w:hAnsi="Times New Roman"/>
                <w:color w:val="000000"/>
                <w:sz w:val="28"/>
                <w:szCs w:val="28"/>
                <w:lang w:eastAsia="it-IT"/>
              </w:rPr>
            </w:pPr>
            <w:r w:rsidRPr="004B7942">
              <w:rPr>
                <w:rFonts w:ascii="Times New Roman" w:hAnsi="Times New Roman"/>
                <w:color w:val="000000"/>
                <w:sz w:val="28"/>
                <w:szCs w:val="28"/>
                <w:lang w:eastAsia="it-IT"/>
              </w:rPr>
              <w:t>Жителі громади – 18</w:t>
            </w:r>
            <w:r w:rsidR="001C5FAC">
              <w:rPr>
                <w:rFonts w:ascii="Times New Roman" w:hAnsi="Times New Roman"/>
                <w:color w:val="000000"/>
                <w:sz w:val="28"/>
                <w:szCs w:val="28"/>
                <w:lang w:val="uk-UA" w:eastAsia="it-IT"/>
              </w:rPr>
              <w:t xml:space="preserve"> </w:t>
            </w:r>
            <w:r w:rsidRPr="004B7942">
              <w:rPr>
                <w:rFonts w:ascii="Times New Roman" w:hAnsi="Times New Roman"/>
                <w:color w:val="000000"/>
                <w:sz w:val="28"/>
                <w:szCs w:val="28"/>
                <w:lang w:eastAsia="it-IT"/>
              </w:rPr>
              <w:t>982 осіб, туристи, екскурсанти – 20 000 осіб/рік, водії АТЗ</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CE5D71">
            <w:pPr>
              <w:spacing w:after="0" w:line="240" w:lineRule="auto"/>
              <w:jc w:val="both"/>
              <w:rPr>
                <w:rFonts w:ascii="Times New Roman" w:hAnsi="Times New Roman"/>
                <w:color w:val="000000"/>
                <w:sz w:val="28"/>
                <w:szCs w:val="28"/>
              </w:rPr>
            </w:pPr>
            <w:r w:rsidRPr="004B7942">
              <w:rPr>
                <w:rFonts w:ascii="Times New Roman" w:hAnsi="Times New Roman"/>
                <w:color w:val="000000"/>
                <w:sz w:val="28"/>
                <w:szCs w:val="28"/>
              </w:rPr>
              <w:t>Стислий опис проєкту:</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4B7942" w:rsidRDefault="004B7942" w:rsidP="004B7942">
            <w:pPr>
              <w:shd w:val="clear" w:color="auto" w:fill="FFFFFF"/>
              <w:spacing w:after="0" w:line="240" w:lineRule="auto"/>
              <w:ind w:firstLine="38"/>
              <w:rPr>
                <w:rFonts w:ascii="Times New Roman" w:hAnsi="Times New Roman"/>
                <w:color w:val="000000"/>
                <w:sz w:val="28"/>
                <w:szCs w:val="28"/>
                <w:lang w:eastAsia="it-IT"/>
              </w:rPr>
            </w:pPr>
            <w:r w:rsidRPr="004B7942">
              <w:rPr>
                <w:rFonts w:ascii="Times New Roman" w:hAnsi="Times New Roman"/>
                <w:color w:val="000000"/>
                <w:sz w:val="28"/>
                <w:szCs w:val="28"/>
                <w:lang w:eastAsia="it-IT"/>
              </w:rPr>
              <w:t xml:space="preserve">Розроблення комплексних заходів з оновлення, розбудови та ефективної експлуатації мереж </w:t>
            </w:r>
            <w:r w:rsidRPr="002F15EA">
              <w:rPr>
                <w:rFonts w:ascii="Times New Roman" w:hAnsi="Times New Roman"/>
                <w:color w:val="000000"/>
                <w:sz w:val="28"/>
                <w:szCs w:val="28"/>
                <w:lang w:eastAsia="it-IT"/>
              </w:rPr>
              <w:t>вуличного освітлення в населених пунктах територіальної громади з переобладнанням її на на економний режим енергоспоживання.</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CE5D71">
            <w:pPr>
              <w:spacing w:after="0" w:line="240" w:lineRule="auto"/>
              <w:jc w:val="both"/>
              <w:rPr>
                <w:rFonts w:ascii="Times New Roman" w:hAnsi="Times New Roman"/>
                <w:color w:val="000000"/>
                <w:sz w:val="28"/>
                <w:szCs w:val="28"/>
              </w:rPr>
            </w:pPr>
            <w:r w:rsidRPr="004B7942">
              <w:rPr>
                <w:rFonts w:ascii="Times New Roman" w:hAnsi="Times New Roman"/>
                <w:color w:val="000000"/>
                <w:sz w:val="28"/>
                <w:szCs w:val="28"/>
              </w:rPr>
              <w:t>Очікувані результати:</w:t>
            </w:r>
          </w:p>
        </w:tc>
        <w:tc>
          <w:tcPr>
            <w:tcW w:w="6732"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CE5D71">
            <w:pPr>
              <w:pStyle w:val="af5"/>
              <w:numPr>
                <w:ilvl w:val="0"/>
                <w:numId w:val="90"/>
              </w:numPr>
              <w:suppressAutoHyphens w:val="0"/>
              <w:autoSpaceDE w:val="0"/>
              <w:autoSpaceDN w:val="0"/>
              <w:adjustRightInd w:val="0"/>
              <w:spacing w:after="0" w:line="240" w:lineRule="auto"/>
              <w:ind w:left="355"/>
              <w:rPr>
                <w:rFonts w:ascii="Times New Roman" w:hAnsi="Times New Roman"/>
                <w:color w:val="000000"/>
                <w:sz w:val="28"/>
                <w:szCs w:val="28"/>
                <w:lang w:eastAsia="it-IT"/>
              </w:rPr>
            </w:pPr>
            <w:r w:rsidRPr="004B7942">
              <w:rPr>
                <w:rFonts w:ascii="Times New Roman" w:hAnsi="Times New Roman"/>
                <w:color w:val="000000"/>
                <w:sz w:val="28"/>
                <w:szCs w:val="28"/>
                <w:lang w:eastAsia="it-IT"/>
              </w:rPr>
              <w:t>покращення умов проживання мешканців громади;</w:t>
            </w:r>
          </w:p>
          <w:p w:rsidR="004B7942" w:rsidRPr="004B7942" w:rsidRDefault="004B7942" w:rsidP="00CE5D71">
            <w:pPr>
              <w:pStyle w:val="af5"/>
              <w:numPr>
                <w:ilvl w:val="0"/>
                <w:numId w:val="90"/>
              </w:numPr>
              <w:suppressAutoHyphens w:val="0"/>
              <w:autoSpaceDE w:val="0"/>
              <w:autoSpaceDN w:val="0"/>
              <w:adjustRightInd w:val="0"/>
              <w:spacing w:after="0" w:line="240" w:lineRule="auto"/>
              <w:ind w:left="355"/>
              <w:rPr>
                <w:rFonts w:ascii="Times New Roman" w:hAnsi="Times New Roman"/>
                <w:color w:val="000000"/>
                <w:sz w:val="28"/>
                <w:szCs w:val="28"/>
                <w:lang w:eastAsia="it-IT"/>
              </w:rPr>
            </w:pPr>
            <w:r w:rsidRPr="004B7942">
              <w:rPr>
                <w:rFonts w:ascii="Times New Roman" w:hAnsi="Times New Roman"/>
                <w:color w:val="000000"/>
                <w:sz w:val="28"/>
                <w:szCs w:val="28"/>
                <w:lang w:eastAsia="it-IT"/>
              </w:rPr>
              <w:t>оновлення та ефективна експлуатація мереж вуличного освітлення.</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4B7942" w:rsidRDefault="004B7942" w:rsidP="00CE5D71">
            <w:pPr>
              <w:spacing w:after="0" w:line="240" w:lineRule="auto"/>
              <w:jc w:val="both"/>
              <w:rPr>
                <w:rFonts w:ascii="Times New Roman" w:hAnsi="Times New Roman"/>
                <w:color w:val="000000"/>
                <w:sz w:val="28"/>
                <w:szCs w:val="28"/>
              </w:rPr>
            </w:pPr>
            <w:r w:rsidRPr="004B7942">
              <w:rPr>
                <w:rFonts w:ascii="Times New Roman" w:hAnsi="Times New Roman"/>
                <w:color w:val="000000"/>
                <w:sz w:val="28"/>
                <w:szCs w:val="28"/>
              </w:rPr>
              <w:t>Ключові заходи проєкту:</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4B7942" w:rsidRDefault="004B7942" w:rsidP="00CE5D71">
            <w:pPr>
              <w:pStyle w:val="af5"/>
              <w:numPr>
                <w:ilvl w:val="0"/>
                <w:numId w:val="33"/>
              </w:numPr>
              <w:suppressAutoHyphens w:val="0"/>
              <w:spacing w:after="0" w:line="240" w:lineRule="auto"/>
              <w:ind w:left="355" w:hanging="283"/>
              <w:jc w:val="both"/>
              <w:rPr>
                <w:rFonts w:ascii="Times New Roman" w:hAnsi="Times New Roman"/>
                <w:color w:val="000000"/>
                <w:sz w:val="28"/>
                <w:szCs w:val="28"/>
                <w:lang w:eastAsia="it-IT"/>
              </w:rPr>
            </w:pPr>
            <w:r w:rsidRPr="004B7942">
              <w:rPr>
                <w:rFonts w:ascii="Times New Roman" w:hAnsi="Times New Roman"/>
                <w:color w:val="000000"/>
                <w:sz w:val="28"/>
                <w:szCs w:val="28"/>
                <w:lang w:eastAsia="it-IT"/>
              </w:rPr>
              <w:t>здійснити комплексний аналіз стану системи вуличного освітлення в населених пунктах громади;</w:t>
            </w:r>
          </w:p>
          <w:p w:rsidR="004B7942" w:rsidRPr="004B7942" w:rsidRDefault="004B7942" w:rsidP="00CE5D71">
            <w:pPr>
              <w:pStyle w:val="af5"/>
              <w:numPr>
                <w:ilvl w:val="0"/>
                <w:numId w:val="33"/>
              </w:numPr>
              <w:suppressAutoHyphens w:val="0"/>
              <w:autoSpaceDE w:val="0"/>
              <w:autoSpaceDN w:val="0"/>
              <w:adjustRightInd w:val="0"/>
              <w:spacing w:after="0" w:line="240" w:lineRule="auto"/>
              <w:ind w:left="355" w:hanging="283"/>
              <w:jc w:val="both"/>
              <w:rPr>
                <w:rFonts w:ascii="Times New Roman" w:hAnsi="Times New Roman"/>
                <w:color w:val="000000"/>
                <w:sz w:val="28"/>
                <w:szCs w:val="28"/>
                <w:lang w:eastAsia="it-IT"/>
              </w:rPr>
            </w:pPr>
            <w:r w:rsidRPr="004B7942">
              <w:rPr>
                <w:rFonts w:ascii="Times New Roman" w:hAnsi="Times New Roman"/>
                <w:color w:val="000000"/>
                <w:sz w:val="28"/>
                <w:szCs w:val="28"/>
                <w:lang w:eastAsia="it-IT"/>
              </w:rPr>
              <w:t>підготувати проєкти та документи для модернізації   системи освітлення, з впровадженням заходів з енергоощадності та енергоефективності, враховуючи можливість впровадження освітлення вулиць ліхтарями на сонячних батареях;</w:t>
            </w:r>
          </w:p>
          <w:p w:rsidR="004B7942" w:rsidRPr="004B7942" w:rsidRDefault="004B7942" w:rsidP="00CE5D71">
            <w:pPr>
              <w:pStyle w:val="af5"/>
              <w:numPr>
                <w:ilvl w:val="0"/>
                <w:numId w:val="33"/>
              </w:numPr>
              <w:suppressAutoHyphens w:val="0"/>
              <w:autoSpaceDE w:val="0"/>
              <w:autoSpaceDN w:val="0"/>
              <w:adjustRightInd w:val="0"/>
              <w:spacing w:after="0" w:line="240" w:lineRule="auto"/>
              <w:ind w:left="355" w:hanging="283"/>
              <w:jc w:val="both"/>
              <w:rPr>
                <w:rFonts w:ascii="Times New Roman" w:hAnsi="Times New Roman"/>
                <w:color w:val="000000"/>
                <w:sz w:val="28"/>
                <w:szCs w:val="28"/>
                <w:lang w:eastAsia="it-IT"/>
              </w:rPr>
            </w:pPr>
            <w:r w:rsidRPr="004B7942">
              <w:rPr>
                <w:rFonts w:ascii="Times New Roman" w:hAnsi="Times New Roman"/>
                <w:color w:val="000000"/>
                <w:sz w:val="28"/>
                <w:szCs w:val="28"/>
                <w:lang w:eastAsia="it-IT"/>
              </w:rPr>
              <w:t xml:space="preserve"> здійснити пошук джерел фінансування.</w:t>
            </w:r>
          </w:p>
        </w:tc>
      </w:tr>
      <w:tr w:rsidR="004B7942" w:rsidRPr="002F15EA" w:rsidTr="004B7942">
        <w:trPr>
          <w:jc w:val="right"/>
        </w:trPr>
        <w:tc>
          <w:tcPr>
            <w:tcW w:w="2982" w:type="dxa"/>
            <w:tcBorders>
              <w:top w:val="single" w:sz="4" w:space="0" w:color="auto"/>
              <w:left w:val="single" w:sz="4" w:space="0" w:color="auto"/>
              <w:bottom w:val="single" w:sz="4" w:space="0" w:color="auto"/>
              <w:right w:val="single" w:sz="4" w:space="0" w:color="auto"/>
            </w:tcBorders>
            <w:shd w:val="clear" w:color="auto" w:fill="FFFFFF"/>
            <w:vAlign w:val="center"/>
          </w:tcPr>
          <w:p w:rsidR="004B7942" w:rsidRPr="002F15EA" w:rsidRDefault="004B7942" w:rsidP="00CE5D71">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6"/>
            <w:tcBorders>
              <w:top w:val="single" w:sz="4" w:space="0" w:color="auto"/>
              <w:left w:val="single" w:sz="4" w:space="0" w:color="auto"/>
              <w:bottom w:val="single" w:sz="4" w:space="0" w:color="auto"/>
              <w:right w:val="single" w:sz="4" w:space="0" w:color="auto"/>
            </w:tcBorders>
            <w:vAlign w:val="center"/>
          </w:tcPr>
          <w:p w:rsidR="004B7942" w:rsidRPr="002F15EA" w:rsidRDefault="004B7942" w:rsidP="004B7942">
            <w:pPr>
              <w:shd w:val="clear" w:color="auto" w:fill="FFFFFF"/>
              <w:spacing w:after="0" w:line="240" w:lineRule="auto"/>
              <w:ind w:firstLine="38"/>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4B7942" w:rsidRPr="002F15EA" w:rsidTr="00CE5D71">
        <w:trPr>
          <w:jc w:val="right"/>
        </w:trPr>
        <w:tc>
          <w:tcPr>
            <w:tcW w:w="2982" w:type="dxa"/>
            <w:vMerge w:val="restart"/>
            <w:shd w:val="clear" w:color="auto" w:fill="FFFFFF"/>
            <w:vAlign w:val="center"/>
          </w:tcPr>
          <w:p w:rsidR="004B7942" w:rsidRPr="002F15EA" w:rsidRDefault="004B7942" w:rsidP="00CE5D71">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gridSpan w:val="2"/>
            <w:shd w:val="clear" w:color="auto" w:fill="auto"/>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gridSpan w:val="2"/>
            <w:shd w:val="clear" w:color="auto" w:fill="auto"/>
            <w:vAlign w:val="center"/>
          </w:tcPr>
          <w:p w:rsidR="004B7942" w:rsidRPr="00DA7DC8" w:rsidRDefault="004B7942" w:rsidP="00CE5D71">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4B7942" w:rsidRPr="002F15EA" w:rsidTr="00CE5D71">
        <w:trPr>
          <w:jc w:val="right"/>
        </w:trPr>
        <w:tc>
          <w:tcPr>
            <w:tcW w:w="2982" w:type="dxa"/>
            <w:vMerge/>
            <w:vAlign w:val="center"/>
          </w:tcPr>
          <w:p w:rsidR="004B7942" w:rsidRPr="002F15EA" w:rsidRDefault="004B7942" w:rsidP="00CE5D71">
            <w:pPr>
              <w:spacing w:after="0" w:line="240" w:lineRule="auto"/>
              <w:jc w:val="both"/>
              <w:rPr>
                <w:rFonts w:ascii="Times New Roman" w:hAnsi="Times New Roman"/>
                <w:bCs/>
                <w:color w:val="000000"/>
                <w:sz w:val="28"/>
                <w:szCs w:val="28"/>
              </w:rPr>
            </w:pPr>
          </w:p>
        </w:tc>
        <w:tc>
          <w:tcPr>
            <w:tcW w:w="845" w:type="dxa"/>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w:t>
            </w:r>
          </w:p>
        </w:tc>
        <w:tc>
          <w:tcPr>
            <w:tcW w:w="851" w:type="dxa"/>
            <w:shd w:val="clear" w:color="auto" w:fill="FFFFFF"/>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850" w:type="dxa"/>
            <w:gridSpan w:val="2"/>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250</w:t>
            </w:r>
          </w:p>
        </w:tc>
        <w:tc>
          <w:tcPr>
            <w:tcW w:w="4186" w:type="dxa"/>
            <w:gridSpan w:val="2"/>
            <w:vAlign w:val="center"/>
          </w:tcPr>
          <w:p w:rsidR="004B7942" w:rsidRPr="002F15EA" w:rsidRDefault="004B7942" w:rsidP="00CE5D71">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w:t>
            </w:r>
          </w:p>
        </w:tc>
      </w:tr>
      <w:tr w:rsidR="004B7942" w:rsidRPr="002F15EA" w:rsidTr="00CE5D71">
        <w:trPr>
          <w:jc w:val="right"/>
        </w:trPr>
        <w:tc>
          <w:tcPr>
            <w:tcW w:w="2982" w:type="dxa"/>
            <w:shd w:val="clear" w:color="auto" w:fill="FFFFFF"/>
            <w:vAlign w:val="center"/>
          </w:tcPr>
          <w:p w:rsidR="004B7942" w:rsidRPr="002F15EA" w:rsidRDefault="004B7942" w:rsidP="00CE5D71">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6"/>
            <w:vAlign w:val="center"/>
          </w:tcPr>
          <w:p w:rsidR="004B7942" w:rsidRPr="002F15EA" w:rsidRDefault="004B7942" w:rsidP="00CE5D71">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4B7942" w:rsidRPr="002F15EA" w:rsidTr="00CE5D71">
        <w:trPr>
          <w:jc w:val="right"/>
        </w:trPr>
        <w:tc>
          <w:tcPr>
            <w:tcW w:w="2982" w:type="dxa"/>
            <w:shd w:val="clear" w:color="auto" w:fill="FFFFFF"/>
            <w:vAlign w:val="center"/>
          </w:tcPr>
          <w:p w:rsidR="004B7942" w:rsidRPr="002F15EA" w:rsidRDefault="004B7942" w:rsidP="00CE5D71">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6"/>
            <w:vAlign w:val="center"/>
          </w:tcPr>
          <w:p w:rsidR="004B7942" w:rsidRPr="002F15EA" w:rsidRDefault="004B7942" w:rsidP="00CE5D71">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w:t>
            </w:r>
          </w:p>
        </w:tc>
      </w:tr>
    </w:tbl>
    <w:p w:rsidR="002D0412" w:rsidRDefault="002D0412" w:rsidP="00F027E2">
      <w:pPr>
        <w:spacing w:after="0" w:line="240" w:lineRule="auto"/>
        <w:jc w:val="both"/>
        <w:rPr>
          <w:rFonts w:ascii="Times New Roman" w:hAnsi="Times New Roman"/>
          <w:color w:val="000000"/>
          <w:sz w:val="28"/>
          <w:szCs w:val="28"/>
        </w:rPr>
      </w:pPr>
    </w:p>
    <w:p w:rsidR="004B7942" w:rsidRPr="002F15EA" w:rsidRDefault="004B7942" w:rsidP="00F027E2">
      <w:pPr>
        <w:spacing w:after="0" w:line="240" w:lineRule="auto"/>
        <w:jc w:val="both"/>
        <w:rPr>
          <w:rFonts w:ascii="Times New Roman" w:hAnsi="Times New Roman"/>
          <w:color w:val="000000"/>
          <w:sz w:val="28"/>
          <w:szCs w:val="28"/>
        </w:rPr>
      </w:pPr>
    </w:p>
    <w:tbl>
      <w:tblPr>
        <w:tblW w:w="97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2"/>
        <w:gridCol w:w="845"/>
        <w:gridCol w:w="851"/>
        <w:gridCol w:w="850"/>
        <w:gridCol w:w="4186"/>
      </w:tblGrid>
      <w:tr w:rsidR="002D0412" w:rsidRPr="002F15EA" w:rsidTr="00922FDD">
        <w:trPr>
          <w:jc w:val="right"/>
        </w:trPr>
        <w:tc>
          <w:tcPr>
            <w:tcW w:w="298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1F40D7"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 xml:space="preserve">2.1.3. </w:t>
            </w:r>
            <w:r w:rsidR="00FC2817" w:rsidRPr="00FC2817">
              <w:rPr>
                <w:rFonts w:ascii="Times New Roman" w:hAnsi="Times New Roman"/>
                <w:sz w:val="28"/>
                <w:szCs w:val="28"/>
              </w:rPr>
              <w:t>Забезпечення належного рівня водозабезпечення та водовідведення</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rPr>
            </w:pPr>
            <w:r w:rsidRPr="002F15EA">
              <w:rPr>
                <w:rFonts w:ascii="Times New Roman" w:hAnsi="Times New Roman"/>
                <w:b/>
                <w:sz w:val="28"/>
                <w:szCs w:val="28"/>
              </w:rPr>
              <w:t>Модернізація систем водозабезпечення та в</w:t>
            </w:r>
            <w:r w:rsidR="00413755">
              <w:rPr>
                <w:rFonts w:ascii="Times New Roman" w:hAnsi="Times New Roman"/>
                <w:b/>
                <w:sz w:val="28"/>
                <w:szCs w:val="28"/>
              </w:rPr>
              <w:t>одовідведення</w:t>
            </w:r>
            <w:r w:rsidR="0086795D">
              <w:rPr>
                <w:rFonts w:ascii="Times New Roman" w:hAnsi="Times New Roman"/>
                <w:b/>
                <w:sz w:val="28"/>
                <w:szCs w:val="28"/>
                <w:lang w:val="uk-UA"/>
              </w:rPr>
              <w:t xml:space="preserve"> </w:t>
            </w:r>
            <w:r w:rsidR="00413755">
              <w:rPr>
                <w:rFonts w:ascii="Times New Roman" w:hAnsi="Times New Roman"/>
                <w:b/>
                <w:sz w:val="28"/>
                <w:szCs w:val="28"/>
                <w:lang w:val="uk-UA"/>
              </w:rPr>
              <w:t>у Вигодській територіальній громаді</w:t>
            </w:r>
            <w:r w:rsidRPr="002F15EA">
              <w:rPr>
                <w:rFonts w:ascii="Times New Roman" w:hAnsi="Times New Roman"/>
                <w:b/>
                <w:sz w:val="28"/>
                <w:szCs w:val="28"/>
              </w:rPr>
              <w:t xml:space="preserve"> Калуського рай</w:t>
            </w:r>
            <w:r w:rsidR="008104C8" w:rsidRPr="002F15EA">
              <w:rPr>
                <w:rFonts w:ascii="Times New Roman" w:hAnsi="Times New Roman"/>
                <w:b/>
                <w:sz w:val="28"/>
                <w:szCs w:val="28"/>
              </w:rPr>
              <w:t xml:space="preserve">ону Івано-Франківської області </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97"/>
              </w:numPr>
              <w:suppressAutoHyphens w:val="0"/>
              <w:spacing w:after="0" w:line="240" w:lineRule="auto"/>
              <w:ind w:left="350"/>
              <w:jc w:val="both"/>
              <w:rPr>
                <w:rFonts w:ascii="Times New Roman" w:hAnsi="Times New Roman"/>
                <w:sz w:val="28"/>
                <w:szCs w:val="28"/>
                <w:lang w:eastAsia="it-IT"/>
              </w:rPr>
            </w:pPr>
            <w:r w:rsidRPr="002F15EA">
              <w:rPr>
                <w:rFonts w:ascii="Times New Roman" w:hAnsi="Times New Roman"/>
                <w:sz w:val="28"/>
                <w:szCs w:val="28"/>
              </w:rPr>
              <w:t xml:space="preserve">провести модернізацію водопостачання та водовідведення у </w:t>
            </w:r>
            <w:r w:rsidR="00413755">
              <w:rPr>
                <w:rFonts w:ascii="Times New Roman" w:hAnsi="Times New Roman"/>
                <w:sz w:val="28"/>
                <w:szCs w:val="28"/>
                <w:lang w:val="uk-UA"/>
              </w:rPr>
              <w:t>громаді</w:t>
            </w:r>
            <w:r w:rsidRPr="002F15EA">
              <w:rPr>
                <w:rFonts w:ascii="Times New Roman" w:hAnsi="Times New Roman"/>
                <w:sz w:val="28"/>
                <w:szCs w:val="28"/>
              </w:rPr>
              <w:t>;</w:t>
            </w:r>
          </w:p>
          <w:p w:rsidR="002D0412" w:rsidRPr="002F15EA" w:rsidRDefault="002D0412" w:rsidP="00F95348">
            <w:pPr>
              <w:pStyle w:val="af5"/>
              <w:numPr>
                <w:ilvl w:val="0"/>
                <w:numId w:val="97"/>
              </w:numPr>
              <w:suppressAutoHyphens w:val="0"/>
              <w:spacing w:after="0" w:line="240" w:lineRule="auto"/>
              <w:ind w:left="350"/>
              <w:textAlignment w:val="baseline"/>
              <w:rPr>
                <w:rFonts w:ascii="Times New Roman" w:hAnsi="Times New Roman"/>
                <w:color w:val="000000"/>
                <w:sz w:val="28"/>
                <w:szCs w:val="28"/>
              </w:rPr>
            </w:pPr>
            <w:r w:rsidRPr="002F15EA">
              <w:rPr>
                <w:rFonts w:ascii="Times New Roman" w:hAnsi="Times New Roman"/>
                <w:sz w:val="28"/>
                <w:szCs w:val="28"/>
              </w:rPr>
              <w:lastRenderedPageBreak/>
              <w:t>забезпечити комфортні умови проживання мешканцям громади</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413755" w:rsidRDefault="00413755" w:rsidP="00F027E2">
            <w:pPr>
              <w:spacing w:after="0" w:line="240" w:lineRule="auto"/>
              <w:jc w:val="both"/>
              <w:rPr>
                <w:rFonts w:ascii="Times New Roman" w:hAnsi="Times New Roman"/>
                <w:sz w:val="28"/>
                <w:szCs w:val="28"/>
                <w:lang w:val="uk-UA" w:eastAsia="it-IT"/>
              </w:rPr>
            </w:pPr>
            <w:r>
              <w:rPr>
                <w:rFonts w:ascii="Times New Roman" w:hAnsi="Times New Roman"/>
                <w:sz w:val="28"/>
                <w:szCs w:val="28"/>
                <w:lang w:eastAsia="it-IT"/>
              </w:rPr>
              <w:t>Вигод</w:t>
            </w:r>
            <w:r>
              <w:rPr>
                <w:rFonts w:ascii="Times New Roman" w:hAnsi="Times New Roman"/>
                <w:sz w:val="28"/>
                <w:szCs w:val="28"/>
                <w:lang w:val="uk-UA" w:eastAsia="it-IT"/>
              </w:rPr>
              <w:t>ська ТГ</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FC2817" w:rsidRDefault="00FC2817" w:rsidP="00F027E2">
            <w:pPr>
              <w:spacing w:after="0" w:line="240" w:lineRule="auto"/>
              <w:jc w:val="both"/>
              <w:rPr>
                <w:rFonts w:ascii="Times New Roman" w:hAnsi="Times New Roman"/>
                <w:sz w:val="28"/>
                <w:szCs w:val="28"/>
                <w:lang w:val="uk-UA" w:eastAsia="it-IT"/>
              </w:rPr>
            </w:pPr>
            <w:r>
              <w:rPr>
                <w:rFonts w:ascii="Times New Roman" w:hAnsi="Times New Roman"/>
                <w:sz w:val="28"/>
                <w:szCs w:val="28"/>
                <w:lang w:val="uk-UA" w:eastAsia="it-IT"/>
              </w:rPr>
              <w:t>18 982 осіб</w:t>
            </w:r>
          </w:p>
        </w:tc>
      </w:tr>
      <w:tr w:rsidR="002D0412" w:rsidRPr="002F15EA" w:rsidTr="00922FDD">
        <w:trPr>
          <w:trHeight w:val="1200"/>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Розробка комплексних заходів з оновлення та ефективної експлуатації мереж водопостачання та водовідведення, підготовка  необхідної проєктної документації, пошук джерел фінансування та проведення ремонтних, відновлюваних та будівельних робіт.</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90"/>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покращення умов проживання мешканців селища Вигода;</w:t>
            </w:r>
          </w:p>
          <w:p w:rsidR="002D0412" w:rsidRPr="002F15EA" w:rsidRDefault="002D0412" w:rsidP="00F95348">
            <w:pPr>
              <w:pStyle w:val="af5"/>
              <w:numPr>
                <w:ilvl w:val="0"/>
                <w:numId w:val="90"/>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оновлення та ефективна експлуатація мереж</w:t>
            </w:r>
          </w:p>
          <w:p w:rsidR="002D0412" w:rsidRPr="002F15EA" w:rsidRDefault="002D0412" w:rsidP="00F027E2">
            <w:pPr>
              <w:pStyle w:val="23"/>
              <w:shd w:val="clear" w:color="auto" w:fill="auto"/>
              <w:spacing w:before="0" w:line="240" w:lineRule="auto"/>
              <w:ind w:left="355" w:firstLine="0"/>
              <w:rPr>
                <w:rFonts w:ascii="Times New Roman" w:hAnsi="Times New Roman" w:cs="Times New Roman"/>
                <w:sz w:val="28"/>
                <w:szCs w:val="28"/>
              </w:rPr>
            </w:pPr>
            <w:r w:rsidRPr="002F15EA">
              <w:rPr>
                <w:rFonts w:ascii="Times New Roman" w:hAnsi="Times New Roman" w:cs="Times New Roman"/>
                <w:sz w:val="28"/>
                <w:szCs w:val="28"/>
              </w:rPr>
              <w:t>водопостачання та водовідведення.</w:t>
            </w:r>
          </w:p>
          <w:p w:rsidR="002D0412" w:rsidRPr="002F15EA" w:rsidRDefault="002D0412" w:rsidP="00F027E2">
            <w:pPr>
              <w:pStyle w:val="23"/>
              <w:shd w:val="clear" w:color="auto" w:fill="auto"/>
              <w:spacing w:before="0" w:line="240" w:lineRule="auto"/>
              <w:ind w:firstLine="0"/>
              <w:rPr>
                <w:rFonts w:ascii="Times New Roman" w:hAnsi="Times New Roman" w:cs="Times New Roman"/>
                <w:sz w:val="28"/>
                <w:szCs w:val="28"/>
              </w:rPr>
            </w:pP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sz w:val="28"/>
                <w:szCs w:val="28"/>
                <w:lang w:eastAsia="it-IT"/>
              </w:rPr>
              <w:t xml:space="preserve">здійснити комплексний аналіз стану </w:t>
            </w:r>
            <w:r w:rsidRPr="002F15EA">
              <w:rPr>
                <w:rFonts w:ascii="Times New Roman" w:hAnsi="Times New Roman"/>
                <w:sz w:val="28"/>
                <w:szCs w:val="28"/>
              </w:rPr>
              <w:t>водопровідно-каналізаційної системи;</w:t>
            </w:r>
          </w:p>
          <w:p w:rsidR="002D0412" w:rsidRPr="002F15EA" w:rsidRDefault="002D0412" w:rsidP="00F95348">
            <w:pPr>
              <w:pStyle w:val="af5"/>
              <w:numPr>
                <w:ilvl w:val="0"/>
                <w:numId w:val="33"/>
              </w:numPr>
              <w:suppressAutoHyphens w:val="0"/>
              <w:autoSpaceDE w:val="0"/>
              <w:autoSpaceDN w:val="0"/>
              <w:adjustRightInd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підготувати проєкти та документи для модернізації   водопровідно-каналізаційної системи (враховуючи можливість будівництва та реконструкції водозаборів з підземних джерел, впровадження нових технологій);</w:t>
            </w:r>
          </w:p>
          <w:p w:rsidR="002D0412" w:rsidRPr="002F15EA" w:rsidRDefault="002D0412" w:rsidP="00F95348">
            <w:pPr>
              <w:pStyle w:val="af5"/>
              <w:numPr>
                <w:ilvl w:val="0"/>
                <w:numId w:val="33"/>
              </w:numPr>
              <w:suppressAutoHyphens w:val="0"/>
              <w:autoSpaceDE w:val="0"/>
              <w:autoSpaceDN w:val="0"/>
              <w:adjustRightInd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 xml:space="preserve"> здійснити пошук джерел фінансування (потенційних інвесторів)  </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922FDD">
        <w:trPr>
          <w:jc w:val="right"/>
        </w:trPr>
        <w:tc>
          <w:tcPr>
            <w:tcW w:w="298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922FDD">
        <w:trPr>
          <w:jc w:val="right"/>
        </w:trPr>
        <w:tc>
          <w:tcPr>
            <w:tcW w:w="298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6000</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w:t>
            </w:r>
          </w:p>
        </w:tc>
      </w:tr>
    </w:tbl>
    <w:p w:rsidR="002D0412" w:rsidRPr="002F15EA" w:rsidRDefault="002D0412" w:rsidP="00F027E2">
      <w:pPr>
        <w:spacing w:after="0" w:line="240" w:lineRule="auto"/>
        <w:jc w:val="both"/>
        <w:rPr>
          <w:rFonts w:ascii="Times New Roman" w:hAnsi="Times New Roman"/>
          <w:color w:val="000000"/>
          <w:sz w:val="28"/>
          <w:szCs w:val="28"/>
        </w:rPr>
      </w:pPr>
    </w:p>
    <w:p w:rsidR="002D0412" w:rsidRPr="002F15EA" w:rsidRDefault="002D0412" w:rsidP="00F027E2">
      <w:pPr>
        <w:spacing w:after="0" w:line="240" w:lineRule="auto"/>
        <w:rPr>
          <w:rFonts w:ascii="Times New Roman" w:hAnsi="Times New Roman"/>
          <w:sz w:val="28"/>
          <w:szCs w:val="28"/>
        </w:rPr>
      </w:pPr>
    </w:p>
    <w:p w:rsidR="002D0412" w:rsidRPr="002F15EA" w:rsidRDefault="002D0412" w:rsidP="00F027E2">
      <w:pPr>
        <w:pStyle w:val="af5"/>
        <w:spacing w:after="0" w:line="240" w:lineRule="auto"/>
        <w:ind w:left="0" w:firstLine="567"/>
        <w:jc w:val="both"/>
        <w:rPr>
          <w:rFonts w:ascii="Times New Roman" w:hAnsi="Times New Roman"/>
          <w:color w:val="000000"/>
          <w:sz w:val="28"/>
          <w:szCs w:val="28"/>
        </w:rPr>
      </w:pPr>
      <w:r w:rsidRPr="002F15EA">
        <w:rPr>
          <w:rFonts w:ascii="Times New Roman" w:hAnsi="Times New Roman"/>
          <w:sz w:val="28"/>
          <w:szCs w:val="28"/>
        </w:rPr>
        <w:t xml:space="preserve">Технічні завдання на проєкти місцевого розвитку </w:t>
      </w:r>
      <w:r w:rsidRPr="002F15EA">
        <w:rPr>
          <w:rFonts w:ascii="Times New Roman" w:hAnsi="Times New Roman"/>
          <w:color w:val="000000"/>
          <w:sz w:val="28"/>
          <w:szCs w:val="28"/>
        </w:rPr>
        <w:t xml:space="preserve">Стратегії розвитку Вигодської територіальної громади на період 2022 – 2027 </w:t>
      </w:r>
    </w:p>
    <w:p w:rsidR="002D0412" w:rsidRPr="002F15EA" w:rsidRDefault="00922FDD" w:rsidP="00F027E2">
      <w:pPr>
        <w:pStyle w:val="af5"/>
        <w:spacing w:after="0" w:line="240" w:lineRule="auto"/>
        <w:ind w:left="0" w:firstLine="567"/>
        <w:jc w:val="both"/>
        <w:rPr>
          <w:rFonts w:ascii="Times New Roman" w:hAnsi="Times New Roman"/>
          <w:color w:val="000000"/>
          <w:sz w:val="28"/>
          <w:szCs w:val="28"/>
        </w:rPr>
      </w:pPr>
      <w:r w:rsidRPr="002F15EA">
        <w:rPr>
          <w:rFonts w:ascii="Times New Roman" w:hAnsi="Times New Roman"/>
          <w:sz w:val="28"/>
          <w:szCs w:val="28"/>
        </w:rPr>
        <w:t xml:space="preserve">Пріоритет </w:t>
      </w:r>
      <w:r w:rsidR="002D0412" w:rsidRPr="002F15EA">
        <w:rPr>
          <w:rFonts w:ascii="Times New Roman" w:hAnsi="Times New Roman"/>
          <w:sz w:val="28"/>
          <w:szCs w:val="28"/>
        </w:rPr>
        <w:t xml:space="preserve">2. </w:t>
      </w:r>
      <w:r w:rsidR="002D0412" w:rsidRPr="002F15EA">
        <w:rPr>
          <w:rFonts w:ascii="Times New Roman" w:hAnsi="Times New Roman"/>
          <w:color w:val="000000"/>
          <w:sz w:val="28"/>
          <w:szCs w:val="28"/>
        </w:rPr>
        <w:t>«Покращення рівня життя в громаді”</w:t>
      </w:r>
    </w:p>
    <w:p w:rsidR="002D0412" w:rsidRPr="002F15EA" w:rsidRDefault="002D0412" w:rsidP="00F027E2">
      <w:pPr>
        <w:spacing w:after="0" w:line="240" w:lineRule="auto"/>
        <w:ind w:firstLine="567"/>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2.1. Розвиток житлово-комунальної інфраструктури</w:t>
      </w:r>
    </w:p>
    <w:p w:rsidR="002D0412" w:rsidRPr="002F15EA" w:rsidRDefault="002D0412" w:rsidP="00F027E2">
      <w:pPr>
        <w:spacing w:after="0" w:line="240" w:lineRule="auto"/>
        <w:jc w:val="both"/>
        <w:rPr>
          <w:rFonts w:ascii="Times New Roman" w:hAnsi="Times New Roman"/>
          <w:color w:val="000000"/>
          <w:sz w:val="28"/>
          <w:szCs w:val="28"/>
        </w:rPr>
      </w:pPr>
    </w:p>
    <w:tbl>
      <w:tblPr>
        <w:tblW w:w="97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2"/>
        <w:gridCol w:w="845"/>
        <w:gridCol w:w="993"/>
        <w:gridCol w:w="850"/>
        <w:gridCol w:w="4044"/>
      </w:tblGrid>
      <w:tr w:rsidR="002D0412" w:rsidRPr="002F15EA" w:rsidTr="00922FDD">
        <w:trPr>
          <w:jc w:val="right"/>
        </w:trPr>
        <w:tc>
          <w:tcPr>
            <w:tcW w:w="298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2.1.4. Розширення спектру комунальних послуг в громаді</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922FDD">
            <w:pPr>
              <w:autoSpaceDE w:val="0"/>
              <w:autoSpaceDN w:val="0"/>
              <w:adjustRightInd w:val="0"/>
              <w:spacing w:after="0" w:line="240" w:lineRule="auto"/>
              <w:jc w:val="both"/>
              <w:rPr>
                <w:rFonts w:ascii="Times New Roman" w:hAnsi="Times New Roman"/>
                <w:b/>
                <w:bCs/>
                <w:sz w:val="28"/>
                <w:szCs w:val="28"/>
              </w:rPr>
            </w:pPr>
            <w:r w:rsidRPr="002F15EA">
              <w:rPr>
                <w:rFonts w:ascii="Times New Roman" w:hAnsi="Times New Roman"/>
                <w:b/>
                <w:bCs/>
                <w:sz w:val="28"/>
                <w:szCs w:val="28"/>
              </w:rPr>
              <w:t>Створення ОСББ та реформування ЖКГ громади на основі принципів прозорості та за участі громади</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922FDD"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sz w:val="28"/>
                <w:szCs w:val="28"/>
              </w:rPr>
              <w:t xml:space="preserve">Створення </w:t>
            </w:r>
            <w:r w:rsidR="002D0412" w:rsidRPr="002F15EA">
              <w:rPr>
                <w:rFonts w:ascii="Times New Roman" w:hAnsi="Times New Roman"/>
                <w:sz w:val="28"/>
                <w:szCs w:val="28"/>
              </w:rPr>
              <w:t>умов для розвитку конкурентного середовища у сфері надання комунальних послуг.</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w:t>
            </w:r>
            <w:r>
              <w:rPr>
                <w:rFonts w:ascii="Times New Roman" w:hAnsi="Times New Roman"/>
                <w:sz w:val="28"/>
                <w:szCs w:val="28"/>
                <w:lang w:eastAsia="it-IT"/>
              </w:rPr>
              <w:t>982</w:t>
            </w:r>
            <w:r>
              <w:rPr>
                <w:rFonts w:ascii="Times New Roman" w:hAnsi="Times New Roman"/>
                <w:sz w:val="28"/>
                <w:szCs w:val="28"/>
                <w:lang w:val="uk-UA" w:eastAsia="it-IT"/>
              </w:rPr>
              <w:t xml:space="preserve"> </w:t>
            </w:r>
            <w:r w:rsidR="002D0412" w:rsidRPr="002F15EA">
              <w:rPr>
                <w:rFonts w:ascii="Times New Roman" w:hAnsi="Times New Roman"/>
                <w:sz w:val="28"/>
                <w:szCs w:val="28"/>
                <w:lang w:eastAsia="it-IT"/>
              </w:rPr>
              <w:t>осіб, з них 4125 – діти віком до 18 років,735 - особи з інвалідністю, 85- діти з інвалідністю</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rPr>
              <w:t>Виконавчі органи селищної ради розробляють концепцію підтримки об’єднань співвласників багатоквартирних будинків та будинків на самоуправлінні що включатиме організаційну та ресурсну підтримку. Спільно з суб’єктами господарювання, які працюють в галузі житлово-комунальних послуг, органами самоорганіз</w:t>
            </w:r>
            <w:r w:rsidR="00922FDD" w:rsidRPr="002F15EA">
              <w:rPr>
                <w:rFonts w:ascii="Times New Roman" w:hAnsi="Times New Roman"/>
                <w:sz w:val="28"/>
                <w:szCs w:val="28"/>
              </w:rPr>
              <w:t xml:space="preserve">ації населення, самоуправління </w:t>
            </w:r>
            <w:r w:rsidRPr="002F15EA">
              <w:rPr>
                <w:rFonts w:ascii="Times New Roman" w:hAnsi="Times New Roman"/>
                <w:sz w:val="28"/>
                <w:szCs w:val="28"/>
              </w:rPr>
              <w:t>та ОСББ розробляють концепцію і програму реформування ЖКГ громади  з врахуванням кон’юнктури ринку житлово-комунальних послуг.</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91"/>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належне утримання і використання неподільного та загального майна;</w:t>
            </w:r>
          </w:p>
          <w:p w:rsidR="002D0412" w:rsidRPr="002F15EA" w:rsidRDefault="002D0412" w:rsidP="00F95348">
            <w:pPr>
              <w:pStyle w:val="af5"/>
              <w:numPr>
                <w:ilvl w:val="0"/>
                <w:numId w:val="91"/>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 xml:space="preserve"> забезпечення своєчасного надходження коштів для сплати платежів;</w:t>
            </w:r>
          </w:p>
          <w:p w:rsidR="002D0412" w:rsidRPr="002F15EA" w:rsidRDefault="002D0412" w:rsidP="00F95348">
            <w:pPr>
              <w:pStyle w:val="af5"/>
              <w:numPr>
                <w:ilvl w:val="0"/>
                <w:numId w:val="91"/>
              </w:numPr>
              <w:suppressAutoHyphens w:val="0"/>
              <w:autoSpaceDE w:val="0"/>
              <w:autoSpaceDN w:val="0"/>
              <w:adjustRightInd w:val="0"/>
              <w:spacing w:after="0" w:line="240" w:lineRule="auto"/>
              <w:ind w:left="355"/>
              <w:rPr>
                <w:rFonts w:ascii="Times New Roman" w:hAnsi="Times New Roman"/>
                <w:color w:val="000000"/>
                <w:sz w:val="28"/>
                <w:szCs w:val="28"/>
              </w:rPr>
            </w:pPr>
            <w:r w:rsidRPr="002F15EA">
              <w:rPr>
                <w:rFonts w:ascii="Times New Roman" w:hAnsi="Times New Roman"/>
                <w:sz w:val="28"/>
                <w:szCs w:val="28"/>
              </w:rPr>
              <w:t>створення умов для оптимального вибору виконавців житлово-експлуатаційних послуг, визначення черговості проведення ремонтів і впливу на якість робіт.</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92"/>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провести інформаційну-просвітницьку кампанію про переваги ОСББ;</w:t>
            </w:r>
          </w:p>
          <w:p w:rsidR="002D0412" w:rsidRPr="002F15EA" w:rsidRDefault="002D0412" w:rsidP="00F95348">
            <w:pPr>
              <w:pStyle w:val="af5"/>
              <w:numPr>
                <w:ilvl w:val="0"/>
                <w:numId w:val="92"/>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провести комплексний аналіз системи управління та фінансово-господарської діяльності підприємств ЖКГ;</w:t>
            </w:r>
          </w:p>
          <w:p w:rsidR="002D0412" w:rsidRPr="002F15EA" w:rsidRDefault="002D0412" w:rsidP="00F95348">
            <w:pPr>
              <w:numPr>
                <w:ilvl w:val="0"/>
                <w:numId w:val="41"/>
              </w:numPr>
              <w:shd w:val="clear" w:color="auto" w:fill="FFFFFF"/>
              <w:suppressAutoHyphens w:val="0"/>
              <w:spacing w:after="0" w:line="240" w:lineRule="auto"/>
              <w:ind w:left="355"/>
              <w:rPr>
                <w:rFonts w:ascii="Times New Roman" w:hAnsi="Times New Roman"/>
                <w:color w:val="333333"/>
                <w:sz w:val="28"/>
                <w:szCs w:val="28"/>
              </w:rPr>
            </w:pPr>
            <w:r w:rsidRPr="002F15EA">
              <w:rPr>
                <w:rFonts w:ascii="Times New Roman" w:hAnsi="Times New Roman"/>
                <w:color w:val="000000" w:themeColor="text1"/>
                <w:sz w:val="28"/>
                <w:szCs w:val="28"/>
              </w:rPr>
              <w:t>підтримувати ОСББ та органи самоуправління під час формування та складання необхідних документів до Фонду енергоефективності.</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922FDD">
        <w:trPr>
          <w:jc w:val="right"/>
        </w:trPr>
        <w:tc>
          <w:tcPr>
            <w:tcW w:w="298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b/>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922FDD">
        <w:trPr>
          <w:jc w:val="right"/>
        </w:trPr>
        <w:tc>
          <w:tcPr>
            <w:tcW w:w="298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Реалізація цілі не потребує значних фінансових ресурсів</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 добровільні об’єднання громадян</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p w:rsidR="002D0412" w:rsidRPr="002F15EA" w:rsidRDefault="002D0412" w:rsidP="00922FDD">
      <w:pPr>
        <w:spacing w:after="0" w:line="240" w:lineRule="auto"/>
        <w:ind w:firstLine="709"/>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2.2. Підвищення рівня безпеки в громаді</w:t>
      </w:r>
    </w:p>
    <w:p w:rsidR="002D0412" w:rsidRPr="002F15EA" w:rsidRDefault="002D0412" w:rsidP="00F027E2">
      <w:pPr>
        <w:spacing w:after="0" w:line="240" w:lineRule="auto"/>
        <w:jc w:val="both"/>
        <w:rPr>
          <w:rFonts w:ascii="Times New Roman" w:hAnsi="Times New Roman"/>
          <w:color w:val="000000"/>
          <w:sz w:val="28"/>
          <w:szCs w:val="28"/>
        </w:rPr>
      </w:pPr>
    </w:p>
    <w:tbl>
      <w:tblPr>
        <w:tblW w:w="97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2"/>
        <w:gridCol w:w="845"/>
        <w:gridCol w:w="851"/>
        <w:gridCol w:w="992"/>
        <w:gridCol w:w="4044"/>
      </w:tblGrid>
      <w:tr w:rsidR="002D0412" w:rsidRPr="002F15EA" w:rsidTr="00922FDD">
        <w:trPr>
          <w:jc w:val="right"/>
        </w:trPr>
        <w:tc>
          <w:tcPr>
            <w:tcW w:w="298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2.2.1. Створення Центрів безпеки в громаді</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проекту: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Створення Центру безпеки в с. Шевченкове</w:t>
            </w:r>
          </w:p>
          <w:p w:rsidR="002D0412" w:rsidRPr="002F15EA" w:rsidRDefault="002D0412" w:rsidP="00F027E2">
            <w:pPr>
              <w:spacing w:after="0" w:line="240" w:lineRule="auto"/>
              <w:jc w:val="both"/>
              <w:rPr>
                <w:rFonts w:ascii="Times New Roman" w:hAnsi="Times New Roman"/>
                <w:b/>
                <w:sz w:val="28"/>
                <w:szCs w:val="28"/>
                <w:lang w:eastAsia="it-IT"/>
              </w:rPr>
            </w:pP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color w:val="000000"/>
                <w:sz w:val="28"/>
                <w:szCs w:val="28"/>
                <w:lang w:val="uk-UA" w:eastAsia="uk-UA" w:bidi="uk-UA"/>
              </w:rPr>
              <w:t>забезпечення громадської та екологічної  безпеки;</w:t>
            </w:r>
          </w:p>
          <w:p w:rsidR="002D0412" w:rsidRPr="002F15EA" w:rsidRDefault="002D041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color w:val="000000"/>
                <w:sz w:val="28"/>
                <w:szCs w:val="28"/>
                <w:lang w:val="uk-UA" w:eastAsia="uk-UA" w:bidi="uk-UA"/>
              </w:rPr>
              <w:t>укомплектування технікою, обладнанням та спорядженням добровільної пожежної дружини</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pStyle w:val="15"/>
              <w:ind w:firstLine="0"/>
              <w:jc w:val="both"/>
              <w:rPr>
                <w:rFonts w:ascii="Times New Roman" w:hAnsi="Times New Roman" w:cs="Times New Roman"/>
                <w:sz w:val="28"/>
                <w:szCs w:val="28"/>
              </w:rPr>
            </w:pPr>
            <w:r w:rsidRPr="002F15EA">
              <w:rPr>
                <w:rFonts w:ascii="Times New Roman" w:hAnsi="Times New Roman" w:cs="Times New Roman"/>
                <w:color w:val="000000"/>
                <w:sz w:val="28"/>
                <w:szCs w:val="28"/>
                <w:lang w:bidi="uk-UA"/>
              </w:rPr>
              <w:t>с.Шевченкове, с.Мислівка, с.Підліски, с.Новошин ,  с.Пшеничник, с.Ангелівка,с. Максимівка, с.Лолин, с. Сенечів, с.Вишків, с. Ілемня</w:t>
            </w:r>
          </w:p>
          <w:p w:rsidR="002D0412" w:rsidRPr="002F15EA" w:rsidRDefault="002D0412" w:rsidP="00F027E2">
            <w:pPr>
              <w:spacing w:after="0" w:line="240" w:lineRule="auto"/>
              <w:jc w:val="both"/>
              <w:rPr>
                <w:rFonts w:ascii="Times New Roman" w:hAnsi="Times New Roman"/>
                <w:sz w:val="28"/>
                <w:szCs w:val="28"/>
                <w:lang w:eastAsia="it-IT"/>
              </w:rPr>
            </w:pP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027E2">
            <w:pPr>
              <w:pStyle w:val="15"/>
              <w:ind w:firstLine="0"/>
              <w:jc w:val="both"/>
              <w:rPr>
                <w:rFonts w:ascii="Times New Roman" w:hAnsi="Times New Roman" w:cs="Times New Roman"/>
                <w:sz w:val="28"/>
                <w:szCs w:val="28"/>
              </w:rPr>
            </w:pPr>
            <w:r w:rsidRPr="002F15EA">
              <w:rPr>
                <w:rFonts w:ascii="Times New Roman" w:hAnsi="Times New Roman" w:cs="Times New Roman"/>
                <w:sz w:val="28"/>
                <w:szCs w:val="28"/>
                <w:lang w:eastAsia="it-IT"/>
              </w:rPr>
              <w:t xml:space="preserve">6104 особи - жителі </w:t>
            </w:r>
            <w:r w:rsidRPr="002F15EA">
              <w:rPr>
                <w:rFonts w:ascii="Times New Roman" w:hAnsi="Times New Roman" w:cs="Times New Roman"/>
                <w:color w:val="000000"/>
                <w:sz w:val="28"/>
                <w:szCs w:val="28"/>
                <w:lang w:bidi="uk-UA"/>
              </w:rPr>
              <w:t>с. Шевченкове, с.Мислівка, с. Підліски, с. Новошин ,  с.Пшеничник, с.Ангелівка,с. Максимівка, с.Лолин, с. Сенечів, с.Вишків, с. Ілемня;</w:t>
            </w:r>
          </w:p>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5000 осіб-туристи, екскурсанти.</w:t>
            </w:r>
          </w:p>
        </w:tc>
      </w:tr>
      <w:tr w:rsidR="002D0412" w:rsidRPr="004E31A2" w:rsidTr="00922FDD">
        <w:trPr>
          <w:trHeight w:val="1200"/>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15"/>
              <w:ind w:firstLine="0"/>
              <w:jc w:val="both"/>
              <w:rPr>
                <w:rFonts w:ascii="Times New Roman" w:hAnsi="Times New Roman" w:cs="Times New Roman"/>
                <w:sz w:val="28"/>
                <w:szCs w:val="28"/>
                <w:lang w:eastAsia="it-IT"/>
              </w:rPr>
            </w:pPr>
            <w:r w:rsidRPr="002F15EA">
              <w:rPr>
                <w:rFonts w:ascii="Times New Roman" w:hAnsi="Times New Roman" w:cs="Times New Roman"/>
                <w:color w:val="000000"/>
                <w:sz w:val="28"/>
                <w:szCs w:val="28"/>
                <w:lang w:bidi="uk-UA"/>
              </w:rPr>
              <w:t xml:space="preserve">Забезпечення громадської безпеки, як стану захищеності інтересів людини, суспільства й держави від негативного впливу надзвичайних обставин, зокрема пожеж є одним із завдань органів місцевого самоврядування. На сьогоднішній день в селі Шевченкове створена добровільна пожежна дружина (ДПД). Також наявне приміщення, з проведеними ремонтними роботами всередині, для можливості створення сучасного Центру безпеки. Проте, відсутня матеріально-технічна база для ефективної роботи ДПД, немає техніки та спорядження для оперативного здійснення ліквідації чи запобігання небезпечним ситуаціям (пожежі, паводки та ін.) Планується </w:t>
            </w:r>
            <w:r w:rsidRPr="002F15EA">
              <w:rPr>
                <w:rFonts w:ascii="Times New Roman" w:hAnsi="Times New Roman" w:cs="Times New Roman"/>
                <w:color w:val="000000"/>
                <w:sz w:val="28"/>
                <w:szCs w:val="28"/>
                <w:lang w:bidi="uk-UA"/>
              </w:rPr>
              <w:lastRenderedPageBreak/>
              <w:t>облаштувати кабінети для ефекттивної роботи ДПД, придбати комп’ютерну техніку, провести комунікації, інтернет, закупити пожежний автомобіль, снігоочисну техніку та інше необхідне спорядження.</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color w:val="000000"/>
                <w:sz w:val="28"/>
                <w:szCs w:val="28"/>
                <w:lang w:bidi="uk-UA"/>
              </w:rPr>
              <w:t>забезпечення захисту населення, територій, навколишнього природного середовища та майна громад від надзвичайних ситуацій;</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color w:val="000000"/>
                <w:sz w:val="28"/>
                <w:szCs w:val="28"/>
                <w:lang w:bidi="uk-UA"/>
              </w:rPr>
              <w:t xml:space="preserve"> ефективне та швидке реагування на виникнення надзвичайних ситуацій;</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color w:val="000000"/>
                <w:sz w:val="28"/>
                <w:szCs w:val="28"/>
                <w:lang w:bidi="uk-UA"/>
              </w:rPr>
              <w:t>зменшення кількості нещасних випадків та пожеж.</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922FDD"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облаштування кабінетів </w:t>
            </w:r>
            <w:r w:rsidR="002D0412" w:rsidRPr="002F15EA">
              <w:rPr>
                <w:rFonts w:ascii="Times New Roman" w:hAnsi="Times New Roman"/>
                <w:sz w:val="28"/>
                <w:szCs w:val="28"/>
              </w:rPr>
              <w:t>(кабінет для проведення навчання, кабінет поліцейського, пункт надання екстенної медичної допомоги, кімната прийому їжі, диспетчерська, караульне приміщення, рукавний пост, пост технічного обслуговування);</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комунікацій;</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швидкісного інтернету, закупівля сучасної комп’ютерної техніки;</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придбання пожежної машини;</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придбання снігоочисної техніки;</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придбання спорядження для ДПД;</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навчання для ДПД</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922FDD">
        <w:trPr>
          <w:jc w:val="right"/>
        </w:trPr>
        <w:tc>
          <w:tcPr>
            <w:tcW w:w="298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922FDD">
        <w:trPr>
          <w:jc w:val="right"/>
        </w:trPr>
        <w:tc>
          <w:tcPr>
            <w:tcW w:w="298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700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700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1900</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громадські організації, благодійні фонди</w:t>
            </w: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7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2"/>
        <w:gridCol w:w="704"/>
        <w:gridCol w:w="992"/>
        <w:gridCol w:w="992"/>
        <w:gridCol w:w="4044"/>
      </w:tblGrid>
      <w:tr w:rsidR="002D0412" w:rsidRPr="002F15EA" w:rsidTr="00922FDD">
        <w:trPr>
          <w:jc w:val="right"/>
        </w:trPr>
        <w:tc>
          <w:tcPr>
            <w:tcW w:w="298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2.2.2. Встановлення систем відеоспостереження в громаді</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922FDD"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 xml:space="preserve">Встановленя </w:t>
            </w:r>
            <w:r w:rsidR="002D0412" w:rsidRPr="002F15EA">
              <w:rPr>
                <w:rFonts w:ascii="Times New Roman" w:hAnsi="Times New Roman"/>
                <w:b/>
                <w:sz w:val="28"/>
                <w:szCs w:val="28"/>
              </w:rPr>
              <w:t xml:space="preserve">камер відеоспостереження на території Вигодської ТГ </w:t>
            </w:r>
          </w:p>
        </w:tc>
      </w:tr>
      <w:tr w:rsidR="002D0412" w:rsidRPr="002F15EA" w:rsidTr="00922FDD">
        <w:trPr>
          <w:jc w:val="right"/>
        </w:trPr>
        <w:tc>
          <w:tcPr>
            <w:tcW w:w="298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rPr>
              <w:t>створення комфортних та безпечних умов проживання на території громади</w:t>
            </w:r>
            <w:r w:rsidRPr="002F15EA">
              <w:rPr>
                <w:rFonts w:ascii="Times New Roman" w:hAnsi="Times New Roman" w:cs="Times New Roman"/>
                <w:sz w:val="28"/>
                <w:szCs w:val="28"/>
                <w:lang w:val="uk-UA"/>
              </w:rPr>
              <w:t>;</w:t>
            </w:r>
            <w:r w:rsidRPr="002F15EA">
              <w:rPr>
                <w:rFonts w:ascii="Times New Roman" w:hAnsi="Times New Roman" w:cs="Times New Roman"/>
                <w:sz w:val="28"/>
                <w:szCs w:val="28"/>
                <w:lang w:eastAsia="it-IT"/>
              </w:rPr>
              <w:t xml:space="preserve"> </w:t>
            </w:r>
          </w:p>
          <w:p w:rsidR="002D0412" w:rsidRPr="002F15EA" w:rsidRDefault="002D041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lang w:val="uk-UA" w:eastAsia="it-IT"/>
              </w:rPr>
              <w:t>е</w:t>
            </w:r>
            <w:r w:rsidRPr="002F15EA">
              <w:rPr>
                <w:rFonts w:ascii="Times New Roman" w:hAnsi="Times New Roman" w:cs="Times New Roman"/>
                <w:sz w:val="28"/>
                <w:szCs w:val="28"/>
              </w:rPr>
              <w:t>кологічна безпека та збереження навколишнього природного  середовища українських Карпат</w:t>
            </w:r>
            <w:r w:rsidRPr="002F15EA">
              <w:rPr>
                <w:rFonts w:ascii="Times New Roman" w:hAnsi="Times New Roman" w:cs="Times New Roman"/>
                <w:sz w:val="28"/>
                <w:szCs w:val="28"/>
                <w:lang w:val="uk-UA"/>
              </w:rPr>
              <w:t>;</w:t>
            </w:r>
          </w:p>
          <w:p w:rsidR="002D0412" w:rsidRPr="002F15EA" w:rsidRDefault="002D041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lang w:val="uk-UA"/>
              </w:rPr>
              <w:lastRenderedPageBreak/>
              <w:t>з</w:t>
            </w:r>
            <w:r w:rsidRPr="002F15EA">
              <w:rPr>
                <w:rFonts w:ascii="Times New Roman" w:hAnsi="Times New Roman" w:cs="Times New Roman"/>
                <w:sz w:val="28"/>
                <w:szCs w:val="28"/>
              </w:rPr>
              <w:t>апобігання виникненню надзвичайних ситуацій та небезпечних подій на території громади</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2F15EA" w:rsidRDefault="002D0412" w:rsidP="00F027E2">
            <w:pPr>
              <w:pStyle w:val="15"/>
              <w:ind w:firstLine="0"/>
              <w:jc w:val="both"/>
              <w:rPr>
                <w:rFonts w:ascii="Times New Roman" w:hAnsi="Times New Roman" w:cs="Times New Roman"/>
                <w:sz w:val="28"/>
                <w:szCs w:val="28"/>
              </w:rPr>
            </w:pPr>
            <w:r w:rsidRPr="002F15EA">
              <w:rPr>
                <w:rFonts w:ascii="Times New Roman" w:hAnsi="Times New Roman" w:cs="Times New Roman"/>
                <w:color w:val="000000"/>
                <w:sz w:val="28"/>
                <w:szCs w:val="28"/>
                <w:lang w:bidi="uk-UA"/>
              </w:rPr>
              <w:t>Вигодська ТГ</w:t>
            </w:r>
          </w:p>
        </w:tc>
      </w:tr>
      <w:tr w:rsidR="002D0412" w:rsidRPr="002F15EA" w:rsidTr="00922FDD">
        <w:trPr>
          <w:jc w:val="right"/>
        </w:trPr>
        <w:tc>
          <w:tcPr>
            <w:tcW w:w="298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9E2047"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Pr>
                <w:rFonts w:ascii="Times New Roman" w:hAnsi="Times New Roman"/>
                <w:sz w:val="28"/>
                <w:szCs w:val="28"/>
                <w:lang w:eastAsia="it-IT"/>
              </w:rPr>
              <w:t>982</w:t>
            </w:r>
            <w:r w:rsidR="002D0412" w:rsidRPr="002F15EA">
              <w:rPr>
                <w:rFonts w:ascii="Times New Roman" w:hAnsi="Times New Roman"/>
                <w:sz w:val="28"/>
                <w:szCs w:val="28"/>
                <w:lang w:eastAsia="it-IT"/>
              </w:rPr>
              <w:t xml:space="preserve"> осіб- жителі громади, 20 000 осіб- туристи, екскурсанти</w:t>
            </w:r>
          </w:p>
        </w:tc>
      </w:tr>
      <w:tr w:rsidR="002D0412" w:rsidRPr="004E31A2" w:rsidTr="00922FDD">
        <w:trPr>
          <w:trHeight w:val="1200"/>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15"/>
              <w:ind w:firstLine="0"/>
              <w:jc w:val="both"/>
              <w:rPr>
                <w:rFonts w:ascii="Times New Roman" w:hAnsi="Times New Roman" w:cs="Times New Roman"/>
                <w:sz w:val="28"/>
                <w:szCs w:val="28"/>
              </w:rPr>
            </w:pPr>
            <w:r w:rsidRPr="002F15EA">
              <w:rPr>
                <w:rFonts w:ascii="Times New Roman" w:hAnsi="Times New Roman" w:cs="Times New Roman"/>
                <w:color w:val="000000"/>
                <w:sz w:val="28"/>
                <w:szCs w:val="28"/>
                <w:lang w:bidi="uk-UA"/>
              </w:rPr>
              <w:t>За 2020 рік на території Вигодської ТГ виникло 39 пожеж, у яких загинула 1 людина (</w:t>
            </w:r>
            <w:r w:rsidRPr="002F15EA">
              <w:rPr>
                <w:rFonts w:ascii="Times New Roman" w:hAnsi="Times New Roman" w:cs="Times New Roman"/>
                <w:sz w:val="28"/>
                <w:szCs w:val="28"/>
                <w:shd w:val="clear" w:color="auto" w:fill="FFFFFF"/>
              </w:rPr>
              <w:t>за даними Калуського РУ ГУ ДСНС у Івано-Франківській області)</w:t>
            </w:r>
            <w:r w:rsidRPr="002F15EA">
              <w:rPr>
                <w:rFonts w:ascii="Times New Roman" w:hAnsi="Times New Roman" w:cs="Times New Roman"/>
                <w:sz w:val="28"/>
                <w:szCs w:val="28"/>
              </w:rPr>
              <w:t xml:space="preserve">. Зафіксовано 137 пожеж сухої трави , що нещадно знищили все живе навколо, як звірів, так і унікальну рослинність наших Карпат. Також, працівниками поліції </w:t>
            </w:r>
            <w:r w:rsidRPr="002F15EA">
              <w:rPr>
                <w:rFonts w:ascii="Times New Roman" w:eastAsia="Times New Roman" w:hAnsi="Times New Roman" w:cs="Times New Roman"/>
                <w:sz w:val="28"/>
                <w:szCs w:val="28"/>
              </w:rPr>
              <w:t>Калуського районного відділення поліції Головного управління Національної поліції в Івано-Франківській області</w:t>
            </w:r>
            <w:r w:rsidRPr="002F15EA">
              <w:rPr>
                <w:rFonts w:ascii="Times New Roman" w:hAnsi="Times New Roman" w:cs="Times New Roman"/>
                <w:sz w:val="28"/>
                <w:szCs w:val="28"/>
              </w:rPr>
              <w:t xml:space="preserve"> було зафіксовано 2344 випадки порушення правил дорожнього руху, та складено 1641 адміністативний протокол, розкрито 89 злочинів. Для забезпечення протидії палінню сухої трави, збереження екологічного фонду та біорізноманіття  Карпат та з метою зменшення рівня  злочинності в громаді необхідно закупити відеокамери та встановити їх в місцях найбільш ймо</w:t>
            </w:r>
            <w:r w:rsidR="00F027E2" w:rsidRPr="002F15EA">
              <w:rPr>
                <w:rFonts w:ascii="Times New Roman" w:hAnsi="Times New Roman" w:cs="Times New Roman"/>
                <w:sz w:val="28"/>
                <w:szCs w:val="28"/>
              </w:rPr>
              <w:t>вірних виникнень правопорушень.</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pStyle w:val="af5"/>
              <w:numPr>
                <w:ilvl w:val="0"/>
                <w:numId w:val="58"/>
              </w:numPr>
              <w:suppressAutoHyphens w:val="0"/>
              <w:spacing w:after="0" w:line="240" w:lineRule="auto"/>
              <w:ind w:left="355" w:hanging="285"/>
              <w:rPr>
                <w:rFonts w:ascii="Times New Roman" w:hAnsi="Times New Roman"/>
                <w:iCs/>
                <w:sz w:val="28"/>
                <w:szCs w:val="28"/>
              </w:rPr>
            </w:pPr>
            <w:r w:rsidRPr="002F15EA">
              <w:rPr>
                <w:rFonts w:ascii="Times New Roman" w:hAnsi="Times New Roman"/>
                <w:iCs/>
                <w:sz w:val="28"/>
                <w:szCs w:val="28"/>
              </w:rPr>
              <w:t xml:space="preserve">збереження природи </w:t>
            </w:r>
            <w:r w:rsidRPr="002F15EA">
              <w:rPr>
                <w:rFonts w:ascii="Times New Roman" w:hAnsi="Times New Roman"/>
                <w:sz w:val="28"/>
                <w:szCs w:val="28"/>
              </w:rPr>
              <w:t xml:space="preserve"> українських  Карпат;</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color w:val="000000"/>
                <w:sz w:val="28"/>
                <w:szCs w:val="28"/>
                <w:lang w:bidi="uk-UA"/>
              </w:rPr>
              <w:t xml:space="preserve"> ефективне та швидке реагування на виникнення надзвичайних ситуацій;</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зменшення кількості правопорушень;</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color w:val="000000"/>
                <w:sz w:val="28"/>
                <w:szCs w:val="28"/>
                <w:lang w:bidi="uk-UA"/>
              </w:rPr>
              <w:t>забезпечення захисту населення, територій, навколишнього природного середовища та майна громадян від надзвичайних ситуацій.</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2D041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 xml:space="preserve">проведення інформаційної кампанії з підвищення обізнаності населення щодо небезпеки спалювання трави, важливості збереження природного фонду Карпат, дотримання правил щодо громадського порядку та прав людини; </w:t>
            </w:r>
          </w:p>
          <w:p w:rsidR="002D0412" w:rsidRPr="002F15EA" w:rsidRDefault="002D041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iCs/>
                <w:sz w:val="28"/>
                <w:szCs w:val="28"/>
              </w:rPr>
              <w:t>закупівля та встановлення системи відеоспостереження;</w:t>
            </w:r>
          </w:p>
          <w:p w:rsidR="002D0412" w:rsidRPr="002F15EA" w:rsidRDefault="002D041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проведення навчання щодо роботи з системою відеоспостереження для відповідальних осіб зі штату селищної ради</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922FDD">
        <w:trPr>
          <w:jc w:val="right"/>
        </w:trPr>
        <w:tc>
          <w:tcPr>
            <w:tcW w:w="298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922FDD">
        <w:trPr>
          <w:jc w:val="right"/>
        </w:trPr>
        <w:tc>
          <w:tcPr>
            <w:tcW w:w="298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0412" w:rsidRPr="002F15EA" w:rsidTr="00922FDD">
        <w:trPr>
          <w:jc w:val="right"/>
        </w:trPr>
        <w:tc>
          <w:tcPr>
            <w:tcW w:w="298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w:t>
            </w:r>
          </w:p>
        </w:tc>
      </w:tr>
    </w:tbl>
    <w:p w:rsidR="001D6D52" w:rsidRPr="002F15EA" w:rsidRDefault="001D6D52" w:rsidP="00F027E2">
      <w:pPr>
        <w:spacing w:after="0" w:line="240" w:lineRule="auto"/>
        <w:rPr>
          <w:rFonts w:ascii="Times New Roman" w:hAnsi="Times New Roman"/>
          <w:sz w:val="28"/>
          <w:szCs w:val="28"/>
        </w:rPr>
      </w:pPr>
    </w:p>
    <w:tbl>
      <w:tblPr>
        <w:tblW w:w="97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92"/>
        <w:gridCol w:w="704"/>
        <w:gridCol w:w="992"/>
        <w:gridCol w:w="992"/>
        <w:gridCol w:w="4044"/>
      </w:tblGrid>
      <w:tr w:rsidR="001D6D52" w:rsidRPr="002F15EA" w:rsidTr="00976162">
        <w:trPr>
          <w:jc w:val="right"/>
        </w:trPr>
        <w:tc>
          <w:tcPr>
            <w:tcW w:w="2992" w:type="dxa"/>
            <w:vAlign w:val="center"/>
          </w:tcPr>
          <w:p w:rsidR="001D6D52" w:rsidRPr="002F15EA" w:rsidRDefault="001D6D5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1D6D52" w:rsidRPr="002F15EA" w:rsidRDefault="001D6D52" w:rsidP="00F027E2">
            <w:pPr>
              <w:pBdr>
                <w:left w:val="single" w:sz="18" w:space="4" w:color="auto"/>
              </w:pBdr>
              <w:spacing w:after="0" w:line="240" w:lineRule="auto"/>
              <w:jc w:val="both"/>
              <w:rPr>
                <w:rFonts w:ascii="Times New Roman" w:hAnsi="Times New Roman"/>
                <w:sz w:val="28"/>
                <w:szCs w:val="28"/>
                <w:lang w:val="uk-UA" w:eastAsia="it-IT"/>
              </w:rPr>
            </w:pPr>
            <w:r w:rsidRPr="002F15EA">
              <w:rPr>
                <w:rFonts w:ascii="Times New Roman" w:hAnsi="Times New Roman"/>
                <w:sz w:val="28"/>
                <w:szCs w:val="28"/>
              </w:rPr>
              <w:t>2.2.</w:t>
            </w:r>
            <w:r w:rsidRPr="002F15EA">
              <w:rPr>
                <w:rFonts w:ascii="Times New Roman" w:hAnsi="Times New Roman"/>
                <w:sz w:val="28"/>
                <w:szCs w:val="28"/>
                <w:lang w:val="uk-UA"/>
              </w:rPr>
              <w:t>3</w:t>
            </w:r>
            <w:r w:rsidRPr="002F15EA">
              <w:rPr>
                <w:rFonts w:ascii="Times New Roman" w:hAnsi="Times New Roman"/>
                <w:sz w:val="28"/>
                <w:szCs w:val="28"/>
              </w:rPr>
              <w:t xml:space="preserve">. </w:t>
            </w:r>
            <w:r w:rsidRPr="002F15EA">
              <w:rPr>
                <w:rFonts w:ascii="Times New Roman" w:hAnsi="Times New Roman"/>
                <w:sz w:val="28"/>
                <w:szCs w:val="28"/>
                <w:lang w:val="uk-UA"/>
              </w:rPr>
              <w:t xml:space="preserve">Цивільний захист населення </w:t>
            </w:r>
          </w:p>
        </w:tc>
      </w:tr>
      <w:tr w:rsidR="001D6D52" w:rsidRPr="002F15EA" w:rsidTr="00976162">
        <w:trPr>
          <w:jc w:val="right"/>
        </w:trPr>
        <w:tc>
          <w:tcPr>
            <w:tcW w:w="2992" w:type="dxa"/>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1D6D52" w:rsidRPr="002F15EA" w:rsidRDefault="001D6D52"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lang w:val="uk-UA"/>
              </w:rPr>
              <w:t>Р</w:t>
            </w:r>
            <w:r w:rsidRPr="002F15EA">
              <w:rPr>
                <w:rFonts w:ascii="Times New Roman" w:hAnsi="Times New Roman"/>
                <w:b/>
                <w:sz w:val="28"/>
                <w:szCs w:val="28"/>
              </w:rPr>
              <w:t>озвиток та технічна модернізація системи централізованого оповіщення про загрозу виникнення надзвичайних ситуацій</w:t>
            </w:r>
          </w:p>
        </w:tc>
      </w:tr>
      <w:tr w:rsidR="001D6D52" w:rsidRPr="002F15EA" w:rsidTr="00976162">
        <w:trPr>
          <w:jc w:val="right"/>
        </w:trPr>
        <w:tc>
          <w:tcPr>
            <w:tcW w:w="2992" w:type="dxa"/>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1D6D52" w:rsidRPr="002F15EA" w:rsidRDefault="001D6D5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rPr>
              <w:t>створення комфортних та безпечних умов проживання на території громади</w:t>
            </w:r>
            <w:r w:rsidRPr="002F15EA">
              <w:rPr>
                <w:rFonts w:ascii="Times New Roman" w:hAnsi="Times New Roman" w:cs="Times New Roman"/>
                <w:sz w:val="28"/>
                <w:szCs w:val="28"/>
                <w:lang w:val="uk-UA"/>
              </w:rPr>
              <w:t>;</w:t>
            </w:r>
            <w:r w:rsidRPr="002F15EA">
              <w:rPr>
                <w:rFonts w:ascii="Times New Roman" w:hAnsi="Times New Roman" w:cs="Times New Roman"/>
                <w:sz w:val="28"/>
                <w:szCs w:val="28"/>
                <w:lang w:eastAsia="it-IT"/>
              </w:rPr>
              <w:t xml:space="preserve"> </w:t>
            </w:r>
          </w:p>
          <w:p w:rsidR="001D6D52" w:rsidRPr="002F15EA" w:rsidRDefault="001D6D5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lang w:val="uk-UA"/>
              </w:rPr>
              <w:t>з</w:t>
            </w:r>
            <w:r w:rsidRPr="002F15EA">
              <w:rPr>
                <w:rFonts w:ascii="Times New Roman" w:hAnsi="Times New Roman" w:cs="Times New Roman"/>
                <w:sz w:val="28"/>
                <w:szCs w:val="28"/>
              </w:rPr>
              <w:t>апобігання виникненню надзвичайних ситуацій та небезпечних подій на території громади</w:t>
            </w:r>
          </w:p>
        </w:tc>
      </w:tr>
      <w:tr w:rsidR="001D6D52" w:rsidRPr="002F15EA" w:rsidTr="00976162">
        <w:trPr>
          <w:jc w:val="right"/>
        </w:trPr>
        <w:tc>
          <w:tcPr>
            <w:tcW w:w="2992" w:type="dxa"/>
            <w:vAlign w:val="center"/>
          </w:tcPr>
          <w:p w:rsidR="001D6D52" w:rsidRPr="002F15EA" w:rsidRDefault="001D6D5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1D6D52" w:rsidRPr="002F15EA" w:rsidRDefault="001D6D52" w:rsidP="00F027E2">
            <w:pPr>
              <w:pStyle w:val="15"/>
              <w:ind w:firstLine="0"/>
              <w:jc w:val="both"/>
              <w:rPr>
                <w:rFonts w:ascii="Times New Roman" w:hAnsi="Times New Roman" w:cs="Times New Roman"/>
                <w:sz w:val="28"/>
                <w:szCs w:val="28"/>
              </w:rPr>
            </w:pPr>
            <w:r w:rsidRPr="002F15EA">
              <w:rPr>
                <w:rFonts w:ascii="Times New Roman" w:hAnsi="Times New Roman" w:cs="Times New Roman"/>
                <w:color w:val="000000"/>
                <w:sz w:val="28"/>
                <w:szCs w:val="28"/>
                <w:lang w:bidi="uk-UA"/>
              </w:rPr>
              <w:t>Вигодська ТГ</w:t>
            </w:r>
          </w:p>
        </w:tc>
      </w:tr>
      <w:tr w:rsidR="001D6D52" w:rsidRPr="002F15EA" w:rsidTr="00976162">
        <w:trPr>
          <w:jc w:val="right"/>
        </w:trPr>
        <w:tc>
          <w:tcPr>
            <w:tcW w:w="2992" w:type="dxa"/>
            <w:vAlign w:val="center"/>
          </w:tcPr>
          <w:p w:rsidR="001D6D52" w:rsidRPr="002F15EA" w:rsidRDefault="001D6D5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1D6D52" w:rsidRPr="002F15EA" w:rsidRDefault="009E2047"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Pr>
                <w:rFonts w:ascii="Times New Roman" w:hAnsi="Times New Roman"/>
                <w:sz w:val="28"/>
                <w:szCs w:val="28"/>
                <w:lang w:eastAsia="it-IT"/>
              </w:rPr>
              <w:t>982</w:t>
            </w:r>
            <w:r w:rsidR="001D6D52" w:rsidRPr="002F15EA">
              <w:rPr>
                <w:rFonts w:ascii="Times New Roman" w:hAnsi="Times New Roman"/>
                <w:sz w:val="28"/>
                <w:szCs w:val="28"/>
                <w:lang w:eastAsia="it-IT"/>
              </w:rPr>
              <w:t xml:space="preserve"> осіб- жителі громади, 20 000 осіб- туристи, екскурсанти</w:t>
            </w:r>
          </w:p>
        </w:tc>
      </w:tr>
      <w:tr w:rsidR="001D6D52" w:rsidRPr="004E31A2" w:rsidTr="00976162">
        <w:trPr>
          <w:trHeight w:val="1200"/>
          <w:jc w:val="right"/>
        </w:trPr>
        <w:tc>
          <w:tcPr>
            <w:tcW w:w="2992"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1D6D52" w:rsidRPr="002F15EA" w:rsidRDefault="001D6D52" w:rsidP="00F027E2">
            <w:pPr>
              <w:pStyle w:val="15"/>
              <w:ind w:firstLine="0"/>
              <w:jc w:val="both"/>
              <w:rPr>
                <w:rFonts w:ascii="Times New Roman" w:hAnsi="Times New Roman" w:cs="Times New Roman"/>
                <w:sz w:val="28"/>
                <w:szCs w:val="28"/>
                <w:lang w:eastAsia="it-IT"/>
              </w:rPr>
            </w:pPr>
            <w:r w:rsidRPr="002F15EA">
              <w:rPr>
                <w:rFonts w:ascii="Times New Roman" w:hAnsi="Times New Roman" w:cs="Times New Roman"/>
                <w:sz w:val="28"/>
                <w:szCs w:val="28"/>
              </w:rPr>
              <w:t>Аналіз надзвичайних ситуацій та подій свідчить, що їх загальна кількість за останні роки не зменшується, а навпаки — збільшується. Технічна модернізація місцевої автоматизованої системи централізованого оповіщення району дозволяє вчасно оповістити про загрозу або виникнення надзвичайної ситуації та своєчасно виконати заходи, спрямовані на запобігання, ліквідацію надзвичайних ситуацій, надання термінової допомоги та евакуацію постраждалого населення.</w:t>
            </w:r>
          </w:p>
        </w:tc>
      </w:tr>
      <w:tr w:rsidR="001D6D52" w:rsidRPr="002F15EA" w:rsidTr="00976162">
        <w:trPr>
          <w:jc w:val="right"/>
        </w:trPr>
        <w:tc>
          <w:tcPr>
            <w:tcW w:w="2992"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1D6D52" w:rsidRPr="002F15EA" w:rsidRDefault="001D6D5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технічна модернізація та функціонування місцевої автоматизованої системи централізованого оповіщення району</w:t>
            </w:r>
          </w:p>
          <w:p w:rsidR="001D6D52" w:rsidRPr="002F15EA" w:rsidRDefault="001D6D5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 взаємодія даної системи з відповідною регіональною системою та відповідними системами громад</w:t>
            </w:r>
          </w:p>
        </w:tc>
      </w:tr>
      <w:tr w:rsidR="001D6D52" w:rsidRPr="002F15EA" w:rsidTr="00976162">
        <w:trPr>
          <w:jc w:val="right"/>
        </w:trPr>
        <w:tc>
          <w:tcPr>
            <w:tcW w:w="2992"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1D6D52" w:rsidRPr="002F15EA" w:rsidRDefault="001D6D5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 xml:space="preserve">Розроблення технічного проекту на створення місцевої автоматизованої системи централізованого оповіщення </w:t>
            </w:r>
          </w:p>
          <w:p w:rsidR="001D6D52" w:rsidRPr="002F15EA" w:rsidRDefault="001D6D5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lastRenderedPageBreak/>
              <w:t>Оснащення місцевих систем оповіщення програмноапаратними комплексами</w:t>
            </w:r>
            <w:r w:rsidRPr="002F15EA">
              <w:rPr>
                <w:rFonts w:ascii="Times New Roman" w:hAnsi="Times New Roman"/>
                <w:iCs/>
                <w:sz w:val="28"/>
                <w:szCs w:val="28"/>
              </w:rPr>
              <w:t>;</w:t>
            </w:r>
          </w:p>
          <w:p w:rsidR="001D6D52" w:rsidRPr="002F15EA" w:rsidRDefault="001D6D5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Встановлення електросирен, сигнальногучномовних пристроїв</w:t>
            </w:r>
          </w:p>
          <w:p w:rsidR="001D6D52" w:rsidRPr="002F15EA" w:rsidRDefault="001D6D5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Проведення монтажноналагоджувальних робіт та дослідної експлуатації місцевої автоматизованої системи централізованого</w:t>
            </w:r>
            <w:r w:rsidRPr="002F15EA">
              <w:rPr>
                <w:rFonts w:ascii="Times New Roman" w:hAnsi="Times New Roman"/>
                <w:sz w:val="28"/>
                <w:szCs w:val="28"/>
                <w:lang w:val="uk-UA"/>
              </w:rPr>
              <w:t xml:space="preserve"> оповіщення </w:t>
            </w:r>
          </w:p>
          <w:p w:rsidR="001D6D52" w:rsidRPr="002F15EA" w:rsidRDefault="001D6D5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Проведення монтажноналагоджувальних робіт електросирен, сигнальногучномовних пристроїв</w:t>
            </w:r>
          </w:p>
          <w:p w:rsidR="001D6D52" w:rsidRPr="002F15EA" w:rsidRDefault="001D6D52" w:rsidP="00F95348">
            <w:pPr>
              <w:pStyle w:val="af5"/>
              <w:numPr>
                <w:ilvl w:val="0"/>
                <w:numId w:val="59"/>
              </w:numPr>
              <w:suppressAutoHyphens w:val="0"/>
              <w:spacing w:after="0" w:line="240" w:lineRule="auto"/>
              <w:ind w:left="355"/>
              <w:rPr>
                <w:rFonts w:ascii="Times New Roman" w:hAnsi="Times New Roman"/>
                <w:iCs/>
                <w:sz w:val="28"/>
                <w:szCs w:val="28"/>
              </w:rPr>
            </w:pPr>
            <w:r w:rsidRPr="002F15EA">
              <w:rPr>
                <w:rFonts w:ascii="Times New Roman" w:hAnsi="Times New Roman"/>
                <w:sz w:val="28"/>
                <w:szCs w:val="28"/>
              </w:rPr>
              <w:t>Експлуатаційнотехнічне обслуговування апаратури оповіщення</w:t>
            </w:r>
          </w:p>
        </w:tc>
      </w:tr>
      <w:tr w:rsidR="001D6D52" w:rsidRPr="002F15EA" w:rsidTr="00976162">
        <w:trPr>
          <w:jc w:val="right"/>
        </w:trPr>
        <w:tc>
          <w:tcPr>
            <w:tcW w:w="2992" w:type="dxa"/>
            <w:shd w:val="clear" w:color="auto" w:fill="FFFFFF"/>
            <w:vAlign w:val="center"/>
          </w:tcPr>
          <w:p w:rsidR="001D6D52" w:rsidRPr="002F15EA" w:rsidRDefault="001D6D5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1D6D52" w:rsidRPr="002F15EA" w:rsidRDefault="001D6D5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1D6D52" w:rsidRPr="002F15EA" w:rsidTr="00976162">
        <w:trPr>
          <w:jc w:val="right"/>
        </w:trPr>
        <w:tc>
          <w:tcPr>
            <w:tcW w:w="2992" w:type="dxa"/>
            <w:vMerge w:val="restart"/>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1D6D52" w:rsidRPr="00DA7DC8" w:rsidRDefault="001D6D5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1D6D52" w:rsidRPr="002F15EA" w:rsidTr="00976162">
        <w:trPr>
          <w:jc w:val="right"/>
        </w:trPr>
        <w:tc>
          <w:tcPr>
            <w:tcW w:w="2992" w:type="dxa"/>
            <w:vMerge/>
            <w:vAlign w:val="center"/>
          </w:tcPr>
          <w:p w:rsidR="001D6D52" w:rsidRPr="002F15EA" w:rsidRDefault="001D6D52" w:rsidP="00F027E2">
            <w:pPr>
              <w:spacing w:after="0" w:line="240" w:lineRule="auto"/>
              <w:jc w:val="both"/>
              <w:rPr>
                <w:rFonts w:ascii="Times New Roman" w:hAnsi="Times New Roman"/>
                <w:bCs/>
                <w:color w:val="000000"/>
                <w:sz w:val="28"/>
                <w:szCs w:val="28"/>
              </w:rPr>
            </w:pPr>
          </w:p>
        </w:tc>
        <w:tc>
          <w:tcPr>
            <w:tcW w:w="704" w:type="dxa"/>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992" w:type="dxa"/>
            <w:shd w:val="clear" w:color="auto" w:fill="FFFFFF"/>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992" w:type="dxa"/>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4044" w:type="dxa"/>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w:t>
            </w:r>
          </w:p>
        </w:tc>
      </w:tr>
      <w:tr w:rsidR="001D6D52" w:rsidRPr="002F15EA" w:rsidTr="00976162">
        <w:trPr>
          <w:jc w:val="right"/>
        </w:trPr>
        <w:tc>
          <w:tcPr>
            <w:tcW w:w="2992"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1D6D52" w:rsidRPr="002F15EA" w:rsidRDefault="001D6D5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1D6D52" w:rsidRPr="002F15EA" w:rsidTr="00976162">
        <w:trPr>
          <w:jc w:val="right"/>
        </w:trPr>
        <w:tc>
          <w:tcPr>
            <w:tcW w:w="2992"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1D6D52" w:rsidRPr="002F15EA" w:rsidRDefault="001D6D5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w:t>
            </w:r>
          </w:p>
        </w:tc>
      </w:tr>
    </w:tbl>
    <w:p w:rsidR="001D6D52" w:rsidRPr="002F15EA" w:rsidRDefault="001D6D52" w:rsidP="00F027E2">
      <w:pPr>
        <w:spacing w:after="0" w:line="240" w:lineRule="auto"/>
        <w:rPr>
          <w:rFonts w:ascii="Times New Roman" w:hAnsi="Times New Roman"/>
          <w:sz w:val="28"/>
          <w:szCs w:val="28"/>
        </w:rPr>
      </w:pPr>
    </w:p>
    <w:tbl>
      <w:tblPr>
        <w:tblW w:w="96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84"/>
        <w:gridCol w:w="573"/>
        <w:gridCol w:w="854"/>
        <w:gridCol w:w="138"/>
        <w:gridCol w:w="992"/>
        <w:gridCol w:w="429"/>
        <w:gridCol w:w="1700"/>
        <w:gridCol w:w="1979"/>
      </w:tblGrid>
      <w:tr w:rsidR="001D6D52" w:rsidRPr="002F15EA" w:rsidTr="00C54C8A">
        <w:trPr>
          <w:jc w:val="right"/>
        </w:trPr>
        <w:tc>
          <w:tcPr>
            <w:tcW w:w="2984" w:type="dxa"/>
            <w:vAlign w:val="center"/>
          </w:tcPr>
          <w:p w:rsidR="001D6D52" w:rsidRPr="002F15EA" w:rsidRDefault="001D6D5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665" w:type="dxa"/>
            <w:gridSpan w:val="7"/>
            <w:vAlign w:val="center"/>
          </w:tcPr>
          <w:p w:rsidR="001D6D52" w:rsidRPr="002F15EA" w:rsidRDefault="001D6D52" w:rsidP="00F027E2">
            <w:pPr>
              <w:pBdr>
                <w:left w:val="single" w:sz="18" w:space="4" w:color="auto"/>
              </w:pBdr>
              <w:spacing w:after="0" w:line="240" w:lineRule="auto"/>
              <w:jc w:val="both"/>
              <w:rPr>
                <w:rFonts w:ascii="Times New Roman" w:hAnsi="Times New Roman"/>
                <w:sz w:val="28"/>
                <w:szCs w:val="28"/>
                <w:lang w:val="uk-UA" w:eastAsia="it-IT"/>
              </w:rPr>
            </w:pPr>
            <w:r w:rsidRPr="002F15EA">
              <w:rPr>
                <w:rFonts w:ascii="Times New Roman" w:hAnsi="Times New Roman"/>
                <w:sz w:val="28"/>
                <w:szCs w:val="28"/>
              </w:rPr>
              <w:t>2.2.</w:t>
            </w:r>
            <w:r w:rsidRPr="002F15EA">
              <w:rPr>
                <w:rFonts w:ascii="Times New Roman" w:hAnsi="Times New Roman"/>
                <w:sz w:val="28"/>
                <w:szCs w:val="28"/>
                <w:lang w:val="uk-UA"/>
              </w:rPr>
              <w:t>3</w:t>
            </w:r>
            <w:r w:rsidRPr="002F15EA">
              <w:rPr>
                <w:rFonts w:ascii="Times New Roman" w:hAnsi="Times New Roman"/>
                <w:sz w:val="28"/>
                <w:szCs w:val="28"/>
              </w:rPr>
              <w:t xml:space="preserve">. </w:t>
            </w:r>
            <w:r w:rsidRPr="002F15EA">
              <w:rPr>
                <w:rFonts w:ascii="Times New Roman" w:hAnsi="Times New Roman"/>
                <w:sz w:val="28"/>
                <w:szCs w:val="28"/>
                <w:lang w:val="uk-UA"/>
              </w:rPr>
              <w:t xml:space="preserve">Цивільний захист населення </w:t>
            </w:r>
          </w:p>
        </w:tc>
      </w:tr>
      <w:tr w:rsidR="001D6D52" w:rsidRPr="002F15EA" w:rsidTr="00C54C8A">
        <w:trPr>
          <w:jc w:val="right"/>
        </w:trPr>
        <w:tc>
          <w:tcPr>
            <w:tcW w:w="2984" w:type="dxa"/>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665" w:type="dxa"/>
            <w:gridSpan w:val="7"/>
            <w:vAlign w:val="center"/>
          </w:tcPr>
          <w:p w:rsidR="001D6D52" w:rsidRPr="002F15EA" w:rsidRDefault="001D6D52"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 xml:space="preserve">Забезпечення </w:t>
            </w:r>
            <w:r w:rsidRPr="002F15EA">
              <w:rPr>
                <w:rFonts w:ascii="Times New Roman" w:hAnsi="Times New Roman"/>
                <w:b/>
                <w:sz w:val="28"/>
                <w:szCs w:val="28"/>
                <w:lang w:val="uk-UA"/>
              </w:rPr>
              <w:t xml:space="preserve">населення громади засобами </w:t>
            </w:r>
            <w:r w:rsidRPr="002F15EA">
              <w:rPr>
                <w:rFonts w:ascii="Times New Roman" w:hAnsi="Times New Roman"/>
                <w:b/>
                <w:sz w:val="28"/>
                <w:szCs w:val="28"/>
              </w:rPr>
              <w:t xml:space="preserve">протирадіаційної, хімічної та біологічної безпеки </w:t>
            </w:r>
          </w:p>
        </w:tc>
      </w:tr>
      <w:tr w:rsidR="001D6D52" w:rsidRPr="002F15EA" w:rsidTr="00C54C8A">
        <w:trPr>
          <w:jc w:val="right"/>
        </w:trPr>
        <w:tc>
          <w:tcPr>
            <w:tcW w:w="2984" w:type="dxa"/>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665" w:type="dxa"/>
            <w:gridSpan w:val="7"/>
            <w:vAlign w:val="center"/>
          </w:tcPr>
          <w:p w:rsidR="001D6D52" w:rsidRPr="002F15EA" w:rsidRDefault="001D6D5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rPr>
              <w:t>захист життя і здоров'я громадян, підтримання належного рівня безпеки на підприємствах, установах, організаціях і населених пунктах</w:t>
            </w:r>
          </w:p>
          <w:p w:rsidR="001D6D52" w:rsidRPr="002F15EA" w:rsidRDefault="001D6D52" w:rsidP="00F95348">
            <w:pPr>
              <w:pStyle w:val="a"/>
              <w:numPr>
                <w:ilvl w:val="0"/>
                <w:numId w:val="57"/>
              </w:numPr>
              <w:spacing w:before="0"/>
              <w:ind w:left="355"/>
              <w:rPr>
                <w:rFonts w:ascii="Times New Roman" w:hAnsi="Times New Roman" w:cs="Times New Roman"/>
                <w:sz w:val="28"/>
                <w:szCs w:val="28"/>
                <w:lang w:eastAsia="it-IT"/>
              </w:rPr>
            </w:pPr>
            <w:r w:rsidRPr="002F15EA">
              <w:rPr>
                <w:rFonts w:ascii="Times New Roman" w:hAnsi="Times New Roman" w:cs="Times New Roman"/>
                <w:sz w:val="28"/>
                <w:szCs w:val="28"/>
                <w:lang w:val="uk-UA"/>
              </w:rPr>
              <w:t>з</w:t>
            </w:r>
            <w:r w:rsidRPr="002F15EA">
              <w:rPr>
                <w:rFonts w:ascii="Times New Roman" w:hAnsi="Times New Roman" w:cs="Times New Roman"/>
                <w:sz w:val="28"/>
                <w:szCs w:val="28"/>
              </w:rPr>
              <w:t>апобігання виникненню надзвичайних ситуацій та небезпечних подій на території громади</w:t>
            </w:r>
          </w:p>
        </w:tc>
      </w:tr>
      <w:tr w:rsidR="001D6D52" w:rsidRPr="002F15EA" w:rsidTr="00C54C8A">
        <w:trPr>
          <w:jc w:val="right"/>
        </w:trPr>
        <w:tc>
          <w:tcPr>
            <w:tcW w:w="2984" w:type="dxa"/>
            <w:vAlign w:val="center"/>
          </w:tcPr>
          <w:p w:rsidR="001D6D52" w:rsidRPr="002F15EA" w:rsidRDefault="001D6D5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665" w:type="dxa"/>
            <w:gridSpan w:val="7"/>
            <w:vAlign w:val="center"/>
          </w:tcPr>
          <w:p w:rsidR="001D6D52" w:rsidRPr="002F15EA" w:rsidRDefault="001D6D52" w:rsidP="00F027E2">
            <w:pPr>
              <w:pStyle w:val="15"/>
              <w:ind w:firstLine="0"/>
              <w:jc w:val="both"/>
              <w:rPr>
                <w:rFonts w:ascii="Times New Roman" w:hAnsi="Times New Roman" w:cs="Times New Roman"/>
                <w:sz w:val="28"/>
                <w:szCs w:val="28"/>
              </w:rPr>
            </w:pPr>
            <w:r w:rsidRPr="002F15EA">
              <w:rPr>
                <w:rFonts w:ascii="Times New Roman" w:hAnsi="Times New Roman" w:cs="Times New Roman"/>
                <w:color w:val="000000"/>
                <w:sz w:val="28"/>
                <w:szCs w:val="28"/>
                <w:lang w:bidi="uk-UA"/>
              </w:rPr>
              <w:t>Вигодська ТГ</w:t>
            </w:r>
          </w:p>
        </w:tc>
      </w:tr>
      <w:tr w:rsidR="001D6D52" w:rsidRPr="002F15EA" w:rsidTr="00C54C8A">
        <w:trPr>
          <w:jc w:val="right"/>
        </w:trPr>
        <w:tc>
          <w:tcPr>
            <w:tcW w:w="2984" w:type="dxa"/>
            <w:vAlign w:val="center"/>
          </w:tcPr>
          <w:p w:rsidR="001D6D52" w:rsidRPr="002F15EA" w:rsidRDefault="001D6D5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665" w:type="dxa"/>
            <w:gridSpan w:val="7"/>
            <w:vAlign w:val="center"/>
          </w:tcPr>
          <w:p w:rsidR="001D6D52" w:rsidRPr="002F15EA" w:rsidRDefault="009E2047"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Pr>
                <w:rFonts w:ascii="Times New Roman" w:hAnsi="Times New Roman"/>
                <w:sz w:val="28"/>
                <w:szCs w:val="28"/>
                <w:lang w:eastAsia="it-IT"/>
              </w:rPr>
              <w:t>982</w:t>
            </w:r>
            <w:r w:rsidR="001D6D52" w:rsidRPr="002F15EA">
              <w:rPr>
                <w:rFonts w:ascii="Times New Roman" w:hAnsi="Times New Roman"/>
                <w:sz w:val="28"/>
                <w:szCs w:val="28"/>
                <w:lang w:eastAsia="it-IT"/>
              </w:rPr>
              <w:t xml:space="preserve"> осіб</w:t>
            </w:r>
            <w:r w:rsidR="00F027E2" w:rsidRPr="002F15EA">
              <w:rPr>
                <w:rFonts w:ascii="Times New Roman" w:hAnsi="Times New Roman"/>
                <w:sz w:val="28"/>
                <w:szCs w:val="28"/>
                <w:lang w:val="uk-UA" w:eastAsia="it-IT"/>
              </w:rPr>
              <w:t xml:space="preserve"> </w:t>
            </w:r>
            <w:r w:rsidR="001D6D52" w:rsidRPr="002F15EA">
              <w:rPr>
                <w:rFonts w:ascii="Times New Roman" w:hAnsi="Times New Roman"/>
                <w:sz w:val="28"/>
                <w:szCs w:val="28"/>
                <w:lang w:eastAsia="it-IT"/>
              </w:rPr>
              <w:t>- жителі громади, 20 000 осіб- туристи, екскурсанти</w:t>
            </w:r>
          </w:p>
        </w:tc>
      </w:tr>
      <w:tr w:rsidR="001D6D52" w:rsidRPr="004E31A2" w:rsidTr="00C54C8A">
        <w:trPr>
          <w:trHeight w:val="1200"/>
          <w:jc w:val="right"/>
        </w:trPr>
        <w:tc>
          <w:tcPr>
            <w:tcW w:w="2984"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665" w:type="dxa"/>
            <w:gridSpan w:val="7"/>
            <w:vAlign w:val="center"/>
          </w:tcPr>
          <w:p w:rsidR="001D6D52" w:rsidRPr="002F15EA" w:rsidRDefault="001D6D52" w:rsidP="00F027E2">
            <w:pPr>
              <w:pStyle w:val="15"/>
              <w:ind w:firstLine="0"/>
              <w:jc w:val="both"/>
              <w:rPr>
                <w:rFonts w:ascii="Times New Roman" w:hAnsi="Times New Roman" w:cs="Times New Roman"/>
                <w:sz w:val="28"/>
                <w:szCs w:val="28"/>
                <w:lang w:eastAsia="it-IT"/>
              </w:rPr>
            </w:pPr>
            <w:r w:rsidRPr="002F15EA">
              <w:rPr>
                <w:rFonts w:ascii="Times New Roman" w:hAnsi="Times New Roman" w:cs="Times New Roman"/>
                <w:sz w:val="28"/>
                <w:szCs w:val="28"/>
              </w:rPr>
              <w:t xml:space="preserve">Одним з важливих напрямків є питання підвищення рівня безпеки громадян. Придбання обладнання, спеціального одягу та майна протирадіаційної, хімічної та біологічної безпеки дозволить знизити ризики загибелі громадян, шкоди їх здоров'ю. </w:t>
            </w:r>
          </w:p>
        </w:tc>
      </w:tr>
      <w:tr w:rsidR="001D6D52" w:rsidRPr="002F15EA" w:rsidTr="00C54C8A">
        <w:trPr>
          <w:jc w:val="right"/>
        </w:trPr>
        <w:tc>
          <w:tcPr>
            <w:tcW w:w="2984"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665" w:type="dxa"/>
            <w:gridSpan w:val="7"/>
            <w:shd w:val="clear" w:color="auto" w:fill="FFFFFF"/>
          </w:tcPr>
          <w:p w:rsidR="001D6D52" w:rsidRPr="002F15EA" w:rsidRDefault="001D6D52" w:rsidP="00F95348">
            <w:pPr>
              <w:pStyle w:val="af5"/>
              <w:numPr>
                <w:ilvl w:val="0"/>
                <w:numId w:val="58"/>
              </w:numPr>
              <w:suppressAutoHyphens w:val="0"/>
              <w:spacing w:after="0" w:line="240" w:lineRule="auto"/>
              <w:jc w:val="both"/>
              <w:rPr>
                <w:rFonts w:ascii="Times New Roman" w:hAnsi="Times New Roman"/>
                <w:iCs/>
                <w:sz w:val="28"/>
                <w:szCs w:val="28"/>
              </w:rPr>
            </w:pPr>
            <w:r w:rsidRPr="002F15EA">
              <w:rPr>
                <w:rFonts w:ascii="Times New Roman" w:hAnsi="Times New Roman"/>
                <w:sz w:val="28"/>
                <w:szCs w:val="28"/>
                <w:lang w:val="uk-UA"/>
              </w:rPr>
              <w:t>п</w:t>
            </w:r>
            <w:r w:rsidRPr="002F15EA">
              <w:rPr>
                <w:rFonts w:ascii="Times New Roman" w:hAnsi="Times New Roman"/>
                <w:sz w:val="28"/>
                <w:szCs w:val="28"/>
              </w:rPr>
              <w:t>ідвищено рівень протирадіаційної, хімічної та біологіч</w:t>
            </w:r>
            <w:r w:rsidR="00EE106A" w:rsidRPr="002F15EA">
              <w:rPr>
                <w:rFonts w:ascii="Times New Roman" w:hAnsi="Times New Roman"/>
                <w:sz w:val="28"/>
                <w:szCs w:val="28"/>
              </w:rPr>
              <w:t xml:space="preserve">ної безпеки населення Вигодської </w:t>
            </w:r>
            <w:r w:rsidR="00EE106A" w:rsidRPr="002F15EA">
              <w:rPr>
                <w:rFonts w:ascii="Times New Roman" w:hAnsi="Times New Roman"/>
                <w:sz w:val="28"/>
                <w:szCs w:val="28"/>
                <w:lang w:val="uk-UA"/>
              </w:rPr>
              <w:t xml:space="preserve">територіальної </w:t>
            </w:r>
            <w:r w:rsidR="00EE106A" w:rsidRPr="002F15EA">
              <w:rPr>
                <w:rFonts w:ascii="Times New Roman" w:hAnsi="Times New Roman"/>
                <w:sz w:val="28"/>
                <w:szCs w:val="28"/>
              </w:rPr>
              <w:t>громади</w:t>
            </w:r>
            <w:r w:rsidRPr="002F15EA">
              <w:rPr>
                <w:rFonts w:ascii="Times New Roman" w:hAnsi="Times New Roman"/>
                <w:sz w:val="28"/>
                <w:szCs w:val="28"/>
                <w:lang w:val="uk-UA"/>
              </w:rPr>
              <w:t>;</w:t>
            </w:r>
          </w:p>
          <w:p w:rsidR="001D6D52" w:rsidRPr="002F15EA" w:rsidRDefault="001D6D52" w:rsidP="00F95348">
            <w:pPr>
              <w:pStyle w:val="af5"/>
              <w:numPr>
                <w:ilvl w:val="0"/>
                <w:numId w:val="58"/>
              </w:numPr>
              <w:suppressAutoHyphens w:val="0"/>
              <w:spacing w:after="0" w:line="240" w:lineRule="auto"/>
              <w:jc w:val="both"/>
              <w:rPr>
                <w:rFonts w:ascii="Times New Roman" w:hAnsi="Times New Roman"/>
                <w:iCs/>
                <w:sz w:val="28"/>
                <w:szCs w:val="28"/>
              </w:rPr>
            </w:pPr>
            <w:r w:rsidRPr="002F15EA">
              <w:rPr>
                <w:rFonts w:ascii="Times New Roman" w:hAnsi="Times New Roman"/>
                <w:sz w:val="28"/>
                <w:szCs w:val="28"/>
                <w:lang w:val="uk-UA"/>
              </w:rPr>
              <w:t>з</w:t>
            </w:r>
            <w:r w:rsidRPr="002F15EA">
              <w:rPr>
                <w:rFonts w:ascii="Times New Roman" w:hAnsi="Times New Roman"/>
                <w:sz w:val="28"/>
                <w:szCs w:val="28"/>
              </w:rPr>
              <w:t>бережено майно та матеріальні цінності від впливу небезпечних подій та надзвичайних ситуацій, пов‘язаних із радіаційними, хімічними та біологічними аваріями</w:t>
            </w:r>
            <w:r w:rsidRPr="002F15EA">
              <w:rPr>
                <w:rFonts w:ascii="Times New Roman" w:hAnsi="Times New Roman"/>
                <w:sz w:val="28"/>
                <w:szCs w:val="28"/>
                <w:lang w:val="uk-UA"/>
              </w:rPr>
              <w:t>;</w:t>
            </w:r>
          </w:p>
          <w:p w:rsidR="001D6D52" w:rsidRPr="002F15EA" w:rsidRDefault="001D6D52" w:rsidP="00F95348">
            <w:pPr>
              <w:pStyle w:val="af5"/>
              <w:numPr>
                <w:ilvl w:val="0"/>
                <w:numId w:val="58"/>
              </w:numPr>
              <w:suppressAutoHyphens w:val="0"/>
              <w:spacing w:after="0" w:line="240" w:lineRule="auto"/>
              <w:jc w:val="both"/>
              <w:rPr>
                <w:rFonts w:ascii="Times New Roman" w:hAnsi="Times New Roman"/>
                <w:iCs/>
                <w:sz w:val="28"/>
                <w:szCs w:val="28"/>
              </w:rPr>
            </w:pPr>
            <w:r w:rsidRPr="002F15EA">
              <w:rPr>
                <w:rFonts w:ascii="Times New Roman" w:hAnsi="Times New Roman"/>
                <w:sz w:val="28"/>
                <w:szCs w:val="28"/>
                <w:lang w:val="uk-UA"/>
              </w:rPr>
              <w:t>м</w:t>
            </w:r>
            <w:r w:rsidRPr="002F15EA">
              <w:rPr>
                <w:rFonts w:ascii="Times New Roman" w:hAnsi="Times New Roman"/>
                <w:sz w:val="28"/>
                <w:szCs w:val="28"/>
              </w:rPr>
              <w:t xml:space="preserve">інімізовано втрати життя людей, підвищено рівень безпеки життя і здоров'я населення </w:t>
            </w:r>
            <w:r w:rsidRPr="002F15EA">
              <w:rPr>
                <w:rFonts w:ascii="Times New Roman" w:hAnsi="Times New Roman"/>
                <w:sz w:val="28"/>
                <w:szCs w:val="28"/>
                <w:lang w:val="uk-UA"/>
              </w:rPr>
              <w:t>громади;</w:t>
            </w:r>
          </w:p>
          <w:p w:rsidR="001D6D52" w:rsidRPr="002F15EA" w:rsidRDefault="001D6D52" w:rsidP="00F95348">
            <w:pPr>
              <w:pStyle w:val="af5"/>
              <w:numPr>
                <w:ilvl w:val="0"/>
                <w:numId w:val="58"/>
              </w:numPr>
              <w:suppressAutoHyphens w:val="0"/>
              <w:spacing w:after="0" w:line="240" w:lineRule="auto"/>
              <w:jc w:val="both"/>
              <w:rPr>
                <w:rFonts w:ascii="Times New Roman" w:hAnsi="Times New Roman"/>
                <w:iCs/>
                <w:sz w:val="28"/>
                <w:szCs w:val="28"/>
              </w:rPr>
            </w:pPr>
            <w:r w:rsidRPr="002F15EA">
              <w:rPr>
                <w:rFonts w:ascii="Times New Roman" w:hAnsi="Times New Roman"/>
                <w:sz w:val="28"/>
                <w:szCs w:val="28"/>
                <w:lang w:val="uk-UA"/>
              </w:rPr>
              <w:t>з</w:t>
            </w:r>
            <w:r w:rsidRPr="002F15EA">
              <w:rPr>
                <w:rFonts w:ascii="Times New Roman" w:hAnsi="Times New Roman"/>
                <w:sz w:val="28"/>
                <w:szCs w:val="28"/>
              </w:rPr>
              <w:t>абезпечено безпечне екологічне середовище шляхом швидкого реагування на заходи, спрямовані на запобігання загибелі людей, виникненню надзвичайних ситуацій техногенного та природного характеру і мінімізацію їх негативних наслідків</w:t>
            </w:r>
          </w:p>
        </w:tc>
      </w:tr>
      <w:tr w:rsidR="001D6D52" w:rsidRPr="002F15EA" w:rsidTr="00C54C8A">
        <w:trPr>
          <w:jc w:val="right"/>
        </w:trPr>
        <w:tc>
          <w:tcPr>
            <w:tcW w:w="2984"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665" w:type="dxa"/>
            <w:gridSpan w:val="7"/>
          </w:tcPr>
          <w:p w:rsidR="001D6D52" w:rsidRPr="002F15EA" w:rsidRDefault="001D6D52" w:rsidP="00F95348">
            <w:pPr>
              <w:pStyle w:val="af5"/>
              <w:numPr>
                <w:ilvl w:val="0"/>
                <w:numId w:val="59"/>
              </w:numPr>
              <w:suppressAutoHyphens w:val="0"/>
              <w:spacing w:after="0" w:line="240" w:lineRule="auto"/>
              <w:rPr>
                <w:rFonts w:ascii="Times New Roman" w:hAnsi="Times New Roman"/>
                <w:iCs/>
                <w:sz w:val="28"/>
                <w:szCs w:val="28"/>
              </w:rPr>
            </w:pPr>
            <w:r w:rsidRPr="002F15EA">
              <w:rPr>
                <w:rFonts w:ascii="Times New Roman" w:hAnsi="Times New Roman"/>
                <w:sz w:val="28"/>
                <w:szCs w:val="28"/>
              </w:rPr>
              <w:t>придбання обладнання, спеціального одягу та майна протирадіаційної, хімічної та біологічної безпеки;</w:t>
            </w:r>
          </w:p>
        </w:tc>
      </w:tr>
      <w:tr w:rsidR="001D6D52" w:rsidRPr="002F15EA" w:rsidTr="00C54C8A">
        <w:trPr>
          <w:jc w:val="right"/>
        </w:trPr>
        <w:tc>
          <w:tcPr>
            <w:tcW w:w="2984" w:type="dxa"/>
            <w:shd w:val="clear" w:color="auto" w:fill="FFFFFF"/>
            <w:vAlign w:val="center"/>
          </w:tcPr>
          <w:p w:rsidR="001D6D52" w:rsidRPr="002F15EA" w:rsidRDefault="001D6D5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665" w:type="dxa"/>
            <w:gridSpan w:val="7"/>
            <w:vAlign w:val="center"/>
          </w:tcPr>
          <w:p w:rsidR="001D6D52" w:rsidRPr="002F15EA" w:rsidRDefault="001D6D5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1D6D52" w:rsidRPr="002F15EA" w:rsidTr="00C54C8A">
        <w:trPr>
          <w:jc w:val="right"/>
        </w:trPr>
        <w:tc>
          <w:tcPr>
            <w:tcW w:w="2984" w:type="dxa"/>
            <w:vMerge w:val="restart"/>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573" w:type="dxa"/>
            <w:shd w:val="clear" w:color="auto" w:fill="auto"/>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gridSpan w:val="2"/>
            <w:shd w:val="clear" w:color="auto" w:fill="auto"/>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08" w:type="dxa"/>
            <w:gridSpan w:val="3"/>
            <w:shd w:val="clear" w:color="auto" w:fill="auto"/>
            <w:vAlign w:val="center"/>
          </w:tcPr>
          <w:p w:rsidR="001D6D52" w:rsidRPr="00DA7DC8" w:rsidRDefault="001D6D5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1D6D52" w:rsidRPr="002F15EA" w:rsidTr="00C54C8A">
        <w:trPr>
          <w:jc w:val="right"/>
        </w:trPr>
        <w:tc>
          <w:tcPr>
            <w:tcW w:w="2984" w:type="dxa"/>
            <w:vMerge/>
            <w:vAlign w:val="center"/>
          </w:tcPr>
          <w:p w:rsidR="001D6D52" w:rsidRPr="002F15EA" w:rsidRDefault="001D6D52" w:rsidP="00F027E2">
            <w:pPr>
              <w:spacing w:after="0" w:line="240" w:lineRule="auto"/>
              <w:jc w:val="both"/>
              <w:rPr>
                <w:rFonts w:ascii="Times New Roman" w:hAnsi="Times New Roman"/>
                <w:bCs/>
                <w:color w:val="000000"/>
                <w:sz w:val="28"/>
                <w:szCs w:val="28"/>
              </w:rPr>
            </w:pPr>
          </w:p>
        </w:tc>
        <w:tc>
          <w:tcPr>
            <w:tcW w:w="573" w:type="dxa"/>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992" w:type="dxa"/>
            <w:gridSpan w:val="2"/>
            <w:shd w:val="clear" w:color="auto" w:fill="FFFFFF"/>
            <w:vAlign w:val="center"/>
          </w:tcPr>
          <w:p w:rsidR="001D6D52" w:rsidRPr="002F15EA" w:rsidRDefault="001D6D52" w:rsidP="00F027E2">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val="uk-UA" w:eastAsia="it-IT"/>
              </w:rPr>
              <w:t>3</w:t>
            </w:r>
            <w:r w:rsidRPr="002F15EA">
              <w:rPr>
                <w:rFonts w:ascii="Times New Roman" w:hAnsi="Times New Roman"/>
                <w:color w:val="000000"/>
                <w:sz w:val="28"/>
                <w:szCs w:val="28"/>
                <w:lang w:eastAsia="it-IT"/>
              </w:rPr>
              <w:t>50</w:t>
            </w:r>
          </w:p>
        </w:tc>
        <w:tc>
          <w:tcPr>
            <w:tcW w:w="992" w:type="dxa"/>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val="uk-UA" w:eastAsia="it-IT"/>
              </w:rPr>
              <w:t>3</w:t>
            </w:r>
            <w:r w:rsidRPr="002F15EA">
              <w:rPr>
                <w:rFonts w:ascii="Times New Roman" w:hAnsi="Times New Roman"/>
                <w:color w:val="000000"/>
                <w:sz w:val="28"/>
                <w:szCs w:val="28"/>
                <w:lang w:eastAsia="it-IT"/>
              </w:rPr>
              <w:t>50</w:t>
            </w:r>
          </w:p>
        </w:tc>
        <w:tc>
          <w:tcPr>
            <w:tcW w:w="4108" w:type="dxa"/>
            <w:gridSpan w:val="3"/>
            <w:vAlign w:val="center"/>
          </w:tcPr>
          <w:p w:rsidR="001D6D52" w:rsidRPr="002F15EA" w:rsidRDefault="001D6D5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val="uk-UA" w:eastAsia="it-IT"/>
              </w:rPr>
              <w:t>10</w:t>
            </w:r>
            <w:r w:rsidRPr="002F15EA">
              <w:rPr>
                <w:rFonts w:ascii="Times New Roman" w:hAnsi="Times New Roman"/>
                <w:color w:val="000000"/>
                <w:sz w:val="28"/>
                <w:szCs w:val="28"/>
                <w:lang w:eastAsia="it-IT"/>
              </w:rPr>
              <w:t>00</w:t>
            </w:r>
          </w:p>
        </w:tc>
      </w:tr>
      <w:tr w:rsidR="001D6D52" w:rsidRPr="002F15EA" w:rsidTr="00C54C8A">
        <w:trPr>
          <w:jc w:val="right"/>
        </w:trPr>
        <w:tc>
          <w:tcPr>
            <w:tcW w:w="2984"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665" w:type="dxa"/>
            <w:gridSpan w:val="7"/>
            <w:vAlign w:val="center"/>
          </w:tcPr>
          <w:p w:rsidR="001D6D52" w:rsidRPr="002F15EA" w:rsidRDefault="001D6D5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1D6D52" w:rsidRPr="002F15EA" w:rsidTr="00C54C8A">
        <w:trPr>
          <w:jc w:val="right"/>
        </w:trPr>
        <w:tc>
          <w:tcPr>
            <w:tcW w:w="2984" w:type="dxa"/>
            <w:shd w:val="clear" w:color="auto" w:fill="FFFFFF"/>
            <w:vAlign w:val="center"/>
          </w:tcPr>
          <w:p w:rsidR="001D6D52" w:rsidRPr="002F15EA" w:rsidRDefault="001D6D5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665" w:type="dxa"/>
            <w:gridSpan w:val="7"/>
            <w:vAlign w:val="center"/>
          </w:tcPr>
          <w:p w:rsidR="001D6D52" w:rsidRPr="002F15EA" w:rsidRDefault="001D6D5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w:t>
            </w:r>
          </w:p>
        </w:tc>
      </w:tr>
      <w:tr w:rsidR="00C54C8A" w:rsidRPr="002F15EA" w:rsidTr="00C54C8A">
        <w:tblPrEx>
          <w:jc w:val="left"/>
        </w:tblPrEx>
        <w:tc>
          <w:tcPr>
            <w:tcW w:w="9649" w:type="dxa"/>
            <w:gridSpan w:val="8"/>
            <w:tcBorders>
              <w:left w:val="nil"/>
              <w:right w:val="nil"/>
            </w:tcBorders>
            <w:vAlign w:val="center"/>
          </w:tcPr>
          <w:p w:rsidR="00C54C8A" w:rsidRPr="002F15EA" w:rsidRDefault="00C54C8A" w:rsidP="00F027E2">
            <w:pPr>
              <w:spacing w:after="0" w:line="240" w:lineRule="auto"/>
              <w:rPr>
                <w:rFonts w:ascii="Times New Roman" w:hAnsi="Times New Roman"/>
                <w:sz w:val="28"/>
                <w:szCs w:val="28"/>
              </w:rPr>
            </w:pPr>
          </w:p>
        </w:tc>
      </w:tr>
      <w:tr w:rsidR="001D6D52" w:rsidRPr="002F15EA" w:rsidTr="00C54C8A">
        <w:tblPrEx>
          <w:jc w:val="left"/>
        </w:tblPrEx>
        <w:tc>
          <w:tcPr>
            <w:tcW w:w="2984" w:type="dxa"/>
            <w:vAlign w:val="center"/>
          </w:tcPr>
          <w:p w:rsidR="001D6D52" w:rsidRPr="002F15EA" w:rsidRDefault="001D6D52" w:rsidP="00F027E2">
            <w:pPr>
              <w:keepNext/>
              <w:keepLines/>
              <w:spacing w:after="0" w:line="240" w:lineRule="auto"/>
              <w:outlineLvl w:val="5"/>
              <w:rPr>
                <w:rFonts w:ascii="Times New Roman" w:eastAsia="Times New Roman" w:hAnsi="Times New Roman"/>
                <w:color w:val="000000" w:themeColor="text1"/>
                <w:sz w:val="28"/>
                <w:szCs w:val="28"/>
              </w:rPr>
            </w:pPr>
            <w:r w:rsidRPr="002F15EA">
              <w:rPr>
                <w:rFonts w:ascii="Times New Roman" w:eastAsia="Times New Roman" w:hAnsi="Times New Roman"/>
                <w:color w:val="000000" w:themeColor="text1"/>
                <w:sz w:val="28"/>
                <w:szCs w:val="28"/>
              </w:rPr>
              <w:t>Завдання Стратегії, якому відповідає проєкт:</w:t>
            </w:r>
          </w:p>
        </w:tc>
        <w:tc>
          <w:tcPr>
            <w:tcW w:w="6665" w:type="dxa"/>
            <w:gridSpan w:val="7"/>
          </w:tcPr>
          <w:p w:rsidR="001D6D52" w:rsidRPr="002F15EA" w:rsidRDefault="001D6D52" w:rsidP="00F027E2">
            <w:pPr>
              <w:spacing w:after="0" w:line="240" w:lineRule="auto"/>
              <w:rPr>
                <w:rFonts w:ascii="Times New Roman" w:hAnsi="Times New Roman"/>
                <w:color w:val="000000" w:themeColor="text1"/>
                <w:sz w:val="28"/>
                <w:szCs w:val="28"/>
              </w:rPr>
            </w:pPr>
            <w:r w:rsidRPr="002F15EA">
              <w:rPr>
                <w:rFonts w:ascii="Times New Roman" w:hAnsi="Times New Roman"/>
                <w:sz w:val="28"/>
                <w:szCs w:val="28"/>
              </w:rPr>
              <w:t>2.2.</w:t>
            </w:r>
            <w:r w:rsidRPr="002F15EA">
              <w:rPr>
                <w:rFonts w:ascii="Times New Roman" w:hAnsi="Times New Roman"/>
                <w:sz w:val="28"/>
                <w:szCs w:val="28"/>
                <w:lang w:val="uk-UA"/>
              </w:rPr>
              <w:t>3</w:t>
            </w:r>
            <w:r w:rsidRPr="002F15EA">
              <w:rPr>
                <w:rFonts w:ascii="Times New Roman" w:hAnsi="Times New Roman"/>
                <w:sz w:val="28"/>
                <w:szCs w:val="28"/>
              </w:rPr>
              <w:t xml:space="preserve">. </w:t>
            </w:r>
            <w:r w:rsidRPr="002F15EA">
              <w:rPr>
                <w:rFonts w:ascii="Times New Roman" w:hAnsi="Times New Roman"/>
                <w:sz w:val="28"/>
                <w:szCs w:val="28"/>
                <w:lang w:val="uk-UA"/>
              </w:rPr>
              <w:t>Цивільний захист населення</w:t>
            </w:r>
          </w:p>
        </w:tc>
      </w:tr>
      <w:tr w:rsidR="001D6D52" w:rsidRPr="002F15EA" w:rsidTr="00C54C8A">
        <w:tblPrEx>
          <w:jc w:val="left"/>
        </w:tblPrEx>
        <w:tc>
          <w:tcPr>
            <w:tcW w:w="2984" w:type="dxa"/>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Назва проєкту:</w:t>
            </w:r>
          </w:p>
        </w:tc>
        <w:tc>
          <w:tcPr>
            <w:tcW w:w="6665" w:type="dxa"/>
            <w:gridSpan w:val="7"/>
            <w:shd w:val="clear" w:color="auto" w:fill="auto"/>
            <w:vAlign w:val="center"/>
          </w:tcPr>
          <w:p w:rsidR="001D6D52" w:rsidRPr="002F15EA" w:rsidRDefault="001D6D52" w:rsidP="00F87977">
            <w:pPr>
              <w:spacing w:after="0" w:line="240" w:lineRule="auto"/>
              <w:jc w:val="both"/>
              <w:rPr>
                <w:rFonts w:ascii="Times New Roman" w:hAnsi="Times New Roman"/>
                <w:b/>
                <w:sz w:val="28"/>
                <w:szCs w:val="28"/>
              </w:rPr>
            </w:pPr>
            <w:r w:rsidRPr="002F15EA">
              <w:rPr>
                <w:rFonts w:ascii="Times New Roman" w:hAnsi="Times New Roman"/>
                <w:b/>
                <w:sz w:val="28"/>
                <w:szCs w:val="28"/>
                <w:lang w:val="uk-UA"/>
              </w:rPr>
              <w:t>Облаштування</w:t>
            </w:r>
            <w:r w:rsidRPr="002F15EA">
              <w:rPr>
                <w:rFonts w:ascii="Times New Roman" w:hAnsi="Times New Roman"/>
                <w:b/>
                <w:sz w:val="28"/>
                <w:szCs w:val="28"/>
              </w:rPr>
              <w:t xml:space="preserve"> пунктів </w:t>
            </w:r>
            <w:r w:rsidR="00EE106A" w:rsidRPr="002F15EA">
              <w:rPr>
                <w:rFonts w:ascii="Times New Roman" w:hAnsi="Times New Roman"/>
                <w:b/>
                <w:sz w:val="28"/>
                <w:szCs w:val="28"/>
                <w:lang w:val="uk-UA"/>
              </w:rPr>
              <w:t xml:space="preserve">протирадіаційного </w:t>
            </w:r>
            <w:r w:rsidRPr="002F15EA">
              <w:rPr>
                <w:rFonts w:ascii="Times New Roman" w:hAnsi="Times New Roman"/>
                <w:b/>
                <w:sz w:val="28"/>
                <w:szCs w:val="28"/>
              </w:rPr>
              <w:t xml:space="preserve">укриття в громаді </w:t>
            </w:r>
          </w:p>
        </w:tc>
      </w:tr>
      <w:tr w:rsidR="001D6D52" w:rsidRPr="002F15EA" w:rsidTr="00C54C8A">
        <w:tblPrEx>
          <w:jc w:val="left"/>
        </w:tblPrEx>
        <w:tc>
          <w:tcPr>
            <w:tcW w:w="2984" w:type="dxa"/>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Цілі проєкту:</w:t>
            </w:r>
          </w:p>
        </w:tc>
        <w:tc>
          <w:tcPr>
            <w:tcW w:w="6665" w:type="dxa"/>
            <w:gridSpan w:val="7"/>
            <w:shd w:val="clear" w:color="auto" w:fill="auto"/>
            <w:vAlign w:val="center"/>
          </w:tcPr>
          <w:p w:rsidR="001D6D52" w:rsidRPr="002F15EA" w:rsidRDefault="001D6D52" w:rsidP="00F95348">
            <w:pPr>
              <w:numPr>
                <w:ilvl w:val="0"/>
                <w:numId w:val="129"/>
              </w:numPr>
              <w:tabs>
                <w:tab w:val="left" w:pos="250"/>
              </w:tabs>
              <w:suppressAutoHyphens w:val="0"/>
              <w:spacing w:after="0" w:line="240" w:lineRule="auto"/>
              <w:ind w:left="0" w:firstLine="0"/>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lang w:eastAsia="it-IT"/>
              </w:rPr>
              <w:t xml:space="preserve">Приведення пунктів </w:t>
            </w:r>
            <w:r w:rsidR="00EE106A" w:rsidRPr="002F15EA">
              <w:rPr>
                <w:rFonts w:ascii="Times New Roman" w:hAnsi="Times New Roman"/>
                <w:color w:val="000000" w:themeColor="text1"/>
                <w:sz w:val="28"/>
                <w:szCs w:val="28"/>
                <w:lang w:val="uk-UA" w:eastAsia="it-IT"/>
              </w:rPr>
              <w:t xml:space="preserve">протирадіаційного </w:t>
            </w:r>
            <w:r w:rsidRPr="002F15EA">
              <w:rPr>
                <w:rFonts w:ascii="Times New Roman" w:hAnsi="Times New Roman"/>
                <w:color w:val="000000" w:themeColor="text1"/>
                <w:sz w:val="28"/>
                <w:szCs w:val="28"/>
                <w:lang w:eastAsia="it-IT"/>
              </w:rPr>
              <w:t>укриття до належного стану</w:t>
            </w:r>
          </w:p>
        </w:tc>
      </w:tr>
      <w:tr w:rsidR="001D6D52" w:rsidRPr="002F15EA" w:rsidTr="00C54C8A">
        <w:tblPrEx>
          <w:jc w:val="left"/>
        </w:tblPrEx>
        <w:tc>
          <w:tcPr>
            <w:tcW w:w="2984" w:type="dxa"/>
            <w:shd w:val="clear" w:color="auto" w:fill="auto"/>
            <w:vAlign w:val="center"/>
          </w:tcPr>
          <w:p w:rsidR="001D6D52" w:rsidRPr="002F15EA" w:rsidRDefault="001D6D52" w:rsidP="00F027E2">
            <w:pPr>
              <w:autoSpaceDE w:val="0"/>
              <w:autoSpaceDN w:val="0"/>
              <w:adjustRightInd w:val="0"/>
              <w:spacing w:after="0" w:line="240" w:lineRule="auto"/>
              <w:rPr>
                <w:rFonts w:ascii="Times New Roman" w:hAnsi="Times New Roman"/>
                <w:color w:val="000000" w:themeColor="text1"/>
                <w:sz w:val="28"/>
                <w:szCs w:val="28"/>
              </w:rPr>
            </w:pPr>
            <w:r w:rsidRPr="002F15EA">
              <w:rPr>
                <w:rFonts w:ascii="Times New Roman" w:hAnsi="Times New Roman"/>
                <w:color w:val="000000" w:themeColor="text1"/>
                <w:sz w:val="28"/>
                <w:szCs w:val="28"/>
              </w:rPr>
              <w:t>Територія на яку проєкт матиме вплив:</w:t>
            </w:r>
          </w:p>
        </w:tc>
        <w:tc>
          <w:tcPr>
            <w:tcW w:w="6665" w:type="dxa"/>
            <w:gridSpan w:val="7"/>
            <w:shd w:val="clear" w:color="auto" w:fill="auto"/>
            <w:vAlign w:val="center"/>
          </w:tcPr>
          <w:p w:rsidR="001D6D52" w:rsidRPr="002F15EA" w:rsidRDefault="001D6D52" w:rsidP="00F027E2">
            <w:pPr>
              <w:tabs>
                <w:tab w:val="left" w:pos="250"/>
              </w:tabs>
              <w:spacing w:after="0" w:line="240" w:lineRule="auto"/>
              <w:rPr>
                <w:rFonts w:ascii="Times New Roman" w:hAnsi="Times New Roman"/>
                <w:color w:val="000000" w:themeColor="text1"/>
                <w:sz w:val="28"/>
                <w:szCs w:val="28"/>
                <w:lang w:val="uk-UA" w:eastAsia="it-IT"/>
              </w:rPr>
            </w:pPr>
            <w:r w:rsidRPr="002F15EA">
              <w:rPr>
                <w:rFonts w:ascii="Times New Roman" w:hAnsi="Times New Roman"/>
                <w:color w:val="000000" w:themeColor="text1"/>
                <w:sz w:val="28"/>
                <w:szCs w:val="28"/>
                <w:lang w:val="uk-UA" w:eastAsia="it-IT"/>
              </w:rPr>
              <w:t>Вигодська ТГ</w:t>
            </w:r>
          </w:p>
        </w:tc>
      </w:tr>
      <w:tr w:rsidR="001D6D52" w:rsidRPr="002F15EA" w:rsidTr="00C54C8A">
        <w:tblPrEx>
          <w:jc w:val="left"/>
        </w:tblPrEx>
        <w:tc>
          <w:tcPr>
            <w:tcW w:w="2984" w:type="dxa"/>
            <w:shd w:val="clear" w:color="auto" w:fill="auto"/>
            <w:vAlign w:val="center"/>
          </w:tcPr>
          <w:p w:rsidR="001D6D52" w:rsidRPr="002F15EA" w:rsidRDefault="001D6D52" w:rsidP="00F027E2">
            <w:pPr>
              <w:autoSpaceDE w:val="0"/>
              <w:autoSpaceDN w:val="0"/>
              <w:adjustRightInd w:val="0"/>
              <w:spacing w:after="0" w:line="240" w:lineRule="auto"/>
              <w:rPr>
                <w:rFonts w:ascii="Times New Roman" w:hAnsi="Times New Roman"/>
                <w:color w:val="000000" w:themeColor="text1"/>
                <w:sz w:val="28"/>
                <w:szCs w:val="28"/>
              </w:rPr>
            </w:pPr>
            <w:r w:rsidRPr="002F15EA">
              <w:rPr>
                <w:rFonts w:ascii="Times New Roman" w:hAnsi="Times New Roman"/>
                <w:color w:val="000000" w:themeColor="text1"/>
                <w:sz w:val="28"/>
                <w:szCs w:val="28"/>
              </w:rPr>
              <w:t>Орієнтовна кількість отримувачів вигоди</w:t>
            </w:r>
          </w:p>
        </w:tc>
        <w:tc>
          <w:tcPr>
            <w:tcW w:w="6665" w:type="dxa"/>
            <w:gridSpan w:val="7"/>
            <w:shd w:val="clear" w:color="auto" w:fill="auto"/>
            <w:vAlign w:val="center"/>
          </w:tcPr>
          <w:p w:rsidR="001D6D52" w:rsidRPr="002F15EA" w:rsidRDefault="009E2047" w:rsidP="00F027E2">
            <w:pPr>
              <w:keepNext/>
              <w:keepLines/>
              <w:spacing w:after="0" w:line="240" w:lineRule="auto"/>
              <w:outlineLvl w:val="5"/>
              <w:rPr>
                <w:rFonts w:ascii="Times New Roman" w:hAnsi="Times New Roman"/>
                <w:color w:val="000000" w:themeColor="text1"/>
                <w:sz w:val="28"/>
                <w:szCs w:val="28"/>
                <w:lang w:eastAsia="it-IT"/>
              </w:rPr>
            </w:pPr>
            <w:r>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Pr>
                <w:rFonts w:ascii="Times New Roman" w:hAnsi="Times New Roman"/>
                <w:sz w:val="28"/>
                <w:szCs w:val="28"/>
                <w:lang w:eastAsia="it-IT"/>
              </w:rPr>
              <w:t>982</w:t>
            </w:r>
            <w:r w:rsidR="001D6D52" w:rsidRPr="002F15EA">
              <w:rPr>
                <w:rFonts w:ascii="Times New Roman" w:hAnsi="Times New Roman"/>
                <w:sz w:val="28"/>
                <w:szCs w:val="28"/>
                <w:lang w:eastAsia="it-IT"/>
              </w:rPr>
              <w:t xml:space="preserve"> осіб- </w:t>
            </w:r>
            <w:r w:rsidR="001D6D52" w:rsidRPr="002F15EA">
              <w:rPr>
                <w:rFonts w:ascii="Times New Roman" w:eastAsia="Times New Roman" w:hAnsi="Times New Roman"/>
                <w:color w:val="000000" w:themeColor="text1"/>
                <w:sz w:val="28"/>
                <w:szCs w:val="28"/>
              </w:rPr>
              <w:t>жителі</w:t>
            </w:r>
            <w:r w:rsidR="001D6D52" w:rsidRPr="002F15EA">
              <w:rPr>
                <w:rFonts w:ascii="Times New Roman" w:hAnsi="Times New Roman"/>
                <w:sz w:val="28"/>
                <w:szCs w:val="28"/>
                <w:lang w:eastAsia="it-IT"/>
              </w:rPr>
              <w:t xml:space="preserve"> громади</w:t>
            </w:r>
          </w:p>
        </w:tc>
      </w:tr>
      <w:tr w:rsidR="001D6D52" w:rsidRPr="002F15EA" w:rsidTr="00C54C8A">
        <w:tblPrEx>
          <w:jc w:val="left"/>
        </w:tblPrEx>
        <w:tc>
          <w:tcPr>
            <w:tcW w:w="2984" w:type="dxa"/>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lastRenderedPageBreak/>
              <w:t>Стислий опис проєкту:</w:t>
            </w:r>
          </w:p>
        </w:tc>
        <w:tc>
          <w:tcPr>
            <w:tcW w:w="6665" w:type="dxa"/>
            <w:gridSpan w:val="7"/>
            <w:shd w:val="clear" w:color="auto" w:fill="auto"/>
            <w:vAlign w:val="center"/>
          </w:tcPr>
          <w:p w:rsidR="001D6D52" w:rsidRPr="002F15EA" w:rsidRDefault="001D6D52" w:rsidP="00F027E2">
            <w:pPr>
              <w:shd w:val="clear" w:color="auto" w:fill="FFFFFF"/>
              <w:spacing w:after="0" w:line="240" w:lineRule="auto"/>
              <w:jc w:val="both"/>
              <w:rPr>
                <w:rFonts w:ascii="Times New Roman" w:eastAsia="Times New Roman" w:hAnsi="Times New Roman"/>
                <w:color w:val="000000" w:themeColor="text1"/>
                <w:sz w:val="28"/>
                <w:szCs w:val="28"/>
                <w:lang w:eastAsia="uk-UA"/>
              </w:rPr>
            </w:pPr>
            <w:r w:rsidRPr="002F15EA">
              <w:rPr>
                <w:rFonts w:ascii="Times New Roman" w:eastAsia="Times New Roman" w:hAnsi="Times New Roman"/>
                <w:color w:val="000000" w:themeColor="text1"/>
                <w:sz w:val="28"/>
                <w:szCs w:val="28"/>
                <w:lang w:eastAsia="uk-UA"/>
              </w:rPr>
              <w:t>Захисні споруди призначені для</w:t>
            </w:r>
            <w:r w:rsidR="00EE106A" w:rsidRPr="002F15EA">
              <w:rPr>
                <w:rFonts w:ascii="Times New Roman" w:eastAsia="Times New Roman" w:hAnsi="Times New Roman"/>
                <w:color w:val="000000" w:themeColor="text1"/>
                <w:sz w:val="28"/>
                <w:szCs w:val="28"/>
                <w:lang w:val="uk-UA" w:eastAsia="uk-UA"/>
              </w:rPr>
              <w:t xml:space="preserve"> протирадіаційного </w:t>
            </w:r>
            <w:r w:rsidR="00EE106A" w:rsidRPr="002F15EA">
              <w:rPr>
                <w:rFonts w:ascii="Times New Roman" w:eastAsia="Times New Roman" w:hAnsi="Times New Roman"/>
                <w:color w:val="000000" w:themeColor="text1"/>
                <w:sz w:val="28"/>
                <w:szCs w:val="28"/>
                <w:lang w:eastAsia="uk-UA"/>
              </w:rPr>
              <w:t>укриття населення від засобів масового ураження</w:t>
            </w:r>
            <w:r w:rsidRPr="002F15EA">
              <w:rPr>
                <w:rFonts w:ascii="Times New Roman" w:eastAsia="Times New Roman" w:hAnsi="Times New Roman"/>
                <w:color w:val="000000" w:themeColor="text1"/>
                <w:sz w:val="28"/>
                <w:szCs w:val="28"/>
                <w:lang w:eastAsia="uk-UA"/>
              </w:rPr>
              <w:t xml:space="preserve"> в особливий період та надзвичайних ситуацій у мирний час, та є основним видом колективного захисту населення. </w:t>
            </w:r>
          </w:p>
          <w:p w:rsidR="001D6D52" w:rsidRPr="002F15EA" w:rsidRDefault="001D6D52" w:rsidP="00F027E2">
            <w:pPr>
              <w:shd w:val="clear" w:color="auto" w:fill="FFFFFF"/>
              <w:spacing w:after="0" w:line="240" w:lineRule="auto"/>
              <w:jc w:val="both"/>
              <w:rPr>
                <w:rFonts w:ascii="Times New Roman" w:eastAsia="Times New Roman" w:hAnsi="Times New Roman"/>
                <w:color w:val="000000" w:themeColor="text1"/>
                <w:sz w:val="28"/>
                <w:szCs w:val="28"/>
                <w:lang w:eastAsia="uk-UA"/>
              </w:rPr>
            </w:pPr>
            <w:r w:rsidRPr="002F15EA">
              <w:rPr>
                <w:rFonts w:ascii="Times New Roman" w:eastAsia="Times New Roman" w:hAnsi="Times New Roman"/>
                <w:color w:val="000000" w:themeColor="text1"/>
                <w:sz w:val="28"/>
                <w:szCs w:val="28"/>
                <w:lang w:eastAsia="uk-UA"/>
              </w:rPr>
              <w:t>Підвальні приміщення багатоквартирних будинків, адміністративних, виробничих і господарських будівель і споруд, інших приміщень підземного простору потребують постійно догляду та проведення ремонтних р</w:t>
            </w:r>
            <w:r w:rsidR="00EE106A" w:rsidRPr="002F15EA">
              <w:rPr>
                <w:rFonts w:ascii="Times New Roman" w:eastAsia="Times New Roman" w:hAnsi="Times New Roman"/>
                <w:color w:val="000000" w:themeColor="text1"/>
                <w:sz w:val="28"/>
                <w:szCs w:val="28"/>
                <w:lang w:eastAsia="uk-UA"/>
              </w:rPr>
              <w:t>обіт з подальшим облаштуванням.</w:t>
            </w:r>
          </w:p>
        </w:tc>
      </w:tr>
      <w:tr w:rsidR="001D6D52" w:rsidRPr="002F15EA" w:rsidTr="00C54C8A">
        <w:tblPrEx>
          <w:jc w:val="left"/>
        </w:tblPrEx>
        <w:tc>
          <w:tcPr>
            <w:tcW w:w="2984" w:type="dxa"/>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Очікувані результати:</w:t>
            </w:r>
          </w:p>
        </w:tc>
        <w:tc>
          <w:tcPr>
            <w:tcW w:w="6665" w:type="dxa"/>
            <w:gridSpan w:val="7"/>
            <w:shd w:val="clear" w:color="auto" w:fill="auto"/>
            <w:vAlign w:val="center"/>
          </w:tcPr>
          <w:p w:rsidR="001D6D52" w:rsidRPr="002F15EA" w:rsidRDefault="001D6D52" w:rsidP="00F95348">
            <w:pPr>
              <w:numPr>
                <w:ilvl w:val="0"/>
                <w:numId w:val="129"/>
              </w:numPr>
              <w:tabs>
                <w:tab w:val="left" w:pos="250"/>
              </w:tabs>
              <w:suppressAutoHyphens w:val="0"/>
              <w:spacing w:after="0" w:line="240" w:lineRule="auto"/>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lang w:eastAsia="it-IT"/>
              </w:rPr>
              <w:t xml:space="preserve">Облаштовано і проведено поточний ремонт пунктів </w:t>
            </w:r>
            <w:r w:rsidR="00EE106A" w:rsidRPr="002F15EA">
              <w:rPr>
                <w:rFonts w:ascii="Times New Roman" w:hAnsi="Times New Roman"/>
                <w:color w:val="000000" w:themeColor="text1"/>
                <w:sz w:val="28"/>
                <w:szCs w:val="28"/>
                <w:lang w:val="uk-UA" w:eastAsia="it-IT"/>
              </w:rPr>
              <w:t xml:space="preserve">протирадіаційного </w:t>
            </w:r>
            <w:r w:rsidRPr="002F15EA">
              <w:rPr>
                <w:rFonts w:ascii="Times New Roman" w:hAnsi="Times New Roman"/>
                <w:color w:val="000000" w:themeColor="text1"/>
                <w:sz w:val="28"/>
                <w:szCs w:val="28"/>
                <w:lang w:eastAsia="it-IT"/>
              </w:rPr>
              <w:t xml:space="preserve">укриття </w:t>
            </w:r>
          </w:p>
        </w:tc>
      </w:tr>
      <w:tr w:rsidR="001D6D52" w:rsidRPr="002F15EA" w:rsidTr="00C54C8A">
        <w:tblPrEx>
          <w:jc w:val="left"/>
        </w:tblPrEx>
        <w:tc>
          <w:tcPr>
            <w:tcW w:w="2984" w:type="dxa"/>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Ключові заходи проєкту:</w:t>
            </w:r>
          </w:p>
        </w:tc>
        <w:tc>
          <w:tcPr>
            <w:tcW w:w="6665" w:type="dxa"/>
            <w:gridSpan w:val="7"/>
            <w:shd w:val="clear" w:color="auto" w:fill="auto"/>
            <w:vAlign w:val="center"/>
          </w:tcPr>
          <w:p w:rsidR="001D6D52" w:rsidRPr="002F15EA" w:rsidRDefault="001D6D52" w:rsidP="00F95348">
            <w:pPr>
              <w:numPr>
                <w:ilvl w:val="0"/>
                <w:numId w:val="129"/>
              </w:numPr>
              <w:tabs>
                <w:tab w:val="left" w:pos="250"/>
              </w:tabs>
              <w:suppressAutoHyphens w:val="0"/>
              <w:spacing w:after="0" w:line="240" w:lineRule="auto"/>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lang w:eastAsia="it-IT"/>
              </w:rPr>
              <w:t xml:space="preserve">Облаштування і ремонт пунктів </w:t>
            </w:r>
            <w:r w:rsidR="00EE106A" w:rsidRPr="002F15EA">
              <w:rPr>
                <w:rFonts w:ascii="Times New Roman" w:hAnsi="Times New Roman"/>
                <w:color w:val="000000" w:themeColor="text1"/>
                <w:sz w:val="28"/>
                <w:szCs w:val="28"/>
                <w:lang w:val="uk-UA" w:eastAsia="it-IT"/>
              </w:rPr>
              <w:t xml:space="preserve">протирадіаційного </w:t>
            </w:r>
            <w:r w:rsidRPr="002F15EA">
              <w:rPr>
                <w:rFonts w:ascii="Times New Roman" w:hAnsi="Times New Roman"/>
                <w:color w:val="000000" w:themeColor="text1"/>
                <w:sz w:val="28"/>
                <w:szCs w:val="28"/>
                <w:lang w:eastAsia="it-IT"/>
              </w:rPr>
              <w:t xml:space="preserve">укриття </w:t>
            </w:r>
          </w:p>
        </w:tc>
      </w:tr>
      <w:tr w:rsidR="001D6D52" w:rsidRPr="002F15EA" w:rsidTr="00C54C8A">
        <w:tblPrEx>
          <w:jc w:val="left"/>
        </w:tblPrEx>
        <w:tc>
          <w:tcPr>
            <w:tcW w:w="2984" w:type="dxa"/>
            <w:shd w:val="clear" w:color="auto" w:fill="auto"/>
            <w:vAlign w:val="center"/>
          </w:tcPr>
          <w:p w:rsidR="001D6D52" w:rsidRPr="002F15EA" w:rsidRDefault="001D6D52" w:rsidP="00F027E2">
            <w:pPr>
              <w:spacing w:after="0" w:line="240" w:lineRule="auto"/>
              <w:rPr>
                <w:rFonts w:ascii="Times New Roman" w:hAnsi="Times New Roman"/>
                <w:color w:val="000000" w:themeColor="text1"/>
                <w:sz w:val="28"/>
                <w:szCs w:val="28"/>
              </w:rPr>
            </w:pPr>
            <w:r w:rsidRPr="002F15EA">
              <w:rPr>
                <w:rFonts w:ascii="Times New Roman" w:hAnsi="Times New Roman"/>
                <w:color w:val="000000" w:themeColor="text1"/>
                <w:sz w:val="28"/>
                <w:szCs w:val="28"/>
              </w:rPr>
              <w:t xml:space="preserve">Період здійснення: </w:t>
            </w:r>
          </w:p>
        </w:tc>
        <w:tc>
          <w:tcPr>
            <w:tcW w:w="6665" w:type="dxa"/>
            <w:gridSpan w:val="7"/>
            <w:shd w:val="clear" w:color="auto" w:fill="auto"/>
            <w:vAlign w:val="center"/>
          </w:tcPr>
          <w:p w:rsidR="001D6D52" w:rsidRPr="002F15EA" w:rsidRDefault="001D6D52" w:rsidP="00F027E2">
            <w:pPr>
              <w:tabs>
                <w:tab w:val="left" w:pos="250"/>
              </w:tabs>
              <w:spacing w:after="0" w:line="240" w:lineRule="auto"/>
              <w:jc w:val="both"/>
              <w:rPr>
                <w:rFonts w:ascii="Times New Roman" w:hAnsi="Times New Roman"/>
                <w:color w:val="000000" w:themeColor="text1"/>
                <w:sz w:val="28"/>
                <w:szCs w:val="28"/>
                <w:lang w:eastAsia="it-IT"/>
              </w:rPr>
            </w:pPr>
            <w:r w:rsidRPr="002F15EA">
              <w:rPr>
                <w:rFonts w:ascii="Times New Roman" w:hAnsi="Times New Roman"/>
                <w:b/>
                <w:color w:val="000000" w:themeColor="text1"/>
                <w:sz w:val="28"/>
                <w:szCs w:val="28"/>
              </w:rPr>
              <w:t>202</w:t>
            </w:r>
            <w:r w:rsidRPr="002F15EA">
              <w:rPr>
                <w:rFonts w:ascii="Times New Roman" w:hAnsi="Times New Roman"/>
                <w:b/>
                <w:color w:val="000000" w:themeColor="text1"/>
                <w:sz w:val="28"/>
                <w:szCs w:val="28"/>
                <w:lang w:val="uk-UA"/>
              </w:rPr>
              <w:t>2</w:t>
            </w:r>
            <w:r w:rsidRPr="002F15EA">
              <w:rPr>
                <w:rFonts w:ascii="Times New Roman" w:hAnsi="Times New Roman"/>
                <w:b/>
                <w:color w:val="000000" w:themeColor="text1"/>
                <w:sz w:val="28"/>
                <w:szCs w:val="28"/>
              </w:rPr>
              <w:t xml:space="preserve"> – 202</w:t>
            </w:r>
            <w:r w:rsidRPr="002F15EA">
              <w:rPr>
                <w:rFonts w:ascii="Times New Roman" w:hAnsi="Times New Roman"/>
                <w:b/>
                <w:color w:val="000000" w:themeColor="text1"/>
                <w:sz w:val="28"/>
                <w:szCs w:val="28"/>
                <w:lang w:val="uk-UA"/>
              </w:rPr>
              <w:t>4</w:t>
            </w:r>
            <w:r w:rsidRPr="002F15EA">
              <w:rPr>
                <w:rFonts w:ascii="Times New Roman" w:hAnsi="Times New Roman"/>
                <w:b/>
                <w:color w:val="000000" w:themeColor="text1"/>
                <w:sz w:val="28"/>
                <w:szCs w:val="28"/>
              </w:rPr>
              <w:t xml:space="preserve"> роки:</w:t>
            </w:r>
          </w:p>
        </w:tc>
      </w:tr>
      <w:tr w:rsidR="001D6D52" w:rsidRPr="002F15EA" w:rsidTr="00C54C8A">
        <w:tblPrEx>
          <w:jc w:val="left"/>
        </w:tblPrEx>
        <w:tc>
          <w:tcPr>
            <w:tcW w:w="2984" w:type="dxa"/>
            <w:vMerge w:val="restart"/>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Орієнтовна вартість проєкту, тис. грн.</w:t>
            </w:r>
          </w:p>
        </w:tc>
        <w:tc>
          <w:tcPr>
            <w:tcW w:w="1427" w:type="dxa"/>
            <w:gridSpan w:val="2"/>
            <w:shd w:val="clear" w:color="auto" w:fill="auto"/>
            <w:vAlign w:val="center"/>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val="uk-UA" w:eastAsia="it-IT"/>
              </w:rPr>
            </w:pPr>
            <w:r w:rsidRPr="002F15EA">
              <w:rPr>
                <w:rFonts w:ascii="Times New Roman" w:hAnsi="Times New Roman"/>
                <w:b/>
                <w:color w:val="000000" w:themeColor="text1"/>
                <w:sz w:val="28"/>
                <w:szCs w:val="28"/>
                <w:lang w:eastAsia="it-IT"/>
              </w:rPr>
              <w:t>202</w:t>
            </w:r>
            <w:r w:rsidRPr="002F15EA">
              <w:rPr>
                <w:rFonts w:ascii="Times New Roman" w:hAnsi="Times New Roman"/>
                <w:b/>
                <w:color w:val="000000" w:themeColor="text1"/>
                <w:sz w:val="28"/>
                <w:szCs w:val="28"/>
                <w:lang w:val="uk-UA" w:eastAsia="it-IT"/>
              </w:rPr>
              <w:t>2</w:t>
            </w:r>
          </w:p>
        </w:tc>
        <w:tc>
          <w:tcPr>
            <w:tcW w:w="1559" w:type="dxa"/>
            <w:gridSpan w:val="3"/>
            <w:shd w:val="clear" w:color="auto" w:fill="auto"/>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val="uk-UA" w:eastAsia="it-IT"/>
              </w:rPr>
            </w:pPr>
            <w:r w:rsidRPr="002F15EA">
              <w:rPr>
                <w:rFonts w:ascii="Times New Roman" w:hAnsi="Times New Roman"/>
                <w:b/>
                <w:color w:val="000000" w:themeColor="text1"/>
                <w:sz w:val="28"/>
                <w:szCs w:val="28"/>
                <w:lang w:eastAsia="it-IT"/>
              </w:rPr>
              <w:t>202</w:t>
            </w:r>
            <w:r w:rsidRPr="002F15EA">
              <w:rPr>
                <w:rFonts w:ascii="Times New Roman" w:hAnsi="Times New Roman"/>
                <w:b/>
                <w:color w:val="000000" w:themeColor="text1"/>
                <w:sz w:val="28"/>
                <w:szCs w:val="28"/>
                <w:lang w:val="uk-UA" w:eastAsia="it-IT"/>
              </w:rPr>
              <w:t>3</w:t>
            </w:r>
          </w:p>
        </w:tc>
        <w:tc>
          <w:tcPr>
            <w:tcW w:w="1700" w:type="dxa"/>
            <w:shd w:val="clear" w:color="auto" w:fill="auto"/>
            <w:vAlign w:val="center"/>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val="uk-UA" w:eastAsia="it-IT"/>
              </w:rPr>
            </w:pPr>
            <w:r w:rsidRPr="002F15EA">
              <w:rPr>
                <w:rFonts w:ascii="Times New Roman" w:hAnsi="Times New Roman"/>
                <w:b/>
                <w:color w:val="000000" w:themeColor="text1"/>
                <w:sz w:val="28"/>
                <w:szCs w:val="28"/>
                <w:lang w:eastAsia="it-IT"/>
              </w:rPr>
              <w:t>202</w:t>
            </w:r>
            <w:r w:rsidRPr="002F15EA">
              <w:rPr>
                <w:rFonts w:ascii="Times New Roman" w:hAnsi="Times New Roman"/>
                <w:b/>
                <w:color w:val="000000" w:themeColor="text1"/>
                <w:sz w:val="28"/>
                <w:szCs w:val="28"/>
                <w:lang w:val="uk-UA" w:eastAsia="it-IT"/>
              </w:rPr>
              <w:t>4</w:t>
            </w:r>
          </w:p>
        </w:tc>
        <w:tc>
          <w:tcPr>
            <w:tcW w:w="1979" w:type="dxa"/>
            <w:shd w:val="clear" w:color="auto" w:fill="auto"/>
            <w:vAlign w:val="center"/>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eastAsia="it-IT"/>
              </w:rPr>
            </w:pPr>
            <w:r w:rsidRPr="002F15EA">
              <w:rPr>
                <w:rFonts w:ascii="Times New Roman" w:hAnsi="Times New Roman"/>
                <w:b/>
                <w:color w:val="000000" w:themeColor="text1"/>
                <w:sz w:val="28"/>
                <w:szCs w:val="28"/>
                <w:lang w:eastAsia="it-IT"/>
              </w:rPr>
              <w:t>Разом</w:t>
            </w:r>
          </w:p>
        </w:tc>
      </w:tr>
      <w:tr w:rsidR="001D6D52" w:rsidRPr="002F15EA" w:rsidTr="00C54C8A">
        <w:tblPrEx>
          <w:jc w:val="left"/>
        </w:tblPrEx>
        <w:tc>
          <w:tcPr>
            <w:tcW w:w="2984" w:type="dxa"/>
            <w:vMerge/>
            <w:shd w:val="clear" w:color="auto" w:fill="auto"/>
            <w:vAlign w:val="center"/>
          </w:tcPr>
          <w:p w:rsidR="001D6D52" w:rsidRPr="002F15EA" w:rsidRDefault="001D6D52" w:rsidP="00F027E2">
            <w:pPr>
              <w:spacing w:after="0" w:line="240" w:lineRule="auto"/>
              <w:rPr>
                <w:rFonts w:ascii="Times New Roman" w:hAnsi="Times New Roman"/>
                <w:bCs/>
                <w:color w:val="000000" w:themeColor="text1"/>
                <w:sz w:val="28"/>
                <w:szCs w:val="28"/>
              </w:rPr>
            </w:pPr>
          </w:p>
        </w:tc>
        <w:tc>
          <w:tcPr>
            <w:tcW w:w="1427" w:type="dxa"/>
            <w:gridSpan w:val="2"/>
            <w:shd w:val="clear" w:color="auto" w:fill="auto"/>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eastAsia="it-IT"/>
              </w:rPr>
            </w:pPr>
            <w:r w:rsidRPr="002F15EA">
              <w:rPr>
                <w:rFonts w:ascii="Times New Roman" w:hAnsi="Times New Roman"/>
                <w:b/>
                <w:color w:val="000000" w:themeColor="text1"/>
                <w:sz w:val="28"/>
                <w:szCs w:val="28"/>
                <w:lang w:eastAsia="it-IT"/>
              </w:rPr>
              <w:t>50</w:t>
            </w:r>
          </w:p>
        </w:tc>
        <w:tc>
          <w:tcPr>
            <w:tcW w:w="1559" w:type="dxa"/>
            <w:gridSpan w:val="3"/>
            <w:shd w:val="clear" w:color="auto" w:fill="auto"/>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eastAsia="it-IT"/>
              </w:rPr>
            </w:pPr>
            <w:r w:rsidRPr="002F15EA">
              <w:rPr>
                <w:rFonts w:ascii="Times New Roman" w:hAnsi="Times New Roman"/>
                <w:b/>
                <w:color w:val="000000" w:themeColor="text1"/>
                <w:sz w:val="28"/>
                <w:szCs w:val="28"/>
                <w:lang w:eastAsia="it-IT"/>
              </w:rPr>
              <w:t>50</w:t>
            </w:r>
          </w:p>
        </w:tc>
        <w:tc>
          <w:tcPr>
            <w:tcW w:w="1700" w:type="dxa"/>
            <w:shd w:val="clear" w:color="auto" w:fill="auto"/>
            <w:vAlign w:val="center"/>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eastAsia="it-IT"/>
              </w:rPr>
            </w:pPr>
            <w:r w:rsidRPr="002F15EA">
              <w:rPr>
                <w:rFonts w:ascii="Times New Roman" w:hAnsi="Times New Roman"/>
                <w:b/>
                <w:color w:val="000000" w:themeColor="text1"/>
                <w:sz w:val="28"/>
                <w:szCs w:val="28"/>
                <w:lang w:eastAsia="it-IT"/>
              </w:rPr>
              <w:t>50</w:t>
            </w:r>
          </w:p>
        </w:tc>
        <w:tc>
          <w:tcPr>
            <w:tcW w:w="1979" w:type="dxa"/>
            <w:shd w:val="clear" w:color="auto" w:fill="auto"/>
            <w:vAlign w:val="center"/>
          </w:tcPr>
          <w:p w:rsidR="001D6D52" w:rsidRPr="002F15EA" w:rsidRDefault="001D6D52" w:rsidP="00F027E2">
            <w:pPr>
              <w:tabs>
                <w:tab w:val="left" w:pos="250"/>
              </w:tabs>
              <w:spacing w:after="0" w:line="240" w:lineRule="auto"/>
              <w:jc w:val="center"/>
              <w:rPr>
                <w:rFonts w:ascii="Times New Roman" w:hAnsi="Times New Roman"/>
                <w:b/>
                <w:color w:val="000000" w:themeColor="text1"/>
                <w:sz w:val="28"/>
                <w:szCs w:val="28"/>
                <w:lang w:eastAsia="it-IT"/>
              </w:rPr>
            </w:pPr>
            <w:r w:rsidRPr="002F15EA">
              <w:rPr>
                <w:rFonts w:ascii="Times New Roman" w:hAnsi="Times New Roman"/>
                <w:b/>
                <w:color w:val="000000" w:themeColor="text1"/>
                <w:sz w:val="28"/>
                <w:szCs w:val="28"/>
                <w:lang w:eastAsia="it-IT"/>
              </w:rPr>
              <w:t>150</w:t>
            </w:r>
          </w:p>
        </w:tc>
      </w:tr>
      <w:tr w:rsidR="001D6D52" w:rsidRPr="002F15EA" w:rsidTr="00C54C8A">
        <w:tblPrEx>
          <w:jc w:val="left"/>
        </w:tblPrEx>
        <w:tc>
          <w:tcPr>
            <w:tcW w:w="2984" w:type="dxa"/>
            <w:shd w:val="clear" w:color="auto" w:fill="FFFFFF"/>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bCs/>
                <w:color w:val="000000" w:themeColor="text1"/>
                <w:sz w:val="28"/>
                <w:szCs w:val="28"/>
              </w:rPr>
              <w:t>Джерела фінансування:</w:t>
            </w:r>
          </w:p>
        </w:tc>
        <w:tc>
          <w:tcPr>
            <w:tcW w:w="6665" w:type="dxa"/>
            <w:gridSpan w:val="7"/>
            <w:vAlign w:val="center"/>
          </w:tcPr>
          <w:p w:rsidR="001D6D52" w:rsidRPr="002F15EA" w:rsidRDefault="001D6D52" w:rsidP="00F027E2">
            <w:pPr>
              <w:tabs>
                <w:tab w:val="left" w:pos="250"/>
              </w:tabs>
              <w:spacing w:after="0" w:line="240" w:lineRule="auto"/>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lang w:eastAsia="it-IT"/>
              </w:rPr>
              <w:t>Кошти місцевого бюджету, МТД, кошти міжнародних донорських організацій, внутрішні інвестиції для розвитку економічного, соціального та екологічного розвитку громади.</w:t>
            </w:r>
          </w:p>
        </w:tc>
      </w:tr>
      <w:tr w:rsidR="001D6D52" w:rsidRPr="002F15EA" w:rsidTr="00C54C8A">
        <w:tblPrEx>
          <w:jc w:val="left"/>
        </w:tblPrEx>
        <w:tc>
          <w:tcPr>
            <w:tcW w:w="2984" w:type="dxa"/>
            <w:shd w:val="clear" w:color="auto" w:fill="FFFFFF"/>
            <w:vAlign w:val="center"/>
          </w:tcPr>
          <w:p w:rsidR="001D6D52" w:rsidRPr="002F15EA" w:rsidRDefault="001D6D52" w:rsidP="00F027E2">
            <w:pPr>
              <w:spacing w:after="0" w:line="240" w:lineRule="auto"/>
              <w:rPr>
                <w:rFonts w:ascii="Times New Roman" w:hAnsi="Times New Roman"/>
                <w:bCs/>
                <w:color w:val="000000" w:themeColor="text1"/>
                <w:sz w:val="28"/>
                <w:szCs w:val="28"/>
              </w:rPr>
            </w:pPr>
            <w:r w:rsidRPr="002F15EA">
              <w:rPr>
                <w:rFonts w:ascii="Times New Roman" w:hAnsi="Times New Roman"/>
                <w:color w:val="000000" w:themeColor="text1"/>
                <w:sz w:val="28"/>
                <w:szCs w:val="28"/>
              </w:rPr>
              <w:t>Ключові потенційні учасники реалізації проєкту:</w:t>
            </w:r>
          </w:p>
        </w:tc>
        <w:tc>
          <w:tcPr>
            <w:tcW w:w="6665" w:type="dxa"/>
            <w:gridSpan w:val="7"/>
            <w:vAlign w:val="center"/>
          </w:tcPr>
          <w:p w:rsidR="001D6D52" w:rsidRPr="002F15EA" w:rsidRDefault="001D6D52" w:rsidP="00F027E2">
            <w:pPr>
              <w:tabs>
                <w:tab w:val="left" w:pos="250"/>
              </w:tabs>
              <w:suppressAutoHyphens w:val="0"/>
              <w:spacing w:after="0" w:line="240" w:lineRule="auto"/>
              <w:jc w:val="both"/>
              <w:rPr>
                <w:rFonts w:ascii="Times New Roman" w:hAnsi="Times New Roman"/>
                <w:color w:val="000000" w:themeColor="text1"/>
                <w:sz w:val="28"/>
                <w:szCs w:val="28"/>
                <w:lang w:eastAsia="it-IT"/>
              </w:rPr>
            </w:pPr>
            <w:r w:rsidRPr="002F15EA">
              <w:rPr>
                <w:rFonts w:ascii="Times New Roman" w:hAnsi="Times New Roman"/>
                <w:color w:val="000000"/>
                <w:sz w:val="28"/>
                <w:szCs w:val="28"/>
                <w:lang w:eastAsia="it-IT"/>
              </w:rPr>
              <w:t>Вигодська селищна рада</w:t>
            </w:r>
          </w:p>
        </w:tc>
      </w:tr>
    </w:tbl>
    <w:p w:rsidR="001D6D52" w:rsidRPr="002F15EA" w:rsidRDefault="001D6D52" w:rsidP="00F027E2">
      <w:pPr>
        <w:spacing w:after="0" w:line="240" w:lineRule="auto"/>
        <w:rPr>
          <w:rFonts w:ascii="Times New Roman" w:hAnsi="Times New Roman"/>
          <w:sz w:val="28"/>
          <w:szCs w:val="28"/>
        </w:rPr>
      </w:pPr>
    </w:p>
    <w:p w:rsidR="002D0412" w:rsidRPr="002F15EA" w:rsidRDefault="002D0412" w:rsidP="00F87977">
      <w:pPr>
        <w:spacing w:after="0" w:line="240" w:lineRule="auto"/>
        <w:ind w:firstLine="709"/>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w:t>
      </w:r>
      <w:r w:rsidR="008104C8" w:rsidRPr="002F15EA">
        <w:rPr>
          <w:rFonts w:ascii="Times New Roman" w:hAnsi="Times New Roman"/>
          <w:color w:val="000000"/>
          <w:sz w:val="28"/>
          <w:szCs w:val="28"/>
        </w:rPr>
        <w:t xml:space="preserve"> 2.3. Розвиток соціальної сфери</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FC2817" w:rsidRPr="002F15EA" w:rsidTr="004E74B9">
        <w:trPr>
          <w:jc w:val="right"/>
        </w:trPr>
        <w:tc>
          <w:tcPr>
            <w:tcW w:w="2840" w:type="dxa"/>
            <w:vAlign w:val="center"/>
          </w:tcPr>
          <w:p w:rsidR="00FC2817" w:rsidRPr="002F15EA" w:rsidRDefault="00FC2817" w:rsidP="00FC2817">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FC2817" w:rsidRPr="00FC2817" w:rsidRDefault="00FC2817" w:rsidP="00FC2817">
            <w:pPr>
              <w:widowControl w:val="0"/>
              <w:spacing w:after="0" w:line="240" w:lineRule="auto"/>
              <w:jc w:val="both"/>
              <w:rPr>
                <w:rFonts w:ascii="Times New Roman" w:hAnsi="Times New Roman"/>
                <w:sz w:val="28"/>
                <w:szCs w:val="28"/>
              </w:rPr>
            </w:pPr>
            <w:r w:rsidRPr="00FC2817">
              <w:rPr>
                <w:rFonts w:ascii="Times New Roman" w:hAnsi="Times New Roman"/>
                <w:sz w:val="28"/>
                <w:szCs w:val="28"/>
              </w:rPr>
              <w:t>2.3.1. Забезпечення належного рівня та якості освітньо - культурних послуг,</w:t>
            </w:r>
            <w:r w:rsidRPr="00FC2817">
              <w:rPr>
                <w:rFonts w:ascii="Times New Roman" w:hAnsi="Times New Roman"/>
                <w:color w:val="000000" w:themeColor="text1"/>
                <w:sz w:val="28"/>
                <w:szCs w:val="28"/>
              </w:rPr>
              <w:t xml:space="preserve"> розвиток спорту</w:t>
            </w:r>
          </w:p>
        </w:tc>
      </w:tr>
      <w:tr w:rsidR="00FC2817" w:rsidRPr="002F15EA" w:rsidTr="00F87977">
        <w:trPr>
          <w:jc w:val="right"/>
        </w:trPr>
        <w:tc>
          <w:tcPr>
            <w:tcW w:w="2840" w:type="dxa"/>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FC2817" w:rsidRPr="002F15EA" w:rsidRDefault="00FC2817" w:rsidP="00FC2817">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Влаштування пандусу та санвузла для маломобільних груп населення у будинку культури в селищі Вигода</w:t>
            </w:r>
          </w:p>
        </w:tc>
      </w:tr>
      <w:tr w:rsidR="00FC2817" w:rsidRPr="002F15EA" w:rsidTr="00F87977">
        <w:trPr>
          <w:jc w:val="right"/>
        </w:trPr>
        <w:tc>
          <w:tcPr>
            <w:tcW w:w="2840" w:type="dxa"/>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FC2817" w:rsidRPr="002F15EA" w:rsidRDefault="00FC2817" w:rsidP="00FC2817">
            <w:pPr>
              <w:pStyle w:val="a"/>
              <w:numPr>
                <w:ilvl w:val="0"/>
                <w:numId w:val="0"/>
              </w:numPr>
              <w:spacing w:before="0"/>
              <w:rPr>
                <w:rFonts w:ascii="Times New Roman" w:hAnsi="Times New Roman" w:cs="Times New Roman"/>
                <w:bCs/>
                <w:iCs/>
                <w:sz w:val="28"/>
                <w:szCs w:val="28"/>
                <w:lang w:val="uk-UA"/>
              </w:rPr>
            </w:pPr>
            <w:r w:rsidRPr="002F15EA">
              <w:rPr>
                <w:rFonts w:ascii="Times New Roman" w:hAnsi="Times New Roman" w:cs="Times New Roman"/>
                <w:bCs/>
                <w:iCs/>
                <w:sz w:val="28"/>
                <w:szCs w:val="28"/>
                <w:lang w:val="uk-UA"/>
              </w:rPr>
              <w:t>Підвищення рівня доступності закладів культури  для маломобільних груп населення</w:t>
            </w:r>
          </w:p>
        </w:tc>
      </w:tr>
      <w:tr w:rsidR="00FC2817" w:rsidRPr="002F15EA" w:rsidTr="00F87977">
        <w:trPr>
          <w:jc w:val="right"/>
        </w:trPr>
        <w:tc>
          <w:tcPr>
            <w:tcW w:w="2840" w:type="dxa"/>
            <w:vAlign w:val="center"/>
          </w:tcPr>
          <w:p w:rsidR="00FC2817" w:rsidRPr="002F15EA" w:rsidRDefault="00FC2817" w:rsidP="00FC2817">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FC2817" w:rsidRPr="002F15EA" w:rsidRDefault="00FC2817" w:rsidP="00FC2817">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смт. Вигода</w:t>
            </w:r>
          </w:p>
        </w:tc>
      </w:tr>
      <w:tr w:rsidR="00FC2817" w:rsidRPr="002F15EA" w:rsidTr="00F87977">
        <w:trPr>
          <w:jc w:val="right"/>
        </w:trPr>
        <w:tc>
          <w:tcPr>
            <w:tcW w:w="2840" w:type="dxa"/>
            <w:vAlign w:val="center"/>
          </w:tcPr>
          <w:p w:rsidR="00FC2817" w:rsidRPr="002F15EA" w:rsidRDefault="00FC2817" w:rsidP="00FC2817">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FC2817" w:rsidRPr="002F15EA" w:rsidRDefault="00FC2817" w:rsidP="00FC2817">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особи з інвалідністю -100, (10 – проживають безпосередньо у с-щі Вигода) </w:t>
            </w:r>
          </w:p>
        </w:tc>
      </w:tr>
      <w:tr w:rsidR="00FC2817" w:rsidRPr="002F15EA" w:rsidTr="00F87977">
        <w:trPr>
          <w:trHeight w:val="1200"/>
          <w:jc w:val="right"/>
        </w:trPr>
        <w:tc>
          <w:tcPr>
            <w:tcW w:w="2840" w:type="dxa"/>
            <w:shd w:val="clear" w:color="auto" w:fill="FFFFFF"/>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FC2817" w:rsidRPr="002F15EA" w:rsidRDefault="00FC2817" w:rsidP="00FC2817">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sz w:val="28"/>
                <w:szCs w:val="28"/>
                <w:lang w:val="uk-UA"/>
              </w:rPr>
              <w:t xml:space="preserve">На даний момент інфраструктура у Вигодській ТГ не відповідає сучасним вимогам і стандартам в сфері доступності для маломобільних груп населення, як з погляду архітектурної чи транспортної доступності, так і відповідності послуг до потреб осіб з інвалідністю. Величезною проблемою є доступність закладів культури  для маломобільних груп населення. Необхідною умовою доступності Будинку культури у селищі Вигода є влаштування пандусу, а також облаштування санвузла для доступності маломобільним особам. </w:t>
            </w:r>
          </w:p>
        </w:tc>
      </w:tr>
      <w:tr w:rsidR="00FC2817" w:rsidRPr="002F15EA" w:rsidTr="00F87977">
        <w:trPr>
          <w:jc w:val="right"/>
        </w:trPr>
        <w:tc>
          <w:tcPr>
            <w:tcW w:w="2840" w:type="dxa"/>
            <w:shd w:val="clear" w:color="auto" w:fill="FFFFFF"/>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забезпечена доступність об’єктів культури для маломобільних груп населення;</w:t>
            </w:r>
          </w:p>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персонал у сфері культури готовий до надання послуг для осіб з інвалідністю та інших маломобільних груп;</w:t>
            </w:r>
          </w:p>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підвищення якості надання та урізноманітнення культурних послуг, в тому числі для людей з обмеженими можливостями.</w:t>
            </w:r>
          </w:p>
        </w:tc>
      </w:tr>
      <w:tr w:rsidR="00FC2817" w:rsidRPr="002F15EA" w:rsidTr="00F87977">
        <w:trPr>
          <w:jc w:val="right"/>
        </w:trPr>
        <w:tc>
          <w:tcPr>
            <w:tcW w:w="2840" w:type="dxa"/>
            <w:shd w:val="clear" w:color="auto" w:fill="FFFFFF"/>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визначення доступності Будинку культурив смт. Вигода для маломобільних груп населення та приведення його у відповідність до вимог сучасного українського законодавства;</w:t>
            </w:r>
          </w:p>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влаштування пандусу у Будинку культури в смт.Вигода</w:t>
            </w:r>
            <w:r w:rsidRPr="002F15EA">
              <w:rPr>
                <w:rFonts w:ascii="Times New Roman" w:hAnsi="Times New Roman"/>
                <w:sz w:val="28"/>
                <w:szCs w:val="28"/>
                <w:lang w:val="uk-UA"/>
              </w:rPr>
              <w:t>;</w:t>
            </w:r>
          </w:p>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облаштування санвузлів відповідними пристосуваннями для доступності людям з інвалідністю;</w:t>
            </w:r>
          </w:p>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навчань для підготовки персоналу, що працює в сфері культури до надання їх особам з різною нозологією інвалідності;</w:t>
            </w:r>
          </w:p>
          <w:p w:rsidR="00FC2817" w:rsidRPr="002F15EA" w:rsidRDefault="00FC2817" w:rsidP="00FC2817">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розміщення інформації про доступність закладів культури для маломобільних груп населення  на усіх інформаційних ресурсах.</w:t>
            </w:r>
          </w:p>
        </w:tc>
      </w:tr>
      <w:tr w:rsidR="00FC2817" w:rsidRPr="002F15EA" w:rsidTr="00F87977">
        <w:trPr>
          <w:jc w:val="right"/>
        </w:trPr>
        <w:tc>
          <w:tcPr>
            <w:tcW w:w="2840" w:type="dxa"/>
            <w:shd w:val="clear" w:color="auto" w:fill="FFFFFF"/>
            <w:vAlign w:val="center"/>
          </w:tcPr>
          <w:p w:rsidR="00FC2817" w:rsidRPr="002F15EA" w:rsidRDefault="00FC2817" w:rsidP="00FC2817">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FC2817" w:rsidRPr="002F15EA" w:rsidRDefault="00FC2817" w:rsidP="00FC2817">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2022-2023</w:t>
            </w:r>
          </w:p>
        </w:tc>
      </w:tr>
      <w:tr w:rsidR="00FC2817" w:rsidRPr="002F15EA" w:rsidTr="00F87977">
        <w:trPr>
          <w:jc w:val="right"/>
        </w:trPr>
        <w:tc>
          <w:tcPr>
            <w:tcW w:w="2840" w:type="dxa"/>
            <w:vMerge w:val="restart"/>
            <w:shd w:val="clear" w:color="auto" w:fill="FFFFFF"/>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FC2817" w:rsidRPr="00DA7DC8" w:rsidRDefault="00FC2817" w:rsidP="00FC2817">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FC2817" w:rsidRPr="002F15EA" w:rsidTr="00F87977">
        <w:trPr>
          <w:jc w:val="right"/>
        </w:trPr>
        <w:tc>
          <w:tcPr>
            <w:tcW w:w="2840" w:type="dxa"/>
            <w:vMerge/>
            <w:vAlign w:val="center"/>
          </w:tcPr>
          <w:p w:rsidR="00FC2817" w:rsidRPr="002F15EA" w:rsidRDefault="00FC2817" w:rsidP="00FC2817">
            <w:pPr>
              <w:spacing w:after="0" w:line="240" w:lineRule="auto"/>
              <w:jc w:val="both"/>
              <w:rPr>
                <w:rFonts w:ascii="Times New Roman" w:hAnsi="Times New Roman"/>
                <w:bCs/>
                <w:color w:val="000000"/>
                <w:sz w:val="28"/>
                <w:szCs w:val="28"/>
              </w:rPr>
            </w:pPr>
          </w:p>
        </w:tc>
        <w:tc>
          <w:tcPr>
            <w:tcW w:w="845" w:type="dxa"/>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993" w:type="dxa"/>
            <w:shd w:val="clear" w:color="auto" w:fill="FFFFFF"/>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w:t>
            </w:r>
          </w:p>
        </w:tc>
        <w:tc>
          <w:tcPr>
            <w:tcW w:w="992" w:type="dxa"/>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3902" w:type="dxa"/>
            <w:vAlign w:val="center"/>
          </w:tcPr>
          <w:p w:rsidR="00FC2817" w:rsidRPr="002F15EA" w:rsidRDefault="00FC2817" w:rsidP="00FC2817">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220</w:t>
            </w:r>
          </w:p>
        </w:tc>
      </w:tr>
      <w:tr w:rsidR="00FC2817" w:rsidRPr="002F15EA" w:rsidTr="00F87977">
        <w:trPr>
          <w:jc w:val="right"/>
        </w:trPr>
        <w:tc>
          <w:tcPr>
            <w:tcW w:w="2840" w:type="dxa"/>
            <w:shd w:val="clear" w:color="auto" w:fill="FFFFFF"/>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FC2817" w:rsidRPr="002F15EA" w:rsidRDefault="00FC2817" w:rsidP="00FC2817">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FC2817" w:rsidRPr="002F15EA" w:rsidTr="00F87977">
        <w:trPr>
          <w:trHeight w:val="1011"/>
          <w:jc w:val="right"/>
        </w:trPr>
        <w:tc>
          <w:tcPr>
            <w:tcW w:w="2840" w:type="dxa"/>
            <w:shd w:val="clear" w:color="auto" w:fill="FFFFFF"/>
            <w:vAlign w:val="center"/>
          </w:tcPr>
          <w:p w:rsidR="00FC2817" w:rsidRPr="002F15EA" w:rsidRDefault="00FC2817" w:rsidP="00FC2817">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lastRenderedPageBreak/>
              <w:t>Ключові потенційні учасники реалізації проєкту:</w:t>
            </w:r>
          </w:p>
        </w:tc>
        <w:tc>
          <w:tcPr>
            <w:tcW w:w="6732" w:type="dxa"/>
            <w:gridSpan w:val="4"/>
            <w:vAlign w:val="center"/>
          </w:tcPr>
          <w:p w:rsidR="00FC2817" w:rsidRPr="002F15EA" w:rsidRDefault="00FC2817" w:rsidP="00FC2817">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 xml:space="preserve">Вигодська селищна рада, Відділ культури Вигодської селищної ради </w:t>
            </w:r>
          </w:p>
        </w:tc>
      </w:tr>
    </w:tbl>
    <w:p w:rsidR="002D0412" w:rsidRPr="002F15EA" w:rsidRDefault="002D0412" w:rsidP="00F027E2">
      <w:pPr>
        <w:spacing w:after="0" w:line="240" w:lineRule="auto"/>
        <w:jc w:val="both"/>
        <w:rPr>
          <w:rFonts w:ascii="Times New Roman" w:hAnsi="Times New Roman"/>
          <w:sz w:val="28"/>
          <w:szCs w:val="28"/>
        </w:rPr>
      </w:pPr>
    </w:p>
    <w:p w:rsidR="002D0412" w:rsidRPr="002F15EA" w:rsidRDefault="002D0412" w:rsidP="00F87977">
      <w:pPr>
        <w:spacing w:after="0" w:line="240" w:lineRule="auto"/>
        <w:ind w:firstLine="709"/>
        <w:jc w:val="both"/>
        <w:rPr>
          <w:rFonts w:ascii="Times New Roman" w:hAnsi="Times New Roman"/>
          <w:color w:val="000000"/>
          <w:sz w:val="28"/>
          <w:szCs w:val="28"/>
        </w:rPr>
      </w:pPr>
      <w:r w:rsidRPr="002F15EA">
        <w:rPr>
          <w:rFonts w:ascii="Times New Roman" w:hAnsi="Times New Roman"/>
          <w:color w:val="000000"/>
          <w:sz w:val="28"/>
          <w:szCs w:val="28"/>
        </w:rPr>
        <w:t xml:space="preserve">Технічні завдання на проєкти місцевого розвитку напряму 2.3. Розвиток соціальної </w:t>
      </w:r>
      <w:r w:rsidR="008104C8" w:rsidRPr="002F15EA">
        <w:rPr>
          <w:rFonts w:ascii="Times New Roman" w:hAnsi="Times New Roman"/>
          <w:color w:val="000000"/>
          <w:sz w:val="28"/>
          <w:szCs w:val="28"/>
        </w:rPr>
        <w:t>сфери</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850"/>
        <w:gridCol w:w="4186"/>
      </w:tblGrid>
      <w:tr w:rsidR="00232C5F" w:rsidRPr="002F15EA" w:rsidTr="004E74B9">
        <w:trPr>
          <w:jc w:val="right"/>
        </w:trPr>
        <w:tc>
          <w:tcPr>
            <w:tcW w:w="284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F87977">
        <w:trPr>
          <w:trHeight w:val="615"/>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Створення сучасного культурно-молодіжного центру в с. Шевченкове</w:t>
            </w:r>
          </w:p>
        </w:tc>
      </w:tr>
      <w:tr w:rsidR="00232C5F" w:rsidRPr="002F15EA" w:rsidTr="00F87977">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32C5F" w:rsidRPr="002F15EA" w:rsidRDefault="00232C5F" w:rsidP="00232C5F">
            <w:pPr>
              <w:pStyle w:val="af5"/>
              <w:numPr>
                <w:ilvl w:val="0"/>
                <w:numId w:val="98"/>
              </w:numPr>
              <w:suppressAutoHyphens w:val="0"/>
              <w:spacing w:after="0" w:line="240" w:lineRule="auto"/>
              <w:ind w:left="355"/>
              <w:textAlignment w:val="baseline"/>
              <w:rPr>
                <w:rFonts w:ascii="Times New Roman" w:hAnsi="Times New Roman"/>
                <w:color w:val="000000"/>
                <w:sz w:val="28"/>
                <w:szCs w:val="28"/>
              </w:rPr>
            </w:pPr>
            <w:r w:rsidRPr="002F15EA">
              <w:rPr>
                <w:rFonts w:ascii="Times New Roman" w:hAnsi="Times New Roman"/>
                <w:sz w:val="28"/>
                <w:szCs w:val="28"/>
              </w:rPr>
              <w:t>громадянська освіта молоді через участь у суспільній діяльності;</w:t>
            </w:r>
          </w:p>
          <w:p w:rsidR="00232C5F" w:rsidRPr="002F15EA" w:rsidRDefault="00232C5F" w:rsidP="00232C5F">
            <w:pPr>
              <w:pStyle w:val="af5"/>
              <w:numPr>
                <w:ilvl w:val="0"/>
                <w:numId w:val="98"/>
              </w:numPr>
              <w:suppressAutoHyphens w:val="0"/>
              <w:spacing w:after="0" w:line="240" w:lineRule="auto"/>
              <w:ind w:left="355"/>
              <w:textAlignment w:val="baseline"/>
              <w:rPr>
                <w:rFonts w:ascii="Times New Roman" w:hAnsi="Times New Roman"/>
                <w:color w:val="000000"/>
                <w:sz w:val="28"/>
                <w:szCs w:val="28"/>
              </w:rPr>
            </w:pPr>
            <w:r w:rsidRPr="002F15EA">
              <w:rPr>
                <w:rFonts w:ascii="Times New Roman" w:hAnsi="Times New Roman"/>
                <w:sz w:val="28"/>
                <w:szCs w:val="28"/>
              </w:rPr>
              <w:t xml:space="preserve">національно – патріотичне виховання; </w:t>
            </w:r>
          </w:p>
          <w:p w:rsidR="00232C5F" w:rsidRPr="002F15EA" w:rsidRDefault="00232C5F" w:rsidP="00232C5F">
            <w:pPr>
              <w:pStyle w:val="af5"/>
              <w:numPr>
                <w:ilvl w:val="0"/>
                <w:numId w:val="98"/>
              </w:numPr>
              <w:suppressAutoHyphens w:val="0"/>
              <w:spacing w:after="0" w:line="240" w:lineRule="auto"/>
              <w:ind w:left="355"/>
              <w:textAlignment w:val="baseline"/>
              <w:rPr>
                <w:rFonts w:ascii="Times New Roman" w:hAnsi="Times New Roman"/>
                <w:color w:val="000000"/>
                <w:sz w:val="28"/>
                <w:szCs w:val="28"/>
              </w:rPr>
            </w:pPr>
            <w:r w:rsidRPr="002F15EA">
              <w:rPr>
                <w:rFonts w:ascii="Times New Roman" w:hAnsi="Times New Roman"/>
                <w:sz w:val="28"/>
                <w:szCs w:val="28"/>
              </w:rPr>
              <w:t>розвиток волонтерства та мобільності молоді;</w:t>
            </w:r>
          </w:p>
          <w:p w:rsidR="00232C5F" w:rsidRPr="002F15EA" w:rsidRDefault="00232C5F" w:rsidP="00232C5F">
            <w:pPr>
              <w:pStyle w:val="af5"/>
              <w:numPr>
                <w:ilvl w:val="0"/>
                <w:numId w:val="98"/>
              </w:numPr>
              <w:suppressAutoHyphens w:val="0"/>
              <w:spacing w:after="0" w:line="240" w:lineRule="auto"/>
              <w:ind w:left="355"/>
              <w:textAlignment w:val="baseline"/>
              <w:rPr>
                <w:rFonts w:ascii="Times New Roman" w:hAnsi="Times New Roman"/>
                <w:color w:val="000000"/>
                <w:sz w:val="28"/>
                <w:szCs w:val="28"/>
              </w:rPr>
            </w:pPr>
            <w:r w:rsidRPr="002F15EA">
              <w:rPr>
                <w:rFonts w:ascii="Times New Roman" w:hAnsi="Times New Roman"/>
                <w:sz w:val="28"/>
                <w:szCs w:val="28"/>
              </w:rPr>
              <w:t>реалізація творчого потенціалу молодих осіб;</w:t>
            </w:r>
          </w:p>
          <w:p w:rsidR="00232C5F" w:rsidRPr="002F15EA" w:rsidRDefault="00232C5F" w:rsidP="00232C5F">
            <w:pPr>
              <w:pStyle w:val="af5"/>
              <w:numPr>
                <w:ilvl w:val="0"/>
                <w:numId w:val="98"/>
              </w:numPr>
              <w:suppressAutoHyphens w:val="0"/>
              <w:spacing w:after="0" w:line="240" w:lineRule="auto"/>
              <w:ind w:left="355"/>
              <w:textAlignment w:val="baseline"/>
              <w:rPr>
                <w:rFonts w:ascii="Times New Roman" w:hAnsi="Times New Roman"/>
                <w:color w:val="000000"/>
                <w:sz w:val="28"/>
                <w:szCs w:val="28"/>
              </w:rPr>
            </w:pPr>
            <w:r w:rsidRPr="002F15EA">
              <w:rPr>
                <w:rFonts w:ascii="Times New Roman" w:hAnsi="Times New Roman"/>
                <w:sz w:val="28"/>
                <w:szCs w:val="28"/>
              </w:rPr>
              <w:t xml:space="preserve">формування здорового способу життя; </w:t>
            </w:r>
          </w:p>
          <w:p w:rsidR="00232C5F" w:rsidRPr="002F15EA" w:rsidRDefault="00232C5F" w:rsidP="00232C5F">
            <w:pPr>
              <w:pStyle w:val="af5"/>
              <w:numPr>
                <w:ilvl w:val="0"/>
                <w:numId w:val="98"/>
              </w:numPr>
              <w:suppressAutoHyphens w:val="0"/>
              <w:spacing w:after="0" w:line="240" w:lineRule="auto"/>
              <w:ind w:left="355"/>
              <w:textAlignment w:val="baseline"/>
              <w:rPr>
                <w:rFonts w:ascii="Times New Roman" w:hAnsi="Times New Roman"/>
                <w:color w:val="000000"/>
                <w:sz w:val="28"/>
                <w:szCs w:val="28"/>
              </w:rPr>
            </w:pPr>
            <w:r w:rsidRPr="002F15EA">
              <w:rPr>
                <w:rFonts w:ascii="Times New Roman" w:hAnsi="Times New Roman"/>
                <w:sz w:val="28"/>
                <w:szCs w:val="28"/>
              </w:rPr>
              <w:t>сприяння зайнятості молоді у вільний час та молодіжному підприємництву.</w:t>
            </w:r>
          </w:p>
        </w:tc>
      </w:tr>
      <w:tr w:rsidR="00232C5F" w:rsidRPr="002F15EA" w:rsidTr="00F87977">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с.Шевченкове</w:t>
            </w:r>
          </w:p>
        </w:tc>
      </w:tr>
      <w:tr w:rsidR="00232C5F" w:rsidRPr="002F15EA" w:rsidTr="00F87977">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Жителі с. Шевченкове – 1933 особи, з них діти – 397 осіб, жителі інших сіл – 500 осіб</w:t>
            </w:r>
          </w:p>
        </w:tc>
      </w:tr>
      <w:tr w:rsidR="00232C5F" w:rsidRPr="004E31A2" w:rsidTr="00F87977">
        <w:trPr>
          <w:trHeight w:val="1200"/>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32C5F" w:rsidRPr="002F15EA" w:rsidRDefault="00232C5F" w:rsidP="00232C5F">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color w:val="000000" w:themeColor="text1"/>
                <w:sz w:val="28"/>
                <w:szCs w:val="28"/>
                <w:shd w:val="clear" w:color="auto" w:fill="FFFFFF"/>
                <w:lang w:val="uk-UA"/>
              </w:rPr>
              <w:t>Відсутність мережі молодіжних хабів на території Вигодської  територіальної</w:t>
            </w:r>
            <w:r w:rsidRPr="002F15EA">
              <w:rPr>
                <w:rFonts w:ascii="Times New Roman" w:hAnsi="Times New Roman" w:cs="Times New Roman"/>
                <w:color w:val="000000" w:themeColor="text1"/>
                <w:sz w:val="28"/>
                <w:szCs w:val="28"/>
                <w:shd w:val="clear" w:color="auto" w:fill="FFFFFF"/>
              </w:rPr>
              <w:t> </w:t>
            </w:r>
            <w:r w:rsidRPr="002F15EA">
              <w:rPr>
                <w:rFonts w:ascii="Times New Roman" w:hAnsi="Times New Roman" w:cs="Times New Roman"/>
                <w:color w:val="000000" w:themeColor="text1"/>
                <w:sz w:val="28"/>
                <w:szCs w:val="28"/>
                <w:shd w:val="clear" w:color="auto" w:fill="FFFFFF"/>
                <w:lang w:val="uk-UA"/>
              </w:rPr>
              <w:t xml:space="preserve"> громади, де молодь може проводити вільний час та розвиватися, недостатня кількість  місць для відпочинку, самореалізації та самопрезентації молоді призводить до того, що сучасна молодь не розвивається а навпаки деградує.</w:t>
            </w:r>
            <w:r w:rsidRPr="002F15EA">
              <w:rPr>
                <w:rFonts w:ascii="Times New Roman" w:hAnsi="Times New Roman" w:cs="Times New Roman"/>
                <w:color w:val="6A6A6A"/>
                <w:sz w:val="28"/>
                <w:szCs w:val="28"/>
                <w:shd w:val="clear" w:color="auto" w:fill="FFFFFF"/>
              </w:rPr>
              <w:t> </w:t>
            </w:r>
            <w:r w:rsidRPr="002F15EA">
              <w:rPr>
                <w:rFonts w:ascii="Times New Roman" w:hAnsi="Times New Roman" w:cs="Times New Roman"/>
                <w:sz w:val="28"/>
                <w:szCs w:val="28"/>
                <w:lang w:val="uk-UA"/>
              </w:rPr>
              <w:t xml:space="preserve">На території с. Шевченкове побудована сучасна будівля й існує можливість для створення нового сучасного клубу, в якому можна  облаштувати приміщення для </w:t>
            </w:r>
            <w:r w:rsidRPr="002F15EA">
              <w:rPr>
                <w:rStyle w:val="ad"/>
                <w:rFonts w:ascii="Times New Roman" w:hAnsi="Times New Roman" w:cs="Times New Roman"/>
                <w:color w:val="333333"/>
                <w:sz w:val="28"/>
                <w:szCs w:val="28"/>
                <w:shd w:val="clear" w:color="auto" w:fill="FFFFFF"/>
              </w:rPr>
              <w:t>розвитку мережі молодіжних центрів</w:t>
            </w:r>
            <w:r w:rsidRPr="002F15EA">
              <w:rPr>
                <w:rFonts w:ascii="Times New Roman" w:hAnsi="Times New Roman" w:cs="Times New Roman"/>
                <w:b/>
                <w:color w:val="333333"/>
                <w:sz w:val="28"/>
                <w:szCs w:val="28"/>
                <w:shd w:val="clear" w:color="auto" w:fill="FFFFFF"/>
              </w:rPr>
              <w:t> </w:t>
            </w:r>
            <w:r w:rsidRPr="002F15EA">
              <w:rPr>
                <w:rFonts w:ascii="Times New Roman" w:hAnsi="Times New Roman" w:cs="Times New Roman"/>
                <w:b/>
                <w:color w:val="333333"/>
                <w:sz w:val="28"/>
                <w:szCs w:val="28"/>
                <w:shd w:val="clear" w:color="auto" w:fill="FFFFFF"/>
                <w:lang w:val="uk-UA"/>
              </w:rPr>
              <w:t xml:space="preserve"> </w:t>
            </w:r>
            <w:r w:rsidRPr="002F15EA">
              <w:rPr>
                <w:rFonts w:ascii="Times New Roman" w:hAnsi="Times New Roman" w:cs="Times New Roman"/>
                <w:color w:val="333333"/>
                <w:sz w:val="28"/>
                <w:szCs w:val="28"/>
                <w:shd w:val="clear" w:color="auto" w:fill="FFFFFF"/>
              </w:rPr>
              <w:t xml:space="preserve">та просторів європейського зразка, які по </w:t>
            </w:r>
            <w:r w:rsidRPr="002F15EA">
              <w:rPr>
                <w:rFonts w:ascii="Times New Roman" w:hAnsi="Times New Roman" w:cs="Times New Roman"/>
                <w:color w:val="000000" w:themeColor="text1"/>
                <w:sz w:val="28"/>
                <w:szCs w:val="28"/>
                <w:shd w:val="clear" w:color="auto" w:fill="FFFFFF"/>
              </w:rPr>
              <w:t>своїй суті є осередками практичної роботи з молоддю. Це унікальні установи, що сприяють розвитку молодих людей, громадянській освіті, популяризації здорового способу життя, волонтерства, молодіжному підприємництву, підвищенню рівня мобільності молоді. Їх напрями роботи формуються відповідно до потреб та інтересів молодих людей конкретного населеного пункту</w:t>
            </w:r>
            <w:r w:rsidRPr="002F15EA">
              <w:rPr>
                <w:rFonts w:ascii="Times New Roman" w:hAnsi="Times New Roman" w:cs="Times New Roman"/>
                <w:color w:val="000000" w:themeColor="text1"/>
                <w:sz w:val="28"/>
                <w:szCs w:val="28"/>
                <w:shd w:val="clear" w:color="auto" w:fill="FFFFFF"/>
                <w:lang w:val="uk-UA"/>
              </w:rPr>
              <w:t xml:space="preserve">. </w:t>
            </w:r>
            <w:r w:rsidRPr="002F15EA">
              <w:rPr>
                <w:rFonts w:ascii="Times New Roman" w:hAnsi="Times New Roman" w:cs="Times New Roman"/>
                <w:color w:val="000000" w:themeColor="text1"/>
                <w:sz w:val="28"/>
                <w:szCs w:val="28"/>
                <w:shd w:val="clear" w:color="auto" w:fill="FFFFFF"/>
                <w:lang w:val="uk-UA"/>
              </w:rPr>
              <w:lastRenderedPageBreak/>
              <w:t xml:space="preserve">Проєктом передбачається закінчення ремонтних робіт у будівлі клубу, облаштування в ньому </w:t>
            </w:r>
            <w:r w:rsidRPr="002F15EA">
              <w:rPr>
                <w:rFonts w:ascii="Times New Roman" w:hAnsi="Times New Roman" w:cs="Times New Roman"/>
                <w:color w:val="000000" w:themeColor="text1"/>
                <w:sz w:val="28"/>
                <w:szCs w:val="28"/>
                <w:lang w:val="uk-UA"/>
              </w:rPr>
              <w:t xml:space="preserve">приміщення </w:t>
            </w:r>
            <w:r w:rsidRPr="002F15EA">
              <w:rPr>
                <w:rFonts w:ascii="Times New Roman" w:hAnsi="Times New Roman" w:cs="Times New Roman"/>
                <w:sz w:val="28"/>
                <w:szCs w:val="28"/>
                <w:lang w:val="uk-UA"/>
              </w:rPr>
              <w:t>для проведення тренінгів, актової зали, виставкової зали, тренажерної зали, творчої майстерні, хостелу (для ночівлі молоді в рамках проєктів обмінів молоддю).</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tcPr>
          <w:p w:rsidR="00232C5F" w:rsidRPr="002F15EA" w:rsidRDefault="00232C5F" w:rsidP="00232C5F">
            <w:pPr>
              <w:numPr>
                <w:ilvl w:val="0"/>
                <w:numId w:val="43"/>
              </w:numPr>
              <w:suppressAutoHyphens w:val="0"/>
              <w:spacing w:after="0" w:line="240" w:lineRule="auto"/>
              <w:ind w:left="355"/>
              <w:textAlignment w:val="baseline"/>
              <w:rPr>
                <w:rFonts w:ascii="Times New Roman" w:hAnsi="Times New Roman"/>
                <w:sz w:val="28"/>
                <w:szCs w:val="28"/>
              </w:rPr>
            </w:pPr>
            <w:r w:rsidRPr="002F15EA">
              <w:rPr>
                <w:rFonts w:ascii="Times New Roman" w:hAnsi="Times New Roman"/>
                <w:sz w:val="28"/>
                <w:szCs w:val="28"/>
              </w:rPr>
              <w:t>адаптація молоді до умов сучасних реалій;</w:t>
            </w:r>
          </w:p>
          <w:p w:rsidR="00232C5F" w:rsidRPr="002F15EA" w:rsidRDefault="00232C5F" w:rsidP="00232C5F">
            <w:pPr>
              <w:numPr>
                <w:ilvl w:val="0"/>
                <w:numId w:val="43"/>
              </w:numPr>
              <w:suppressAutoHyphens w:val="0"/>
              <w:spacing w:after="0" w:line="240" w:lineRule="auto"/>
              <w:ind w:left="355"/>
              <w:textAlignment w:val="baseline"/>
              <w:rPr>
                <w:rFonts w:ascii="Times New Roman" w:hAnsi="Times New Roman"/>
                <w:sz w:val="28"/>
                <w:szCs w:val="28"/>
              </w:rPr>
            </w:pPr>
            <w:r w:rsidRPr="002F15EA">
              <w:rPr>
                <w:rFonts w:ascii="Times New Roman" w:hAnsi="Times New Roman"/>
                <w:sz w:val="28"/>
                <w:szCs w:val="28"/>
              </w:rPr>
              <w:t>якісна неформальна освіта (спрямована на поглиблення певних навичок);</w:t>
            </w:r>
          </w:p>
          <w:p w:rsidR="00232C5F" w:rsidRPr="002F15EA" w:rsidRDefault="00232C5F" w:rsidP="00232C5F">
            <w:pPr>
              <w:numPr>
                <w:ilvl w:val="0"/>
                <w:numId w:val="43"/>
              </w:numPr>
              <w:suppressAutoHyphens w:val="0"/>
              <w:spacing w:after="0" w:line="240" w:lineRule="auto"/>
              <w:ind w:left="355"/>
              <w:textAlignment w:val="baseline"/>
              <w:rPr>
                <w:rFonts w:ascii="Times New Roman" w:hAnsi="Times New Roman"/>
                <w:sz w:val="28"/>
                <w:szCs w:val="28"/>
              </w:rPr>
            </w:pPr>
            <w:r w:rsidRPr="002F15EA">
              <w:rPr>
                <w:rFonts w:ascii="Times New Roman" w:hAnsi="Times New Roman"/>
                <w:sz w:val="28"/>
                <w:szCs w:val="28"/>
              </w:rPr>
              <w:t xml:space="preserve">створення умов для активізації молодіжного підприємництва; </w:t>
            </w:r>
          </w:p>
          <w:p w:rsidR="00232C5F" w:rsidRPr="002F15EA" w:rsidRDefault="00232C5F" w:rsidP="00232C5F">
            <w:pPr>
              <w:numPr>
                <w:ilvl w:val="0"/>
                <w:numId w:val="43"/>
              </w:numPr>
              <w:suppressAutoHyphens w:val="0"/>
              <w:spacing w:after="0" w:line="240" w:lineRule="auto"/>
              <w:ind w:left="355"/>
              <w:textAlignment w:val="baseline"/>
              <w:rPr>
                <w:rFonts w:ascii="Times New Roman" w:hAnsi="Times New Roman"/>
                <w:sz w:val="28"/>
                <w:szCs w:val="28"/>
              </w:rPr>
            </w:pPr>
            <w:r w:rsidRPr="002F15EA">
              <w:rPr>
                <w:rFonts w:ascii="Times New Roman" w:hAnsi="Times New Roman"/>
                <w:sz w:val="28"/>
                <w:szCs w:val="28"/>
              </w:rPr>
              <w:t>удосконалення системи підтримки молодіжного підприємництва;</w:t>
            </w:r>
          </w:p>
          <w:p w:rsidR="00232C5F" w:rsidRPr="002F15EA" w:rsidRDefault="00232C5F" w:rsidP="00232C5F">
            <w:pPr>
              <w:numPr>
                <w:ilvl w:val="0"/>
                <w:numId w:val="43"/>
              </w:numPr>
              <w:suppressAutoHyphens w:val="0"/>
              <w:spacing w:after="0" w:line="240" w:lineRule="auto"/>
              <w:ind w:left="355"/>
              <w:textAlignment w:val="baseline"/>
              <w:rPr>
                <w:rFonts w:ascii="Times New Roman" w:hAnsi="Times New Roman"/>
                <w:sz w:val="28"/>
                <w:szCs w:val="28"/>
              </w:rPr>
            </w:pPr>
            <w:r w:rsidRPr="002F15EA">
              <w:rPr>
                <w:rFonts w:ascii="Times New Roman" w:hAnsi="Times New Roman"/>
                <w:sz w:val="28"/>
                <w:szCs w:val="28"/>
              </w:rPr>
              <w:t>розвиток інституту волонтерства;</w:t>
            </w:r>
          </w:p>
          <w:p w:rsidR="00232C5F" w:rsidRPr="002F15EA" w:rsidRDefault="00232C5F" w:rsidP="00232C5F">
            <w:pPr>
              <w:numPr>
                <w:ilvl w:val="0"/>
                <w:numId w:val="43"/>
              </w:numPr>
              <w:suppressAutoHyphens w:val="0"/>
              <w:spacing w:after="0" w:line="240" w:lineRule="auto"/>
              <w:ind w:left="355"/>
              <w:textAlignment w:val="baseline"/>
              <w:rPr>
                <w:rFonts w:ascii="Times New Roman" w:hAnsi="Times New Roman"/>
                <w:sz w:val="28"/>
                <w:szCs w:val="28"/>
              </w:rPr>
            </w:pPr>
            <w:r w:rsidRPr="002F15EA">
              <w:rPr>
                <w:rFonts w:ascii="Times New Roman" w:hAnsi="Times New Roman"/>
                <w:sz w:val="28"/>
                <w:szCs w:val="28"/>
              </w:rPr>
              <w:t>пропагування активної участі молоді у діяльності молодіжних організацій як запорука розвитку лідерських та підприємницьких якостей</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виготовлення проектно-кошторисної документації, проведення експертизи;</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завершення ремонтних робіт у приміщенні клубу;</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підведення всіх необхідних комунікацій;</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забезпечення наявності швидкісного інтернету;</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запровадження нормативно-правової бази діяльності молодіжних центрів;</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розробка мотиваційних програм для “пасивної молоді”;</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реформування молодіжної політики на селі;</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створення окремих програм для молодих людей з інвалідністю;</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наповнення ресурсного центру- придбання обладнання для заходів та роботи (звукопідсилююче обладнання, проектори, мікрофони, екрани, інша техніка).</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32C5F" w:rsidRPr="002F15EA" w:rsidTr="00F87977">
        <w:trPr>
          <w:jc w:val="right"/>
        </w:trPr>
        <w:tc>
          <w:tcPr>
            <w:tcW w:w="2840" w:type="dxa"/>
            <w:vMerge w:val="restart"/>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F87977">
        <w:trPr>
          <w:jc w:val="right"/>
        </w:trPr>
        <w:tc>
          <w:tcPr>
            <w:tcW w:w="2840" w:type="dxa"/>
            <w:vMerge/>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704"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2" w:type="dxa"/>
            <w:shd w:val="clear" w:color="auto" w:fill="FFFFFF"/>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5000</w:t>
            </w:r>
          </w:p>
        </w:tc>
        <w:tc>
          <w:tcPr>
            <w:tcW w:w="850"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3000</w:t>
            </w:r>
          </w:p>
        </w:tc>
        <w:tc>
          <w:tcPr>
            <w:tcW w:w="4186"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8000</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 xml:space="preserve">Вигодська селищна рада, Відділ культури Вигодської селищної ради </w:t>
            </w:r>
          </w:p>
        </w:tc>
      </w:tr>
    </w:tbl>
    <w:p w:rsidR="00F87977" w:rsidRPr="002F15EA" w:rsidRDefault="00F87977"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1134"/>
        <w:gridCol w:w="993"/>
        <w:gridCol w:w="3760"/>
      </w:tblGrid>
      <w:tr w:rsidR="00232C5F" w:rsidRPr="002F15EA" w:rsidTr="004E74B9">
        <w:trPr>
          <w:jc w:val="right"/>
        </w:trPr>
        <w:tc>
          <w:tcPr>
            <w:tcW w:w="284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F87977">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 xml:space="preserve">Створення Хабу цифрової освіти на базі сільських бібліотек </w:t>
            </w:r>
          </w:p>
        </w:tc>
      </w:tr>
      <w:tr w:rsidR="00232C5F" w:rsidRPr="002F15EA" w:rsidTr="00F87977">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32C5F" w:rsidRPr="002F15EA" w:rsidRDefault="00232C5F" w:rsidP="00232C5F">
            <w:pPr>
              <w:pStyle w:val="af1"/>
              <w:widowControl/>
              <w:numPr>
                <w:ilvl w:val="0"/>
                <w:numId w:val="72"/>
              </w:numPr>
              <w:ind w:left="355"/>
              <w:rPr>
                <w:rFonts w:ascii="Times New Roman" w:hAnsi="Times New Roman"/>
                <w:bCs/>
                <w:color w:val="000000"/>
                <w:sz w:val="28"/>
                <w:szCs w:val="28"/>
                <w:lang w:val="ru-RU"/>
              </w:rPr>
            </w:pPr>
            <w:r w:rsidRPr="002F15EA">
              <w:rPr>
                <w:rFonts w:ascii="Times New Roman" w:hAnsi="Times New Roman"/>
                <w:color w:val="000000"/>
                <w:sz w:val="28"/>
                <w:szCs w:val="28"/>
                <w:lang w:val="ru-RU"/>
              </w:rPr>
              <w:t>підвищення медіаграмотності населення пов’язаних з доступом, збереженням та управлінням інформацією та використання сучасних комп’ютерних технологій;</w:t>
            </w:r>
          </w:p>
          <w:p w:rsidR="00232C5F" w:rsidRPr="002F15EA" w:rsidRDefault="00232C5F" w:rsidP="00232C5F">
            <w:pPr>
              <w:pStyle w:val="af1"/>
              <w:widowControl/>
              <w:numPr>
                <w:ilvl w:val="0"/>
                <w:numId w:val="72"/>
              </w:numPr>
              <w:ind w:left="355"/>
              <w:jc w:val="left"/>
              <w:rPr>
                <w:rFonts w:ascii="Times New Roman" w:hAnsi="Times New Roman"/>
                <w:b/>
                <w:bCs/>
                <w:color w:val="000000"/>
                <w:sz w:val="28"/>
                <w:szCs w:val="28"/>
                <w:lang w:val="ru-RU"/>
              </w:rPr>
            </w:pPr>
            <w:r w:rsidRPr="002F15EA">
              <w:rPr>
                <w:rFonts w:ascii="Times New Roman" w:hAnsi="Times New Roman"/>
                <w:color w:val="000000"/>
                <w:sz w:val="28"/>
                <w:szCs w:val="28"/>
                <w:lang w:val="ru-RU"/>
              </w:rPr>
              <w:t xml:space="preserve"> </w:t>
            </w:r>
            <w:r w:rsidRPr="002F15EA">
              <w:rPr>
                <w:rStyle w:val="StrongEmphasis"/>
                <w:rFonts w:ascii="Times New Roman" w:hAnsi="Times New Roman"/>
                <w:b w:val="0"/>
                <w:sz w:val="28"/>
                <w:szCs w:val="28"/>
                <w:lang w:val="ru-RU"/>
              </w:rPr>
              <w:t>створення сучасного простору читальної зали та покращення інформаційно-технологічної інфраструктури бібліотек;</w:t>
            </w:r>
          </w:p>
          <w:p w:rsidR="00232C5F" w:rsidRPr="002F15EA" w:rsidRDefault="00232C5F" w:rsidP="00232C5F">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hAnsi="Times New Roman" w:cs="Times New Roman"/>
                <w:sz w:val="28"/>
                <w:szCs w:val="28"/>
                <w:lang w:val="uk-UA" w:eastAsia="it-IT"/>
              </w:rPr>
              <w:t>перетворення сільських бібліотек в центри навчання відповідно  до сучасних ринкових потреб</w:t>
            </w:r>
          </w:p>
          <w:p w:rsidR="00232C5F" w:rsidRPr="002F15EA" w:rsidRDefault="00232C5F" w:rsidP="00232C5F">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hAnsi="Times New Roman" w:cs="Times New Roman"/>
                <w:sz w:val="28"/>
                <w:szCs w:val="28"/>
                <w:lang w:val="uk-UA" w:eastAsia="it-IT"/>
              </w:rPr>
              <w:t>забезпечення учнів шкіл Вигодської ТГ можливості навчання у сфері ІТ;</w:t>
            </w:r>
          </w:p>
          <w:p w:rsidR="00232C5F" w:rsidRPr="002F15EA" w:rsidRDefault="00232C5F" w:rsidP="00232C5F">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hAnsi="Times New Roman" w:cs="Times New Roman"/>
                <w:sz w:val="28"/>
                <w:szCs w:val="28"/>
                <w:lang w:val="uk-UA" w:eastAsia="it-IT"/>
              </w:rPr>
              <w:t>забезпечення подальшого працевлаштування молоді;</w:t>
            </w:r>
          </w:p>
          <w:p w:rsidR="00232C5F" w:rsidRPr="001C5FAC" w:rsidRDefault="00232C5F" w:rsidP="00232C5F">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hAnsi="Times New Roman" w:cs="Times New Roman"/>
                <w:sz w:val="28"/>
                <w:szCs w:val="28"/>
                <w:lang w:val="uk-UA" w:eastAsia="it-IT"/>
              </w:rPr>
              <w:t>переформатування сільських бібліотек в центри навчання відповідно  до сучасних ринкових потреб</w:t>
            </w:r>
          </w:p>
        </w:tc>
      </w:tr>
      <w:tr w:rsidR="00232C5F" w:rsidRPr="002F15EA" w:rsidTr="00F87977">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32C5F" w:rsidRPr="002F15EA" w:rsidTr="00F87977">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Дорослі особи, віком 60-90 років, що проживають на терирорії Вигодської ТГ та потребують підвищення рівня знань щодо користування к</w:t>
            </w:r>
            <w:r w:rsidRPr="002F15EA">
              <w:rPr>
                <w:rFonts w:ascii="Times New Roman" w:hAnsi="Times New Roman"/>
                <w:color w:val="000000"/>
                <w:sz w:val="28"/>
                <w:szCs w:val="28"/>
              </w:rPr>
              <w:t>омп’ютерними технологіями – 8 000 осіб</w:t>
            </w:r>
            <w:r w:rsidRPr="002F15EA">
              <w:rPr>
                <w:rFonts w:ascii="Times New Roman" w:hAnsi="Times New Roman"/>
                <w:color w:val="000000"/>
                <w:sz w:val="28"/>
                <w:szCs w:val="28"/>
                <w:lang w:val="uk-UA"/>
              </w:rPr>
              <w:t xml:space="preserve">, </w:t>
            </w:r>
            <w:r w:rsidRPr="002F15EA">
              <w:rPr>
                <w:rFonts w:ascii="Times New Roman" w:hAnsi="Times New Roman"/>
                <w:sz w:val="28"/>
                <w:szCs w:val="28"/>
                <w:lang w:eastAsia="it-IT"/>
              </w:rPr>
              <w:t>4125 осіб - діти, що проживають на території Вигодської ТГ віком до 18 років, серед яких 85 – діти з інвалідністю.</w:t>
            </w:r>
          </w:p>
        </w:tc>
      </w:tr>
      <w:tr w:rsidR="00232C5F" w:rsidRPr="004E31A2" w:rsidTr="00F87977">
        <w:trPr>
          <w:trHeight w:val="1200"/>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32C5F" w:rsidRPr="002F15EA" w:rsidRDefault="00232C5F" w:rsidP="00232C5F">
            <w:pPr>
              <w:pStyle w:val="af1"/>
              <w:ind w:left="70"/>
              <w:rPr>
                <w:rFonts w:ascii="Times New Roman" w:hAnsi="Times New Roman"/>
                <w:color w:val="000000"/>
                <w:sz w:val="28"/>
                <w:szCs w:val="28"/>
                <w:lang w:val="uk-UA"/>
              </w:rPr>
            </w:pPr>
            <w:r w:rsidRPr="002F15EA">
              <w:rPr>
                <w:rFonts w:ascii="Times New Roman" w:hAnsi="Times New Roman"/>
                <w:color w:val="000000"/>
                <w:sz w:val="28"/>
                <w:szCs w:val="28"/>
                <w:lang w:val="ru-RU"/>
              </w:rPr>
              <w:t xml:space="preserve">Сучасні інформаційні технології змінили стандарти бібліотечної роботи. Зазнала змін стратегія пошуку інформації, значно розширився доступ до інформаційних джерел. Даний проект націлений на “влиття” сільської бібліотеки в єдине інформаційно-комунікаційне середовище. Особлива увага приділена збереженню та збагаченню ресурсної інтелектуальної потужності бібліотеки, впровадженню новітніх інформаційних технологій. </w:t>
            </w:r>
            <w:r w:rsidRPr="002F15EA">
              <w:rPr>
                <w:rStyle w:val="StrongEmphasis"/>
                <w:rFonts w:ascii="Times New Roman" w:hAnsi="Times New Roman"/>
                <w:b w:val="0"/>
                <w:sz w:val="28"/>
                <w:szCs w:val="28"/>
                <w:lang w:val="ru-RU"/>
              </w:rPr>
              <w:t xml:space="preserve">На сьогоднішній день сільські бібліотеки мають мале фінансування з боку органів місцевої влади та держави. Тому, модернізувати та придбати все необхідне обладнання </w:t>
            </w:r>
            <w:r w:rsidRPr="002F15EA">
              <w:rPr>
                <w:rStyle w:val="StrongEmphasis"/>
                <w:rFonts w:ascii="Times New Roman" w:hAnsi="Times New Roman"/>
                <w:b w:val="0"/>
                <w:sz w:val="28"/>
                <w:szCs w:val="28"/>
                <w:lang w:val="ru-RU"/>
              </w:rPr>
              <w:lastRenderedPageBreak/>
              <w:t>та комп’ютерну техніку для надання якісних послуг неможливо.</w:t>
            </w:r>
            <w:r w:rsidRPr="002F15EA">
              <w:rPr>
                <w:rFonts w:ascii="Times New Roman" w:hAnsi="Times New Roman"/>
                <w:sz w:val="28"/>
                <w:szCs w:val="28"/>
                <w:lang w:val="uk-UA" w:eastAsia="it-IT"/>
              </w:rPr>
              <w:t xml:space="preserve"> Потреби сучасного ринку диктують нові умови у навчанні дітей, зокрема сьогоднішня комп’ютеризація усіх виробничих процесів, процесів комунікації та інших видів діяльності вимагають відповідних навичок у системі програмування, налаштування, діагностики. У сучасному світі сфера ІТ користується шаленим попитом, проте кількість кваліфікованих працівників у ній недостатня і щороку збільшується. На території Вигодської громади майже у кожному селі є бібліотека з доступом до швидкісного інтернету. Створення ІТ-осередків для навчання на базі цих бібліотек надасть можливість молоді навчатися основам програмування, а в подальшому гарантовано знайти собі працевлаштування у відповідних фірмах. Це дозволить вирішити величезну проблему віддтоку молодих жителів із сільських територій, забезпечити якісну освіту в сфері ІТ та переформатувати старі бібліотеки в сучасні простори для навчання, обладнавши їх сучасною комп’ютерною технікою.</w:t>
            </w:r>
          </w:p>
        </w:tc>
      </w:tr>
      <w:tr w:rsidR="00232C5F" w:rsidRPr="002F15EA" w:rsidTr="00976162">
        <w:trPr>
          <w:jc w:val="right"/>
        </w:trPr>
        <w:tc>
          <w:tcPr>
            <w:tcW w:w="2840" w:type="dxa"/>
            <w:tcBorders>
              <w:bottom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tcBorders>
              <w:bottom w:val="single" w:sz="4" w:space="0" w:color="auto"/>
            </w:tcBorders>
            <w:shd w:val="clear" w:color="auto" w:fill="FFFFFF"/>
          </w:tcPr>
          <w:p w:rsidR="00232C5F" w:rsidRPr="002F15EA" w:rsidRDefault="00232C5F" w:rsidP="00232C5F">
            <w:pPr>
              <w:pStyle w:val="af5"/>
              <w:numPr>
                <w:ilvl w:val="0"/>
                <w:numId w:val="54"/>
              </w:numPr>
              <w:spacing w:after="0" w:line="240" w:lineRule="auto"/>
              <w:ind w:left="355"/>
              <w:jc w:val="both"/>
              <w:rPr>
                <w:rFonts w:ascii="Times New Roman" w:hAnsi="Times New Roman"/>
                <w:sz w:val="28"/>
                <w:szCs w:val="28"/>
              </w:rPr>
            </w:pPr>
            <w:r w:rsidRPr="002F15EA">
              <w:rPr>
                <w:rStyle w:val="StrongEmphasis"/>
                <w:rFonts w:ascii="Times New Roman" w:hAnsi="Times New Roman"/>
                <w:b w:val="0"/>
                <w:sz w:val="28"/>
                <w:szCs w:val="28"/>
              </w:rPr>
              <w:t>підвищення медіаграмотності населення</w:t>
            </w:r>
            <w:r w:rsidRPr="002F15EA">
              <w:rPr>
                <w:rFonts w:ascii="Times New Roman" w:hAnsi="Times New Roman"/>
                <w:sz w:val="28"/>
                <w:szCs w:val="28"/>
              </w:rPr>
              <w:t xml:space="preserve"> зокрема й осіб з інвалідністю та інших маломобільних груп;</w:t>
            </w:r>
          </w:p>
          <w:p w:rsidR="00232C5F" w:rsidRPr="002F15EA" w:rsidRDefault="00232C5F" w:rsidP="00232C5F">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color w:val="000000"/>
                <w:sz w:val="28"/>
                <w:szCs w:val="28"/>
              </w:rPr>
              <w:t>розвиток асортименту інформаційно-бібліотечних послуг і   сервісів;</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забезпечення доступності молоді до якісної освіти у сфері ІТ, зокрема й осіб з інвалідністю та інших маломобільних груп;</w:t>
            </w:r>
          </w:p>
          <w:p w:rsidR="00232C5F" w:rsidRPr="002F15EA" w:rsidRDefault="00232C5F" w:rsidP="00232C5F">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забезпечення подальшого працевлаштування молоді; </w:t>
            </w:r>
          </w:p>
          <w:p w:rsidR="00232C5F" w:rsidRPr="002F15EA" w:rsidRDefault="00232C5F" w:rsidP="00232C5F">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відремонтовано приміщення сільських бібліотек, оснащено їх сучасною комп’ютерною технікою та перетворено їх у сучасні осередки навчання.</w:t>
            </w:r>
          </w:p>
        </w:tc>
      </w:tr>
      <w:tr w:rsidR="00232C5F" w:rsidRPr="002F15EA" w:rsidTr="00976162">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Borders>
              <w:top w:val="single" w:sz="4" w:space="0" w:color="auto"/>
              <w:left w:val="single" w:sz="4" w:space="0" w:color="auto"/>
              <w:bottom w:val="single" w:sz="4" w:space="0" w:color="auto"/>
              <w:right w:val="single" w:sz="4" w:space="0" w:color="auto"/>
            </w:tcBorders>
          </w:tcPr>
          <w:p w:rsidR="00232C5F" w:rsidRPr="002F15EA" w:rsidRDefault="00232C5F" w:rsidP="00232C5F">
            <w:pPr>
              <w:pStyle w:val="af5"/>
              <w:numPr>
                <w:ilvl w:val="0"/>
                <w:numId w:val="73"/>
              </w:numPr>
              <w:spacing w:after="0" w:line="240" w:lineRule="auto"/>
              <w:contextualSpacing w:val="0"/>
              <w:jc w:val="both"/>
              <w:rPr>
                <w:rFonts w:ascii="Times New Roman" w:hAnsi="Times New Roman"/>
                <w:sz w:val="28"/>
                <w:szCs w:val="28"/>
              </w:rPr>
            </w:pPr>
            <w:r w:rsidRPr="002F15EA">
              <w:rPr>
                <w:rFonts w:ascii="Times New Roman" w:hAnsi="Times New Roman"/>
                <w:sz w:val="28"/>
                <w:szCs w:val="28"/>
              </w:rPr>
              <w:t>створення робочої групи з представників закладів освіти та культури для ефективного впровадження даного проєкту у громаді;</w:t>
            </w:r>
          </w:p>
          <w:p w:rsidR="00232C5F" w:rsidRPr="002F15EA" w:rsidRDefault="00232C5F" w:rsidP="00232C5F">
            <w:pPr>
              <w:pStyle w:val="af5"/>
              <w:numPr>
                <w:ilvl w:val="0"/>
                <w:numId w:val="73"/>
              </w:numPr>
              <w:spacing w:after="0" w:line="240" w:lineRule="auto"/>
              <w:contextualSpacing w:val="0"/>
              <w:jc w:val="both"/>
              <w:rPr>
                <w:rFonts w:ascii="Times New Roman" w:hAnsi="Times New Roman"/>
                <w:sz w:val="28"/>
                <w:szCs w:val="28"/>
              </w:rPr>
            </w:pPr>
            <w:r w:rsidRPr="002F15EA">
              <w:rPr>
                <w:rStyle w:val="StrongEmphasis"/>
                <w:rFonts w:ascii="Times New Roman" w:hAnsi="Times New Roman"/>
                <w:b w:val="0"/>
                <w:sz w:val="28"/>
                <w:szCs w:val="28"/>
              </w:rPr>
              <w:t>представлення проекту-схеми розбудови простору читальної зали;</w:t>
            </w:r>
          </w:p>
          <w:p w:rsidR="00232C5F" w:rsidRPr="002F15EA" w:rsidRDefault="00232C5F" w:rsidP="00232C5F">
            <w:pPr>
              <w:pStyle w:val="af5"/>
              <w:numPr>
                <w:ilvl w:val="0"/>
                <w:numId w:val="73"/>
              </w:numPr>
              <w:spacing w:after="0" w:line="240" w:lineRule="auto"/>
              <w:contextualSpacing w:val="0"/>
              <w:jc w:val="both"/>
              <w:rPr>
                <w:rFonts w:ascii="Times New Roman" w:hAnsi="Times New Roman"/>
                <w:sz w:val="28"/>
                <w:szCs w:val="28"/>
              </w:rPr>
            </w:pPr>
            <w:r w:rsidRPr="002F15EA">
              <w:rPr>
                <w:rStyle w:val="StrongEmphasis"/>
                <w:rFonts w:ascii="Times New Roman" w:hAnsi="Times New Roman"/>
                <w:b w:val="0"/>
                <w:sz w:val="28"/>
                <w:szCs w:val="28"/>
              </w:rPr>
              <w:t xml:space="preserve">розробка примірного кошторису витрат на проведення ремонту внутрішніх приміщень бібліотек та на придбання нових комп’ютерів, принтерів та іншої </w:t>
            </w:r>
            <w:r w:rsidRPr="002F15EA">
              <w:rPr>
                <w:rStyle w:val="StrongEmphasis"/>
                <w:rFonts w:ascii="Times New Roman" w:hAnsi="Times New Roman"/>
                <w:b w:val="0"/>
                <w:sz w:val="28"/>
                <w:szCs w:val="28"/>
              </w:rPr>
              <w:lastRenderedPageBreak/>
              <w:t>офісної техніки;</w:t>
            </w:r>
            <w:r w:rsidRPr="002F15EA">
              <w:rPr>
                <w:rFonts w:ascii="Times New Roman" w:hAnsi="Times New Roman"/>
                <w:sz w:val="28"/>
                <w:szCs w:val="28"/>
              </w:rPr>
              <w:t xml:space="preserve"> визначення стану приміщень сільських бібіліотек та приведення їх у сучасний стан (проведення капітальних ремонтів, заміна вікон, покращення системи опалення та освітлення), влаштування пандусів для доступності для людей з інвалідністю;</w:t>
            </w:r>
          </w:p>
          <w:p w:rsidR="00232C5F" w:rsidRPr="002F15EA" w:rsidRDefault="00232C5F" w:rsidP="00232C5F">
            <w:pPr>
              <w:pStyle w:val="af1"/>
              <w:widowControl/>
              <w:numPr>
                <w:ilvl w:val="0"/>
                <w:numId w:val="73"/>
              </w:numPr>
              <w:rPr>
                <w:rFonts w:ascii="Times New Roman" w:hAnsi="Times New Roman"/>
                <w:sz w:val="28"/>
                <w:szCs w:val="28"/>
                <w:lang w:val="ru-RU"/>
              </w:rPr>
            </w:pPr>
            <w:r w:rsidRPr="002F15EA">
              <w:rPr>
                <w:rFonts w:ascii="Times New Roman" w:hAnsi="Times New Roman"/>
                <w:sz w:val="28"/>
                <w:szCs w:val="28"/>
                <w:lang w:val="ru-RU"/>
              </w:rPr>
              <w:t xml:space="preserve">оформлення простору в фойє читальної зали методом поділу на </w:t>
            </w:r>
            <w:r w:rsidRPr="002F15EA">
              <w:rPr>
                <w:rFonts w:ascii="Times New Roman" w:hAnsi="Times New Roman"/>
                <w:color w:val="000000"/>
                <w:sz w:val="28"/>
                <w:szCs w:val="28"/>
                <w:lang w:val="ru-RU"/>
              </w:rPr>
              <w:t xml:space="preserve">  експозиційні зони;</w:t>
            </w:r>
          </w:p>
          <w:p w:rsidR="00232C5F" w:rsidRPr="002F15EA" w:rsidRDefault="00232C5F" w:rsidP="00232C5F">
            <w:pPr>
              <w:pStyle w:val="af1"/>
              <w:widowControl/>
              <w:numPr>
                <w:ilvl w:val="0"/>
                <w:numId w:val="73"/>
              </w:numPr>
              <w:rPr>
                <w:rFonts w:ascii="Times New Roman" w:hAnsi="Times New Roman"/>
                <w:sz w:val="28"/>
                <w:szCs w:val="28"/>
                <w:lang w:val="ru-RU"/>
              </w:rPr>
            </w:pPr>
            <w:r w:rsidRPr="002F15EA">
              <w:rPr>
                <w:rFonts w:ascii="Times New Roman" w:hAnsi="Times New Roman"/>
                <w:sz w:val="28"/>
                <w:szCs w:val="28"/>
                <w:lang w:val="ru-RU"/>
              </w:rPr>
              <w:t xml:space="preserve">облаштування </w:t>
            </w:r>
            <w:r w:rsidRPr="002F15EA">
              <w:rPr>
                <w:rFonts w:ascii="Times New Roman" w:hAnsi="Times New Roman"/>
                <w:color w:val="000000"/>
                <w:sz w:val="28"/>
                <w:szCs w:val="28"/>
              </w:rPr>
              <w:t>web</w:t>
            </w:r>
            <w:r w:rsidRPr="002F15EA">
              <w:rPr>
                <w:rFonts w:ascii="Times New Roman" w:hAnsi="Times New Roman"/>
                <w:color w:val="000000"/>
                <w:sz w:val="28"/>
                <w:szCs w:val="28"/>
                <w:lang w:val="ru-RU"/>
              </w:rPr>
              <w:t xml:space="preserve">-зони з комп’ютерних технологій </w:t>
            </w:r>
            <w:r w:rsidRPr="002F15EA">
              <w:rPr>
                <w:rFonts w:ascii="Times New Roman" w:hAnsi="Times New Roman"/>
                <w:sz w:val="28"/>
                <w:szCs w:val="28"/>
                <w:lang w:val="ru-RU"/>
              </w:rPr>
              <w:t>(придбання сучасних ноутбуків, сканерів, принтерів, мультимедійних дошок,  проекторів);</w:t>
            </w:r>
          </w:p>
          <w:p w:rsidR="00232C5F" w:rsidRPr="002F15EA" w:rsidRDefault="00232C5F" w:rsidP="00232C5F">
            <w:pPr>
              <w:pStyle w:val="af1"/>
              <w:widowControl/>
              <w:numPr>
                <w:ilvl w:val="0"/>
                <w:numId w:val="73"/>
              </w:numPr>
              <w:rPr>
                <w:rFonts w:ascii="Times New Roman" w:hAnsi="Times New Roman"/>
                <w:sz w:val="28"/>
                <w:szCs w:val="28"/>
                <w:lang w:val="ru-RU"/>
              </w:rPr>
            </w:pPr>
            <w:r w:rsidRPr="002F15EA">
              <w:rPr>
                <w:rFonts w:ascii="Times New Roman" w:hAnsi="Times New Roman"/>
                <w:color w:val="000000"/>
                <w:sz w:val="28"/>
                <w:szCs w:val="28"/>
                <w:lang w:val="ru-RU"/>
              </w:rPr>
              <w:t>організація робочих місць для людей з інвалідністю;</w:t>
            </w:r>
          </w:p>
          <w:p w:rsidR="00232C5F" w:rsidRPr="002F15EA" w:rsidRDefault="00232C5F" w:rsidP="00232C5F">
            <w:pPr>
              <w:pStyle w:val="af1"/>
              <w:widowControl/>
              <w:numPr>
                <w:ilvl w:val="0"/>
                <w:numId w:val="73"/>
              </w:numPr>
              <w:tabs>
                <w:tab w:val="left" w:pos="707"/>
              </w:tabs>
              <w:rPr>
                <w:rFonts w:ascii="Times New Roman" w:hAnsi="Times New Roman"/>
                <w:color w:val="000000"/>
                <w:sz w:val="28"/>
                <w:szCs w:val="28"/>
                <w:lang w:val="ru-RU"/>
              </w:rPr>
            </w:pPr>
            <w:r w:rsidRPr="002F15EA">
              <w:rPr>
                <w:rFonts w:ascii="Times New Roman" w:hAnsi="Times New Roman"/>
                <w:color w:val="000000"/>
                <w:sz w:val="28"/>
                <w:szCs w:val="28"/>
                <w:lang w:val="ru-RU"/>
              </w:rPr>
              <w:t xml:space="preserve"> організація релакс-зони для людей з інвалідністю;</w:t>
            </w:r>
          </w:p>
          <w:p w:rsidR="00232C5F" w:rsidRPr="002F15EA" w:rsidRDefault="00232C5F" w:rsidP="00232C5F">
            <w:pPr>
              <w:pStyle w:val="af5"/>
              <w:numPr>
                <w:ilvl w:val="0"/>
                <w:numId w:val="73"/>
              </w:numPr>
              <w:spacing w:after="0" w:line="240" w:lineRule="auto"/>
              <w:contextualSpacing w:val="0"/>
              <w:jc w:val="both"/>
              <w:rPr>
                <w:rFonts w:ascii="Times New Roman" w:hAnsi="Times New Roman"/>
                <w:sz w:val="28"/>
                <w:szCs w:val="28"/>
              </w:rPr>
            </w:pPr>
            <w:r w:rsidRPr="002F15EA">
              <w:rPr>
                <w:rFonts w:ascii="Times New Roman" w:hAnsi="Times New Roman"/>
                <w:sz w:val="28"/>
                <w:szCs w:val="28"/>
              </w:rPr>
              <w:t>налагодження зв’язків з провідними ІТ компаніями м. Києва, м.Львова, м.Івано-Франківська та ін. з можливістю залучення їх до даного проєкту;</w:t>
            </w:r>
          </w:p>
          <w:p w:rsidR="00232C5F" w:rsidRPr="002F15EA" w:rsidRDefault="00232C5F" w:rsidP="00232C5F">
            <w:pPr>
              <w:pStyle w:val="af1"/>
              <w:widowControl/>
              <w:numPr>
                <w:ilvl w:val="0"/>
                <w:numId w:val="73"/>
              </w:numPr>
              <w:tabs>
                <w:tab w:val="left" w:pos="707"/>
              </w:tabs>
              <w:rPr>
                <w:rFonts w:ascii="Times New Roman" w:hAnsi="Times New Roman"/>
                <w:color w:val="000000"/>
                <w:sz w:val="28"/>
                <w:szCs w:val="28"/>
                <w:lang w:val="ru-RU"/>
              </w:rPr>
            </w:pPr>
            <w:r w:rsidRPr="002F15EA">
              <w:rPr>
                <w:rFonts w:ascii="Times New Roman" w:hAnsi="Times New Roman"/>
                <w:sz w:val="28"/>
                <w:szCs w:val="28"/>
                <w:lang w:val="ru-RU"/>
              </w:rPr>
              <w:t>проведення навчання молоді на базі сільських бібліотек</w:t>
            </w:r>
          </w:p>
          <w:p w:rsidR="00232C5F" w:rsidRPr="002F15EA" w:rsidRDefault="00232C5F" w:rsidP="00232C5F">
            <w:pPr>
              <w:pStyle w:val="af1"/>
              <w:widowControl/>
              <w:tabs>
                <w:tab w:val="left" w:pos="707"/>
              </w:tabs>
              <w:rPr>
                <w:rFonts w:ascii="Times New Roman" w:hAnsi="Times New Roman"/>
                <w:color w:val="000000"/>
                <w:sz w:val="28"/>
                <w:szCs w:val="28"/>
                <w:lang w:val="ru-RU"/>
              </w:rPr>
            </w:pPr>
          </w:p>
        </w:tc>
      </w:tr>
      <w:tr w:rsidR="00232C5F" w:rsidRPr="002F15EA" w:rsidTr="00976162">
        <w:trPr>
          <w:jc w:val="right"/>
        </w:trPr>
        <w:tc>
          <w:tcPr>
            <w:tcW w:w="2840" w:type="dxa"/>
            <w:tcBorders>
              <w:top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tcBorders>
              <w:top w:val="single" w:sz="4" w:space="0" w:color="auto"/>
            </w:tcBorders>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32C5F" w:rsidRPr="002F15EA" w:rsidTr="00F87977">
        <w:trPr>
          <w:jc w:val="right"/>
        </w:trPr>
        <w:tc>
          <w:tcPr>
            <w:tcW w:w="2840" w:type="dxa"/>
            <w:vMerge w:val="restart"/>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1134"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3"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760" w:type="dxa"/>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F87977">
        <w:trPr>
          <w:jc w:val="right"/>
        </w:trPr>
        <w:tc>
          <w:tcPr>
            <w:tcW w:w="2840" w:type="dxa"/>
            <w:vMerge/>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845"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1134" w:type="dxa"/>
            <w:shd w:val="clear" w:color="auto" w:fill="FFFFFF"/>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val="uk-UA" w:eastAsia="it-IT"/>
              </w:rPr>
              <w:t>5</w:t>
            </w:r>
            <w:r w:rsidRPr="002F15EA">
              <w:rPr>
                <w:rFonts w:ascii="Times New Roman" w:hAnsi="Times New Roman"/>
                <w:color w:val="000000"/>
                <w:sz w:val="28"/>
                <w:szCs w:val="28"/>
                <w:lang w:eastAsia="it-IT"/>
              </w:rPr>
              <w:t>00</w:t>
            </w:r>
          </w:p>
        </w:tc>
        <w:tc>
          <w:tcPr>
            <w:tcW w:w="993"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val="uk-UA" w:eastAsia="it-IT"/>
              </w:rPr>
              <w:t>5</w:t>
            </w:r>
            <w:r w:rsidRPr="002F15EA">
              <w:rPr>
                <w:rFonts w:ascii="Times New Roman" w:hAnsi="Times New Roman"/>
                <w:color w:val="000000"/>
                <w:sz w:val="28"/>
                <w:szCs w:val="28"/>
                <w:lang w:eastAsia="it-IT"/>
              </w:rPr>
              <w:t>00</w:t>
            </w:r>
          </w:p>
        </w:tc>
        <w:tc>
          <w:tcPr>
            <w:tcW w:w="3760"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val="uk-UA" w:eastAsia="it-IT"/>
              </w:rPr>
              <w:t>15</w:t>
            </w:r>
            <w:r w:rsidRPr="002F15EA">
              <w:rPr>
                <w:rFonts w:ascii="Times New Roman" w:hAnsi="Times New Roman"/>
                <w:color w:val="000000"/>
                <w:sz w:val="28"/>
                <w:szCs w:val="28"/>
                <w:lang w:eastAsia="it-IT"/>
              </w:rPr>
              <w:t>00</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32C5F" w:rsidRPr="002F15EA" w:rsidTr="00F87977">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відділ культури Вигодської селищної ради, Відділ освіти, молоді та спорту Вигодської селищної ради</w:t>
            </w:r>
          </w:p>
        </w:tc>
      </w:tr>
    </w:tbl>
    <w:p w:rsidR="002D0412" w:rsidRPr="002F15EA" w:rsidRDefault="002D0412" w:rsidP="00F027E2">
      <w:pPr>
        <w:spacing w:after="0" w:line="240" w:lineRule="auto"/>
        <w:jc w:val="both"/>
        <w:rPr>
          <w:rFonts w:ascii="Times New Roman" w:hAnsi="Times New Roman"/>
          <w:b/>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850"/>
        <w:gridCol w:w="4186"/>
      </w:tblGrid>
      <w:tr w:rsidR="00232C5F" w:rsidRPr="002F15EA" w:rsidTr="004E74B9">
        <w:trPr>
          <w:jc w:val="right"/>
        </w:trPr>
        <w:tc>
          <w:tcPr>
            <w:tcW w:w="284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F046B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b/>
                <w:sz w:val="28"/>
                <w:szCs w:val="28"/>
                <w:lang w:eastAsia="it-IT"/>
              </w:rPr>
            </w:pPr>
            <w:r w:rsidRPr="002F15EA">
              <w:rPr>
                <w:rFonts w:ascii="Times New Roman" w:hAnsi="Times New Roman"/>
                <w:b/>
                <w:sz w:val="28"/>
                <w:szCs w:val="28"/>
                <w:lang w:eastAsia="it-IT"/>
              </w:rPr>
              <w:t>Забезпечення діяльності пансіону при  Вишківському ліцеї Вигодської селищної ради</w:t>
            </w:r>
          </w:p>
        </w:tc>
      </w:tr>
      <w:tr w:rsidR="00232C5F" w:rsidRPr="002F15EA" w:rsidTr="00F046B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32C5F" w:rsidRPr="002F15EA" w:rsidRDefault="00232C5F" w:rsidP="00232C5F">
            <w:pPr>
              <w:pStyle w:val="af5"/>
              <w:spacing w:after="0" w:line="240" w:lineRule="auto"/>
              <w:ind w:left="72"/>
              <w:rPr>
                <w:rFonts w:ascii="Times New Roman" w:hAnsi="Times New Roman"/>
                <w:sz w:val="28"/>
                <w:szCs w:val="28"/>
              </w:rPr>
            </w:pPr>
            <w:r w:rsidRPr="002F15EA">
              <w:rPr>
                <w:rFonts w:ascii="Times New Roman" w:hAnsi="Times New Roman"/>
                <w:sz w:val="28"/>
                <w:szCs w:val="28"/>
              </w:rPr>
              <w:t>Створення належних умов для надання якісних освітніх послуг дітям, що проживають у віддалених гірських селах на значній віддалі від закладу надання освітніх послуг.</w:t>
            </w:r>
          </w:p>
        </w:tc>
      </w:tr>
      <w:tr w:rsidR="00232C5F" w:rsidRPr="002F15EA" w:rsidTr="00F046B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 Вишків, с. Сенечів, с. Мислівка</w:t>
            </w:r>
          </w:p>
        </w:tc>
      </w:tr>
      <w:tr w:rsidR="00232C5F" w:rsidRPr="002F15EA" w:rsidTr="00F046B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100 осіб (діти з с.Вишків та навколишніх сіл Сенечів та Мислівка)</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Особливістю гірської місцевості є те, що місцеві жителі, і серед них діти, в тому числі і молодшого шкільного віку, проживають у селах, значно віддалених від закладу освіти.</w:t>
            </w:r>
            <w:r w:rsidRPr="002F15EA">
              <w:rPr>
                <w:rFonts w:ascii="Times New Roman" w:hAnsi="Times New Roman"/>
                <w:sz w:val="28"/>
                <w:szCs w:val="28"/>
                <w:lang w:val="uk-UA" w:eastAsia="it-IT"/>
              </w:rPr>
              <w:t xml:space="preserve"> </w:t>
            </w:r>
            <w:r w:rsidRPr="002F15EA">
              <w:rPr>
                <w:rFonts w:ascii="Times New Roman" w:hAnsi="Times New Roman"/>
                <w:sz w:val="28"/>
                <w:szCs w:val="28"/>
                <w:lang w:eastAsia="it-IT"/>
              </w:rPr>
              <w:t>Так, як фізично неможливо забезпечити підвезення дітей з таких сіл до Вишківського ліцею Вигодської селищної ради, створено пансіон (пришкільний інтернат), де такі діти проживають з понеділка до п’ятниці, отримують освітні послуги, навчаються у групі продовженого дня, відвідують гуртки за інтересами, забезпечені триразовим харчуванням. На даний час послугами пансіону (пришкільного інтернату) користуються п’ятнадцятеро дітей. Їх обслуговує персонал з семи чоловік. В минулі роки за кошти місцевого бюджету та субвенції на соціально –економічний розвиток було проведено заміну застарілого газового опалення на електроопалення, встановлено пластикові вікна та двері. Але будівля стара, потребує проведення капітального ремонту, заміни покрівлі, облаштування фасаду, ремонту кімнат та дерев’яного ганку, облаштування внутрішніх санвузлів.</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32C5F" w:rsidRPr="002F15EA" w:rsidRDefault="00232C5F" w:rsidP="00232C5F">
            <w:pPr>
              <w:pStyle w:val="af5"/>
              <w:numPr>
                <w:ilvl w:val="0"/>
                <w:numId w:val="74"/>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створення належних умов для проживання та навчання дітей з віддалених сіл; </w:t>
            </w:r>
          </w:p>
          <w:p w:rsidR="00232C5F" w:rsidRPr="002F15EA" w:rsidRDefault="00232C5F" w:rsidP="00232C5F">
            <w:pPr>
              <w:pStyle w:val="af5"/>
              <w:numPr>
                <w:ilvl w:val="0"/>
                <w:numId w:val="74"/>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збереження здоров’я учнів та вчителів;</w:t>
            </w:r>
          </w:p>
          <w:p w:rsidR="00232C5F" w:rsidRPr="002F15EA" w:rsidRDefault="00232C5F" w:rsidP="00232C5F">
            <w:pPr>
              <w:pStyle w:val="af5"/>
              <w:numPr>
                <w:ilvl w:val="0"/>
                <w:numId w:val="74"/>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зменшення видатків, пов’язнаних з довезенням учнів</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shd w:val="clear" w:color="auto" w:fill="auto"/>
            <w:vAlign w:val="center"/>
          </w:tcPr>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виготовлення проєктно- кошторисної документації;</w:t>
            </w:r>
          </w:p>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проведення капітального ремонту приміщень пансіону;</w:t>
            </w:r>
          </w:p>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перекриття даху;</w:t>
            </w:r>
          </w:p>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проведення утеплення фасаду будівлі;</w:t>
            </w:r>
          </w:p>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облаштування внутрішніх санвузлів;</w:t>
            </w:r>
          </w:p>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відкриття відремонтованого приміщення пансіону в селі Вишків;</w:t>
            </w:r>
          </w:p>
          <w:p w:rsidR="00232C5F" w:rsidRPr="002F15EA" w:rsidRDefault="00232C5F" w:rsidP="00232C5F">
            <w:pPr>
              <w:pStyle w:val="af5"/>
              <w:numPr>
                <w:ilvl w:val="0"/>
                <w:numId w:val="75"/>
              </w:numPr>
              <w:suppressAutoHyphens w:val="0"/>
              <w:spacing w:after="0" w:line="240" w:lineRule="auto"/>
              <w:ind w:left="355"/>
              <w:rPr>
                <w:rFonts w:ascii="Times New Roman" w:hAnsi="Times New Roman"/>
                <w:sz w:val="28"/>
                <w:szCs w:val="28"/>
              </w:rPr>
            </w:pPr>
            <w:r w:rsidRPr="002F15EA">
              <w:rPr>
                <w:rFonts w:ascii="Times New Roman" w:hAnsi="Times New Roman"/>
                <w:sz w:val="28"/>
                <w:szCs w:val="28"/>
              </w:rPr>
              <w:t xml:space="preserve">висвітлення інформації про хід реалізації проєкту на сайті громади </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2023-2024</w:t>
            </w:r>
          </w:p>
        </w:tc>
      </w:tr>
      <w:tr w:rsidR="00232C5F" w:rsidRPr="002F15EA" w:rsidTr="00F046B4">
        <w:trPr>
          <w:jc w:val="right"/>
        </w:trPr>
        <w:tc>
          <w:tcPr>
            <w:tcW w:w="2840" w:type="dxa"/>
            <w:vMerge w:val="restart"/>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F046B4">
        <w:trPr>
          <w:jc w:val="right"/>
        </w:trPr>
        <w:tc>
          <w:tcPr>
            <w:tcW w:w="2840" w:type="dxa"/>
            <w:vMerge/>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704"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2" w:type="dxa"/>
            <w:shd w:val="clear" w:color="auto" w:fill="FFFFFF"/>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800</w:t>
            </w:r>
          </w:p>
        </w:tc>
        <w:tc>
          <w:tcPr>
            <w:tcW w:w="850"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4186" w:type="dxa"/>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Джерела фінансування:</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Державний бюджет, обласний бюджет, місцевий бюджет, донори, спонсори і інші джерела, не заборонені Законом України</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Вигодська селищна рада, Відділ освіти, молоді та спорту Вигодської селищної ради, спонсори, громадські організації.</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val="uk-UA"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1134"/>
        <w:gridCol w:w="3902"/>
      </w:tblGrid>
      <w:tr w:rsidR="00232C5F" w:rsidRPr="002F15EA" w:rsidTr="004E74B9">
        <w:trPr>
          <w:jc w:val="right"/>
        </w:trPr>
        <w:tc>
          <w:tcPr>
            <w:tcW w:w="284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F046B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b/>
                <w:sz w:val="28"/>
                <w:szCs w:val="28"/>
                <w:lang w:val="uk-UA" w:eastAsia="it-IT"/>
              </w:rPr>
            </w:pPr>
            <w:r w:rsidRPr="002F15EA">
              <w:rPr>
                <w:rFonts w:ascii="Times New Roman" w:hAnsi="Times New Roman"/>
                <w:b/>
                <w:sz w:val="28"/>
                <w:szCs w:val="28"/>
                <w:lang w:eastAsia="it-IT"/>
              </w:rPr>
              <w:t>Якісна дошкільна освіта – впевнений крок у майбутнє</w:t>
            </w:r>
            <w:r w:rsidRPr="002F15EA">
              <w:rPr>
                <w:rFonts w:ascii="Times New Roman" w:hAnsi="Times New Roman"/>
                <w:b/>
                <w:sz w:val="28"/>
                <w:szCs w:val="28"/>
                <w:lang w:val="uk-UA" w:eastAsia="it-IT"/>
              </w:rPr>
              <w:t xml:space="preserve"> (с.Вишків)</w:t>
            </w:r>
          </w:p>
        </w:tc>
      </w:tr>
      <w:tr w:rsidR="00232C5F" w:rsidRPr="002F15EA" w:rsidTr="00F046B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32C5F" w:rsidRPr="002F15EA" w:rsidRDefault="00232C5F" w:rsidP="00232C5F">
            <w:pPr>
              <w:pStyle w:val="af9"/>
              <w:shd w:val="clear" w:color="auto" w:fill="FFFFFF"/>
              <w:spacing w:beforeAutospacing="0" w:after="0" w:afterAutospacing="0"/>
              <w:ind w:left="72"/>
              <w:rPr>
                <w:sz w:val="28"/>
                <w:szCs w:val="28"/>
                <w:lang w:eastAsia="it-IT"/>
              </w:rPr>
            </w:pPr>
            <w:r w:rsidRPr="002F15EA">
              <w:rPr>
                <w:color w:val="000000"/>
                <w:sz w:val="28"/>
                <w:szCs w:val="28"/>
                <w:shd w:val="clear" w:color="auto" w:fill="FFFFFF"/>
                <w:lang w:val="uk-UA"/>
              </w:rPr>
              <w:t>С</w:t>
            </w:r>
            <w:r w:rsidRPr="002F15EA">
              <w:rPr>
                <w:color w:val="000000"/>
                <w:sz w:val="28"/>
                <w:szCs w:val="28"/>
                <w:shd w:val="clear" w:color="auto" w:fill="FFFFFF"/>
              </w:rPr>
              <w:t>творення належних умов для забезпечення збереження та зміцнення фізичного, психічного і духовного здоров'я дітей дошкільного віку</w:t>
            </w:r>
          </w:p>
        </w:tc>
      </w:tr>
      <w:tr w:rsidR="00232C5F" w:rsidRPr="002F15EA" w:rsidTr="00F046B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с.Вишків, с. Сенечів, с. Мислівка</w:t>
            </w:r>
          </w:p>
        </w:tc>
      </w:tr>
      <w:tr w:rsidR="00232C5F" w:rsidRPr="002F15EA" w:rsidTr="00F046B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200 осіб – діти дошкільного віку, їхні батьки 400 осіб</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32C5F" w:rsidRPr="002F15EA" w:rsidRDefault="00232C5F" w:rsidP="00232C5F">
            <w:pPr>
              <w:shd w:val="clear" w:color="auto" w:fill="FFFFFF"/>
              <w:spacing w:after="0" w:line="240" w:lineRule="auto"/>
              <w:jc w:val="both"/>
              <w:rPr>
                <w:rFonts w:ascii="Times New Roman" w:hAnsi="Times New Roman"/>
                <w:color w:val="000000" w:themeColor="text1"/>
                <w:sz w:val="28"/>
                <w:szCs w:val="28"/>
                <w:lang w:eastAsia="it-IT"/>
              </w:rPr>
            </w:pPr>
            <w:r w:rsidRPr="002F15EA">
              <w:rPr>
                <w:rFonts w:ascii="Times New Roman" w:hAnsi="Times New Roman"/>
                <w:color w:val="000000" w:themeColor="text1"/>
                <w:sz w:val="28"/>
                <w:szCs w:val="28"/>
                <w:shd w:val="clear" w:color="auto" w:fill="FFFFFF"/>
              </w:rPr>
              <w:t xml:space="preserve">З метою реалізації права кожної дитини на доступність дошкільної освіти реалізовується проєкт плану розширення мережі </w:t>
            </w:r>
            <w:r w:rsidRPr="002F15EA">
              <w:rPr>
                <w:rFonts w:ascii="Times New Roman" w:hAnsi="Times New Roman"/>
                <w:color w:val="000000" w:themeColor="text1"/>
                <w:sz w:val="28"/>
                <w:szCs w:val="28"/>
                <w:shd w:val="clear" w:color="auto" w:fill="FFFFFF"/>
                <w:lang w:val="uk-UA"/>
              </w:rPr>
              <w:t xml:space="preserve">ЗДО </w:t>
            </w:r>
            <w:r w:rsidRPr="002F15EA">
              <w:rPr>
                <w:rFonts w:ascii="Times New Roman" w:hAnsi="Times New Roman"/>
                <w:color w:val="000000" w:themeColor="text1"/>
                <w:sz w:val="28"/>
                <w:szCs w:val="28"/>
                <w:shd w:val="clear" w:color="auto" w:fill="FFFFFF"/>
              </w:rPr>
              <w:t>у Вигодській територіальній громаді. У селі Вишків немає жодного закладу</w:t>
            </w:r>
            <w:r w:rsidRPr="002F15EA">
              <w:rPr>
                <w:rFonts w:ascii="Times New Roman" w:hAnsi="Times New Roman"/>
                <w:color w:val="000000" w:themeColor="text1"/>
                <w:sz w:val="28"/>
                <w:szCs w:val="28"/>
                <w:shd w:val="clear" w:color="auto" w:fill="FFFFFF"/>
                <w:lang w:val="uk-UA"/>
              </w:rPr>
              <w:t xml:space="preserve"> дошкільної освіти</w:t>
            </w:r>
            <w:r w:rsidRPr="002F15EA">
              <w:rPr>
                <w:rFonts w:ascii="Times New Roman" w:hAnsi="Times New Roman"/>
                <w:color w:val="000000" w:themeColor="text1"/>
                <w:sz w:val="28"/>
                <w:szCs w:val="28"/>
                <w:shd w:val="clear" w:color="auto" w:fill="FFFFFF"/>
              </w:rPr>
              <w:t>, хоча на території даного населеного пункту проживає 770 людей. Щорічно в селі народжується та реєструється близько 10-ти дітей, на даний час тут проживає 53 дитини дошкільного віку, які є потенційними вихованцями дитячого садка. Саме тому дана проєктна пропозиція є надзвичайно актуальною. Головним її завданням є забезпечення доступності отримання дошкільної освіти населенням дошкільного віку, що проживає на території реалізації проєкту.</w:t>
            </w:r>
          </w:p>
        </w:tc>
      </w:tr>
      <w:tr w:rsidR="00232C5F" w:rsidRPr="004E31A2"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32C5F" w:rsidRPr="002F15EA" w:rsidRDefault="00232C5F" w:rsidP="00232C5F">
            <w:pPr>
              <w:pStyle w:val="af9"/>
              <w:numPr>
                <w:ilvl w:val="0"/>
                <w:numId w:val="78"/>
              </w:numPr>
              <w:shd w:val="clear" w:color="auto" w:fill="FFFFFF"/>
              <w:spacing w:beforeAutospacing="0" w:after="0" w:afterAutospacing="0"/>
              <w:ind w:left="355"/>
              <w:jc w:val="both"/>
              <w:rPr>
                <w:color w:val="000000" w:themeColor="text1"/>
                <w:sz w:val="28"/>
                <w:szCs w:val="28"/>
                <w:lang w:val="uk-UA"/>
              </w:rPr>
            </w:pPr>
            <w:r w:rsidRPr="002F15EA">
              <w:rPr>
                <w:color w:val="000000" w:themeColor="text1"/>
                <w:sz w:val="28"/>
                <w:szCs w:val="28"/>
                <w:shd w:val="clear" w:color="auto" w:fill="FFFFFF"/>
                <w:lang w:val="uk-UA"/>
              </w:rPr>
              <w:t>створені належні умови для забезпечення збереження та зміцнення фізичного, психічного і духовного здоров'я дітей дошкільного віку;</w:t>
            </w:r>
          </w:p>
          <w:p w:rsidR="00232C5F" w:rsidRPr="002F15EA" w:rsidRDefault="00232C5F" w:rsidP="00232C5F">
            <w:pPr>
              <w:pStyle w:val="af9"/>
              <w:numPr>
                <w:ilvl w:val="0"/>
                <w:numId w:val="78"/>
              </w:numPr>
              <w:shd w:val="clear" w:color="auto" w:fill="FFFFFF"/>
              <w:spacing w:beforeAutospacing="0" w:after="0" w:afterAutospacing="0"/>
              <w:ind w:left="355"/>
              <w:jc w:val="both"/>
              <w:rPr>
                <w:color w:val="000000" w:themeColor="text1"/>
                <w:sz w:val="28"/>
                <w:szCs w:val="28"/>
                <w:lang w:val="uk-UA"/>
              </w:rPr>
            </w:pPr>
            <w:r w:rsidRPr="002F15EA">
              <w:rPr>
                <w:color w:val="000000" w:themeColor="text1"/>
                <w:sz w:val="28"/>
                <w:szCs w:val="28"/>
                <w:shd w:val="clear" w:color="auto" w:fill="FFFFFF"/>
              </w:rPr>
              <w:t xml:space="preserve">збудований дитячий садок дозволить розширити мережу дошкільних освітніх закладів, які знаходяться на території </w:t>
            </w:r>
            <w:r w:rsidRPr="002F15EA">
              <w:rPr>
                <w:color w:val="000000" w:themeColor="text1"/>
                <w:sz w:val="28"/>
                <w:szCs w:val="28"/>
                <w:shd w:val="clear" w:color="auto" w:fill="FFFFFF"/>
                <w:lang w:val="uk-UA"/>
              </w:rPr>
              <w:t>Вигодської ТГ;</w:t>
            </w:r>
          </w:p>
          <w:p w:rsidR="00232C5F" w:rsidRPr="002F15EA" w:rsidRDefault="00232C5F" w:rsidP="00232C5F">
            <w:pPr>
              <w:pStyle w:val="af9"/>
              <w:numPr>
                <w:ilvl w:val="0"/>
                <w:numId w:val="78"/>
              </w:numPr>
              <w:shd w:val="clear" w:color="auto" w:fill="FFFFFF"/>
              <w:spacing w:beforeAutospacing="0" w:after="0" w:afterAutospacing="0"/>
              <w:ind w:left="355"/>
              <w:jc w:val="both"/>
              <w:rPr>
                <w:color w:val="000000" w:themeColor="text1"/>
                <w:sz w:val="28"/>
                <w:szCs w:val="28"/>
                <w:lang w:val="uk-UA"/>
              </w:rPr>
            </w:pPr>
            <w:r w:rsidRPr="002F15EA">
              <w:rPr>
                <w:color w:val="000000" w:themeColor="text1"/>
                <w:sz w:val="28"/>
                <w:szCs w:val="28"/>
                <w:shd w:val="clear" w:color="auto" w:fill="FFFFFF"/>
                <w:lang w:val="uk-UA"/>
              </w:rPr>
              <w:lastRenderedPageBreak/>
              <w:t>сприяння реалізації державної політики в галузі дошкільної освіти, забезпеченню соціальної адаптації та готовності дитини продовжувати освіту.</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32C5F" w:rsidRPr="002F15EA" w:rsidRDefault="00232C5F" w:rsidP="00232C5F">
            <w:pPr>
              <w:pStyle w:val="af5"/>
              <w:numPr>
                <w:ilvl w:val="0"/>
                <w:numId w:val="120"/>
              </w:numPr>
              <w:suppressAutoHyphens w:val="0"/>
              <w:spacing w:after="0" w:line="240" w:lineRule="auto"/>
              <w:ind w:left="495" w:hanging="425"/>
              <w:jc w:val="both"/>
              <w:rPr>
                <w:rFonts w:ascii="Times New Roman" w:hAnsi="Times New Roman"/>
                <w:sz w:val="28"/>
                <w:szCs w:val="28"/>
              </w:rPr>
            </w:pPr>
            <w:r w:rsidRPr="002F15EA">
              <w:rPr>
                <w:rFonts w:ascii="Times New Roman" w:hAnsi="Times New Roman"/>
                <w:sz w:val="28"/>
                <w:szCs w:val="28"/>
              </w:rPr>
              <w:t>розроблення проектно-кошторисної документації;</w:t>
            </w:r>
          </w:p>
          <w:p w:rsidR="00232C5F" w:rsidRPr="002F15EA" w:rsidRDefault="00232C5F" w:rsidP="00232C5F">
            <w:pPr>
              <w:pStyle w:val="af5"/>
              <w:numPr>
                <w:ilvl w:val="0"/>
                <w:numId w:val="79"/>
              </w:numPr>
              <w:suppressAutoHyphens w:val="0"/>
              <w:spacing w:after="0" w:line="240" w:lineRule="auto"/>
              <w:ind w:left="497" w:hanging="425"/>
              <w:jc w:val="both"/>
              <w:rPr>
                <w:rFonts w:ascii="Times New Roman" w:hAnsi="Times New Roman"/>
                <w:sz w:val="28"/>
                <w:szCs w:val="28"/>
              </w:rPr>
            </w:pPr>
            <w:r w:rsidRPr="002F15EA">
              <w:rPr>
                <w:rFonts w:ascii="Times New Roman" w:hAnsi="Times New Roman"/>
                <w:sz w:val="28"/>
                <w:szCs w:val="28"/>
              </w:rPr>
              <w:t>п</w:t>
            </w:r>
            <w:r w:rsidRPr="002F15EA">
              <w:rPr>
                <w:rFonts w:ascii="Times New Roman" w:hAnsi="Times New Roman"/>
                <w:color w:val="000000"/>
                <w:sz w:val="28"/>
                <w:szCs w:val="28"/>
              </w:rPr>
              <w:t>роведення будівельно-монтажних робіт;</w:t>
            </w:r>
          </w:p>
          <w:p w:rsidR="00232C5F" w:rsidRPr="002F15EA" w:rsidRDefault="00232C5F" w:rsidP="00232C5F">
            <w:pPr>
              <w:pStyle w:val="af5"/>
              <w:numPr>
                <w:ilvl w:val="0"/>
                <w:numId w:val="79"/>
              </w:numPr>
              <w:suppressAutoHyphens w:val="0"/>
              <w:spacing w:after="0" w:line="240" w:lineRule="auto"/>
              <w:ind w:left="497" w:hanging="425"/>
              <w:jc w:val="both"/>
              <w:rPr>
                <w:rFonts w:ascii="Times New Roman" w:hAnsi="Times New Roman"/>
                <w:sz w:val="28"/>
                <w:szCs w:val="28"/>
              </w:rPr>
            </w:pPr>
            <w:r w:rsidRPr="002F15EA">
              <w:rPr>
                <w:rFonts w:ascii="Times New Roman" w:hAnsi="Times New Roman"/>
                <w:color w:val="000000"/>
                <w:sz w:val="28"/>
                <w:szCs w:val="28"/>
              </w:rPr>
              <w:t>придбання необхідного матеріально-технічного оснащення;</w:t>
            </w:r>
          </w:p>
          <w:p w:rsidR="00232C5F" w:rsidRPr="002F15EA" w:rsidRDefault="00232C5F" w:rsidP="00232C5F">
            <w:pPr>
              <w:pStyle w:val="af5"/>
              <w:numPr>
                <w:ilvl w:val="0"/>
                <w:numId w:val="79"/>
              </w:numPr>
              <w:suppressAutoHyphens w:val="0"/>
              <w:spacing w:after="0" w:line="240" w:lineRule="auto"/>
              <w:ind w:left="497" w:hanging="425"/>
              <w:jc w:val="both"/>
              <w:rPr>
                <w:rFonts w:ascii="Times New Roman" w:hAnsi="Times New Roman"/>
                <w:sz w:val="28"/>
                <w:szCs w:val="28"/>
              </w:rPr>
            </w:pPr>
            <w:r w:rsidRPr="002F15EA">
              <w:rPr>
                <w:rFonts w:ascii="Times New Roman" w:hAnsi="Times New Roman"/>
                <w:sz w:val="28"/>
                <w:szCs w:val="28"/>
              </w:rPr>
              <w:t>влаштування спортивно-ігрових майданчиків з необхідним обладнанням, будівництво тіньових навісів;</w:t>
            </w:r>
          </w:p>
          <w:p w:rsidR="00232C5F" w:rsidRPr="002F15EA" w:rsidRDefault="00232C5F" w:rsidP="00232C5F">
            <w:pPr>
              <w:pStyle w:val="af5"/>
              <w:numPr>
                <w:ilvl w:val="0"/>
                <w:numId w:val="79"/>
              </w:numPr>
              <w:suppressAutoHyphens w:val="0"/>
              <w:spacing w:after="0" w:line="240" w:lineRule="auto"/>
              <w:ind w:left="497" w:hanging="425"/>
              <w:jc w:val="both"/>
              <w:rPr>
                <w:rFonts w:ascii="Times New Roman" w:hAnsi="Times New Roman"/>
                <w:sz w:val="28"/>
                <w:szCs w:val="28"/>
              </w:rPr>
            </w:pPr>
            <w:r w:rsidRPr="002F15EA">
              <w:rPr>
                <w:rFonts w:ascii="Times New Roman" w:hAnsi="Times New Roman"/>
                <w:color w:val="000000"/>
                <w:sz w:val="28"/>
                <w:szCs w:val="28"/>
              </w:rPr>
              <w:t>святкове відкриття садочку</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2023-2024</w:t>
            </w:r>
          </w:p>
        </w:tc>
      </w:tr>
      <w:tr w:rsidR="00232C5F" w:rsidRPr="002F15EA" w:rsidTr="00F046B4">
        <w:trPr>
          <w:jc w:val="right"/>
        </w:trPr>
        <w:tc>
          <w:tcPr>
            <w:tcW w:w="2840" w:type="dxa"/>
            <w:vMerge w:val="restart"/>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4"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F046B4">
        <w:trPr>
          <w:jc w:val="right"/>
        </w:trPr>
        <w:tc>
          <w:tcPr>
            <w:tcW w:w="2840" w:type="dxa"/>
            <w:vMerge/>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845"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851"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12000</w:t>
            </w:r>
          </w:p>
        </w:tc>
        <w:tc>
          <w:tcPr>
            <w:tcW w:w="1134"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5000</w:t>
            </w:r>
          </w:p>
        </w:tc>
        <w:tc>
          <w:tcPr>
            <w:tcW w:w="3902"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17000</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Державний бюджет, обласний бюджет, місцеві бюджети і інші джерела, не заборонені Законом України</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Вигодська селищна рада, спонсори, інвестори, громадські організації.</w:t>
            </w:r>
          </w:p>
        </w:tc>
      </w:tr>
      <w:tr w:rsidR="00232C5F" w:rsidRPr="002F15EA" w:rsidTr="00F046B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val="uk-UA"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709"/>
        <w:gridCol w:w="1134"/>
        <w:gridCol w:w="4044"/>
      </w:tblGrid>
      <w:tr w:rsidR="00232C5F" w:rsidRPr="002F15EA" w:rsidTr="004E74B9">
        <w:trPr>
          <w:jc w:val="right"/>
        </w:trPr>
        <w:tc>
          <w:tcPr>
            <w:tcW w:w="284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976162">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b/>
                <w:sz w:val="28"/>
                <w:szCs w:val="28"/>
                <w:lang w:eastAsia="it-IT"/>
              </w:rPr>
            </w:pPr>
            <w:r w:rsidRPr="002F15EA">
              <w:rPr>
                <w:rFonts w:ascii="Times New Roman" w:hAnsi="Times New Roman"/>
                <w:b/>
                <w:sz w:val="28"/>
                <w:szCs w:val="28"/>
                <w:shd w:val="clear" w:color="auto" w:fill="FFFFFF"/>
              </w:rPr>
              <w:t>Створення у Шевченківському ліцеї спортивного поля з синтетичною травою для розвитку фізичних можливостей та укріплення здоров'я школярів</w:t>
            </w:r>
          </w:p>
        </w:tc>
      </w:tr>
      <w:tr w:rsidR="00232C5F" w:rsidRPr="002F15EA" w:rsidTr="00976162">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shd w:val="clear" w:color="auto" w:fill="FFFFFF"/>
              </w:rPr>
              <w:t>Створити спортивний майданчик для дітей шкільного віку з метою забезпечення рухової активності під час проведення занять з фізкультури на свіжому повітрі, спортивно - фізкультурного дозвілля та прогулянок.</w:t>
            </w:r>
          </w:p>
        </w:tc>
      </w:tr>
      <w:tr w:rsidR="00232C5F" w:rsidRPr="002F15EA" w:rsidTr="00976162">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 Шевченкове</w:t>
            </w:r>
          </w:p>
        </w:tc>
      </w:tr>
      <w:tr w:rsidR="00232C5F" w:rsidRPr="002F15EA" w:rsidTr="00976162">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учні Шевченківського ліцею (230 осіб) та їхні батьки (більше 400 осіб);</w:t>
            </w:r>
          </w:p>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колектив Шевченківського ліцею (50 осіб);</w:t>
            </w:r>
          </w:p>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учасники місцевих змагань; </w:t>
            </w:r>
          </w:p>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діти дошкільного віку та батьки, які мають дітей дошкільного віку </w:t>
            </w:r>
          </w:p>
        </w:tc>
      </w:tr>
      <w:tr w:rsidR="00232C5F" w:rsidRPr="004E31A2"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232C5F" w:rsidRPr="002F15EA" w:rsidRDefault="00232C5F" w:rsidP="00232C5F">
            <w:pPr>
              <w:pStyle w:val="23"/>
              <w:shd w:val="clear" w:color="auto" w:fill="auto"/>
              <w:spacing w:before="0" w:line="240" w:lineRule="auto"/>
              <w:ind w:left="-8" w:firstLine="0"/>
              <w:rPr>
                <w:rFonts w:ascii="Times New Roman" w:hAnsi="Times New Roman" w:cs="Times New Roman"/>
                <w:color w:val="000000"/>
                <w:sz w:val="28"/>
                <w:szCs w:val="28"/>
                <w:shd w:val="clear" w:color="auto" w:fill="FFFFFF"/>
              </w:rPr>
            </w:pPr>
          </w:p>
          <w:p w:rsidR="00232C5F" w:rsidRPr="002F15EA" w:rsidRDefault="00232C5F" w:rsidP="00232C5F">
            <w:pPr>
              <w:pStyle w:val="23"/>
              <w:shd w:val="clear" w:color="auto" w:fill="auto"/>
              <w:spacing w:before="0" w:line="240" w:lineRule="auto"/>
              <w:ind w:left="-8" w:firstLine="0"/>
              <w:rPr>
                <w:rFonts w:ascii="Times New Roman" w:hAnsi="Times New Roman" w:cs="Times New Roman"/>
                <w:color w:val="000000"/>
                <w:sz w:val="28"/>
                <w:szCs w:val="28"/>
                <w:shd w:val="clear" w:color="auto" w:fill="FFFFFF"/>
              </w:rPr>
            </w:pPr>
            <w:r w:rsidRPr="002F15EA">
              <w:rPr>
                <w:rFonts w:ascii="Times New Roman" w:hAnsi="Times New Roman" w:cs="Times New Roman"/>
                <w:color w:val="000000"/>
                <w:sz w:val="28"/>
                <w:szCs w:val="28"/>
                <w:shd w:val="clear" w:color="auto" w:fill="FFFFFF"/>
              </w:rPr>
              <w:t>Експлуатуючи спортивний  майданчик у Шевченківському ліцеї впродовж багатьох років, виникли певні проблеми безпеки життєдіяльності учасників навчально-виховного процесу, можливого травматизму через невідповідність  спортивного майданчика сучасним вимогам, а також необхідність створення сучасного багатофункціонального спортмайданчика, який би відповідав вимогам безпеки задля належного використання для потреб дитячо-юнацького спорту та пропаганди здорового способу життя. Будівництво спортивного майданчика одразу забезпечить існуючі потреби в спортивній базі серед школярів та педагогів Шевченківського ліцею. Розвиток фізичної культури та занять спортом при зазначеному закладі підвищить його імідж, батьки дітей дошкільного віку будуть мати можливість більше часу приділяти активній руховій діяльності своїх дітей. Відповідно опосередковано користь отримають учні інших шкіл, які під час місцевих змагань зможуть користуватися відповідним спортивним майданчиком.</w:t>
            </w:r>
          </w:p>
        </w:tc>
      </w:tr>
      <w:tr w:rsidR="00232C5F" w:rsidRPr="002F15EA"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32C5F" w:rsidRPr="002F15EA" w:rsidRDefault="00232C5F" w:rsidP="00232C5F">
            <w:pPr>
              <w:pStyle w:val="23"/>
              <w:numPr>
                <w:ilvl w:val="0"/>
                <w:numId w:val="93"/>
              </w:numPr>
              <w:shd w:val="clear" w:color="auto" w:fill="auto"/>
              <w:spacing w:before="0" w:line="240" w:lineRule="auto"/>
              <w:ind w:left="355"/>
              <w:jc w:val="left"/>
              <w:rPr>
                <w:rFonts w:ascii="Times New Roman" w:hAnsi="Times New Roman" w:cs="Times New Roman"/>
                <w:sz w:val="28"/>
                <w:szCs w:val="28"/>
              </w:rPr>
            </w:pPr>
            <w:r w:rsidRPr="002F15EA">
              <w:rPr>
                <w:rFonts w:ascii="Times New Roman" w:hAnsi="Times New Roman" w:cs="Times New Roman"/>
                <w:sz w:val="28"/>
                <w:szCs w:val="28"/>
              </w:rPr>
              <w:t>зменшення захворюваності серед учнів;</w:t>
            </w:r>
          </w:p>
          <w:p w:rsidR="00232C5F" w:rsidRPr="002F15EA" w:rsidRDefault="00232C5F" w:rsidP="00232C5F">
            <w:pPr>
              <w:pStyle w:val="23"/>
              <w:numPr>
                <w:ilvl w:val="0"/>
                <w:numId w:val="93"/>
              </w:numPr>
              <w:shd w:val="clear" w:color="auto" w:fill="auto"/>
              <w:spacing w:before="0" w:line="240" w:lineRule="auto"/>
              <w:ind w:left="355"/>
              <w:jc w:val="left"/>
              <w:rPr>
                <w:rFonts w:ascii="Times New Roman" w:hAnsi="Times New Roman" w:cs="Times New Roman"/>
                <w:sz w:val="28"/>
                <w:szCs w:val="28"/>
              </w:rPr>
            </w:pPr>
            <w:r w:rsidRPr="002F15EA">
              <w:rPr>
                <w:rFonts w:ascii="Times New Roman" w:hAnsi="Times New Roman" w:cs="Times New Roman"/>
                <w:sz w:val="28"/>
                <w:szCs w:val="28"/>
                <w:shd w:val="clear" w:color="auto" w:fill="FFFFFF"/>
              </w:rPr>
              <w:t>створення умов для занять спортом та проведення в ліцеї юнацьких змагань;</w:t>
            </w:r>
          </w:p>
          <w:p w:rsidR="00232C5F" w:rsidRPr="002F15EA" w:rsidRDefault="00232C5F" w:rsidP="00232C5F">
            <w:pPr>
              <w:pStyle w:val="23"/>
              <w:numPr>
                <w:ilvl w:val="0"/>
                <w:numId w:val="93"/>
              </w:numPr>
              <w:shd w:val="clear" w:color="auto" w:fill="auto"/>
              <w:spacing w:before="0" w:line="240" w:lineRule="auto"/>
              <w:ind w:left="355"/>
              <w:jc w:val="left"/>
              <w:rPr>
                <w:rFonts w:ascii="Times New Roman" w:hAnsi="Times New Roman" w:cs="Times New Roman"/>
                <w:sz w:val="28"/>
                <w:szCs w:val="28"/>
              </w:rPr>
            </w:pPr>
            <w:r w:rsidRPr="002F15EA">
              <w:rPr>
                <w:rFonts w:ascii="Times New Roman" w:hAnsi="Times New Roman" w:cs="Times New Roman"/>
                <w:sz w:val="28"/>
                <w:szCs w:val="28"/>
                <w:shd w:val="clear" w:color="auto" w:fill="FFFFFF"/>
              </w:rPr>
              <w:t>популяризація здорового способу життя та залучення до спорту учнів та батьків Шевченківського ліцею, а також жителів села різного віку.</w:t>
            </w:r>
          </w:p>
        </w:tc>
      </w:tr>
      <w:tr w:rsidR="00232C5F" w:rsidRPr="002F15EA"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демонтаж непотрібних споруд;</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t>вирівнювання поверхні для влаштування штучного покриття;</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t>м</w:t>
            </w:r>
            <w:r w:rsidRPr="002F15EA">
              <w:rPr>
                <w:rFonts w:ascii="Times New Roman" w:hAnsi="Times New Roman"/>
                <w:sz w:val="28"/>
                <w:szCs w:val="28"/>
                <w:shd w:val="clear" w:color="auto" w:fill="FFFFFF"/>
              </w:rPr>
              <w:t>онтаж обладнання майданчика, монтаж нового спортивного обладнання;</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t>м</w:t>
            </w:r>
            <w:r w:rsidRPr="002F15EA">
              <w:rPr>
                <w:rFonts w:ascii="Times New Roman" w:hAnsi="Times New Roman"/>
                <w:sz w:val="28"/>
                <w:szCs w:val="28"/>
                <w:shd w:val="clear" w:color="auto" w:fill="FFFFFF"/>
              </w:rPr>
              <w:t>онтаж штучного покриття;</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облаштування території.</w:t>
            </w:r>
          </w:p>
        </w:tc>
      </w:tr>
      <w:tr w:rsidR="00232C5F" w:rsidRPr="002F15EA"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tcBorders>
              <w:bottom w:val="single" w:sz="4" w:space="0" w:color="auto"/>
            </w:tcBorders>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r>
      <w:tr w:rsidR="00232C5F" w:rsidRPr="002F15EA" w:rsidTr="00976162">
        <w:trPr>
          <w:trHeight w:val="297"/>
          <w:jc w:val="right"/>
        </w:trPr>
        <w:tc>
          <w:tcPr>
            <w:tcW w:w="2840" w:type="dxa"/>
            <w:vMerge w:val="restart"/>
            <w:tcBorders>
              <w:right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976162">
        <w:trPr>
          <w:trHeight w:val="270"/>
          <w:jc w:val="right"/>
        </w:trPr>
        <w:tc>
          <w:tcPr>
            <w:tcW w:w="2840" w:type="dxa"/>
            <w:vMerge/>
            <w:tcBorders>
              <w:right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1800</w:t>
            </w:r>
          </w:p>
        </w:tc>
      </w:tr>
      <w:tr w:rsidR="00232C5F" w:rsidRPr="002F15EA"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tcBorders>
              <w:top w:val="single" w:sz="4" w:space="0" w:color="auto"/>
            </w:tcBorders>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32C5F" w:rsidRPr="002F15EA"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lastRenderedPageBreak/>
              <w:t>Ключові потенційні учасники реалізації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підрядні організації</w:t>
            </w:r>
          </w:p>
        </w:tc>
      </w:tr>
      <w:tr w:rsidR="00232C5F" w:rsidRPr="002F15EA" w:rsidTr="00976162">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lang w:val="uk-UA"/>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51"/>
        <w:gridCol w:w="845"/>
        <w:gridCol w:w="992"/>
        <w:gridCol w:w="4044"/>
      </w:tblGrid>
      <w:tr w:rsidR="00232C5F" w:rsidRPr="002F15EA" w:rsidTr="004E74B9">
        <w:trPr>
          <w:jc w:val="right"/>
        </w:trPr>
        <w:tc>
          <w:tcPr>
            <w:tcW w:w="284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21005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Забезпечення умов</w:t>
            </w:r>
            <w:r>
              <w:rPr>
                <w:rFonts w:ascii="Times New Roman" w:hAnsi="Times New Roman"/>
                <w:b/>
                <w:sz w:val="28"/>
                <w:szCs w:val="28"/>
              </w:rPr>
              <w:t xml:space="preserve"> для ефективних занять спортом </w:t>
            </w:r>
            <w:r w:rsidRPr="002F15EA">
              <w:rPr>
                <w:rFonts w:ascii="Times New Roman" w:hAnsi="Times New Roman"/>
                <w:b/>
                <w:sz w:val="28"/>
                <w:szCs w:val="28"/>
              </w:rPr>
              <w:t>шляхом спорудження нового спортивного майданчика зі штучним покриттяму с. Лолин</w:t>
            </w:r>
          </w:p>
        </w:tc>
      </w:tr>
      <w:tr w:rsidR="00232C5F" w:rsidRPr="002F15EA" w:rsidTr="0021005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32C5F" w:rsidRPr="002F15EA" w:rsidRDefault="00232C5F" w:rsidP="00232C5F">
            <w:pPr>
              <w:pStyle w:val="af5"/>
              <w:numPr>
                <w:ilvl w:val="0"/>
                <w:numId w:val="49"/>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збереження та зміцнення здоров’я мешканців громади, шляхом створення повноцінних умов для занять фізичною культурою та спортом;</w:t>
            </w:r>
          </w:p>
          <w:p w:rsidR="00232C5F" w:rsidRPr="002F15EA" w:rsidRDefault="00232C5F" w:rsidP="00232C5F">
            <w:pPr>
              <w:pStyle w:val="af5"/>
              <w:numPr>
                <w:ilvl w:val="0"/>
                <w:numId w:val="49"/>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підвищення зацікавленості дітей до занять фізичною культурою та спортом; </w:t>
            </w:r>
          </w:p>
          <w:p w:rsidR="00232C5F" w:rsidRPr="002F15EA" w:rsidRDefault="00232C5F" w:rsidP="00232C5F">
            <w:pPr>
              <w:pStyle w:val="af5"/>
              <w:numPr>
                <w:ilvl w:val="0"/>
                <w:numId w:val="49"/>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 xml:space="preserve">популяризація здорового способу життя серед молодого покоління; </w:t>
            </w:r>
          </w:p>
        </w:tc>
      </w:tr>
      <w:tr w:rsidR="00232C5F" w:rsidRPr="002F15EA" w:rsidTr="0021005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 Лолин</w:t>
            </w:r>
          </w:p>
        </w:tc>
      </w:tr>
      <w:tr w:rsidR="00232C5F" w:rsidRPr="002F15EA" w:rsidTr="0021005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Pr>
                <w:rFonts w:ascii="Times New Roman" w:hAnsi="Times New Roman"/>
                <w:sz w:val="28"/>
                <w:szCs w:val="28"/>
              </w:rPr>
              <w:t xml:space="preserve">180 учнів Лолинської гімазіїї </w:t>
            </w:r>
            <w:r w:rsidRPr="002F15EA">
              <w:rPr>
                <w:rFonts w:ascii="Times New Roman" w:hAnsi="Times New Roman"/>
                <w:sz w:val="28"/>
                <w:szCs w:val="28"/>
              </w:rPr>
              <w:t>Вигодської ТГ; 350 батьків учнів; 250 молодих людей віком від 18 до 35 років</w:t>
            </w:r>
          </w:p>
        </w:tc>
      </w:tr>
      <w:tr w:rsidR="00232C5F" w:rsidRPr="004E31A2"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32C5F" w:rsidRPr="002F15EA" w:rsidRDefault="00232C5F" w:rsidP="00232C5F">
            <w:pPr>
              <w:pStyle w:val="23"/>
              <w:shd w:val="clear" w:color="auto" w:fill="auto"/>
              <w:spacing w:before="0" w:line="240" w:lineRule="auto"/>
              <w:ind w:left="-8" w:firstLine="0"/>
              <w:rPr>
                <w:rFonts w:ascii="Times New Roman" w:hAnsi="Times New Roman" w:cs="Times New Roman"/>
                <w:sz w:val="28"/>
                <w:szCs w:val="28"/>
              </w:rPr>
            </w:pPr>
            <w:r w:rsidRPr="002F15EA">
              <w:rPr>
                <w:rFonts w:ascii="Times New Roman" w:hAnsi="Times New Roman" w:cs="Times New Roman"/>
                <w:sz w:val="28"/>
                <w:szCs w:val="28"/>
              </w:rPr>
              <w:t xml:space="preserve">Встановлення спортивного майданчика зі штучним покриттям забезпечить безпечні умови та спонукатиме до активної рухової активності, створення нормальних умов для занять спортом та розвитку фізичної культури на території громади, забезпеченні здорового дозвілля, збереженні тривалості активного життя дорослого населення.На сьогоднішній день у Вигодській  громаді  недостатньо умов для занять спортом, проведення уроків фізичної культури на належному рівні, для проведення гурткових занять, масових заходів спортивного характеру. Вкрай важливим є створення спортивного майданчика на території гімназії, який відповідатиме потребам дітей та дорослих у фізичному, емоційному розвитку та організованому дозвіллі. Тому облаштування багатофункціонального спортивного майданчика на території Лолинськї гімназії  з огородженням, освітленням є важливим фактором зміцнення здоров’я та формування здорового способу </w:t>
            </w:r>
            <w:r w:rsidRPr="002F15EA">
              <w:rPr>
                <w:rFonts w:ascii="Times New Roman" w:hAnsi="Times New Roman" w:cs="Times New Roman"/>
                <w:sz w:val="28"/>
                <w:szCs w:val="28"/>
              </w:rPr>
              <w:lastRenderedPageBreak/>
              <w:t>життя серед дітей, молоді та усіх мешканців Вигодської ТГ.</w:t>
            </w:r>
          </w:p>
        </w:tc>
      </w:tr>
      <w:tr w:rsidR="00232C5F" w:rsidRPr="00577F50"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створено багатофункціональний спортивний майданчик зі штучним покриттям із забезпеченням вільного доступу мешканців;</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 xml:space="preserve">забезпечено учнів належними умовами для спортивного виховання; </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можливість на високому рівні проводити уроки фізкультури та заняття спортом учнями закладу освіти;</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 xml:space="preserve"> надання якісних освітніх послуг, зокрема на уроках фізичної культури; </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збільшення кількості спортивних масових заходів;</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 xml:space="preserve">покращення здоров’я населення; </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 xml:space="preserve">зменшення рівня правопорушень серед підлітків та молоді. </w:t>
            </w:r>
          </w:p>
        </w:tc>
      </w:tr>
      <w:tr w:rsidR="00232C5F" w:rsidRPr="00577F50" w:rsidTr="00210054">
        <w:trPr>
          <w:jc w:val="right"/>
        </w:trPr>
        <w:tc>
          <w:tcPr>
            <w:tcW w:w="2840" w:type="dxa"/>
            <w:shd w:val="clear" w:color="auto" w:fill="FFFFFF"/>
            <w:vAlign w:val="center"/>
          </w:tcPr>
          <w:p w:rsidR="00232C5F" w:rsidRPr="00577F50" w:rsidRDefault="00232C5F" w:rsidP="00232C5F">
            <w:pPr>
              <w:spacing w:after="0" w:line="240" w:lineRule="auto"/>
              <w:jc w:val="both"/>
              <w:rPr>
                <w:rFonts w:ascii="Times New Roman" w:hAnsi="Times New Roman"/>
                <w:bCs/>
                <w:color w:val="000000"/>
                <w:sz w:val="28"/>
                <w:szCs w:val="28"/>
              </w:rPr>
            </w:pPr>
            <w:r w:rsidRPr="00577F50">
              <w:rPr>
                <w:rFonts w:ascii="Times New Roman" w:hAnsi="Times New Roman"/>
                <w:bCs/>
                <w:color w:val="000000"/>
                <w:sz w:val="28"/>
                <w:szCs w:val="28"/>
              </w:rPr>
              <w:t>Ключові заходи проєкту:</w:t>
            </w:r>
          </w:p>
        </w:tc>
        <w:tc>
          <w:tcPr>
            <w:tcW w:w="6732" w:type="dxa"/>
            <w:gridSpan w:val="4"/>
            <w:vAlign w:val="center"/>
          </w:tcPr>
          <w:p w:rsidR="00232C5F" w:rsidRPr="00577F50"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577F50">
              <w:rPr>
                <w:rFonts w:ascii="Times New Roman" w:hAnsi="Times New Roman"/>
                <w:sz w:val="28"/>
                <w:szCs w:val="28"/>
                <w:shd w:val="clear" w:color="auto" w:fill="FFFFFF"/>
              </w:rPr>
              <w:t>демонтаж непотрібних споруд;</w:t>
            </w:r>
          </w:p>
          <w:p w:rsidR="00232C5F" w:rsidRPr="00577F50"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577F50">
              <w:rPr>
                <w:rFonts w:ascii="Times New Roman" w:hAnsi="Times New Roman"/>
                <w:sz w:val="28"/>
                <w:szCs w:val="28"/>
              </w:rPr>
              <w:t>вирівнювання поверхні для влаштування штучного покриття;</w:t>
            </w:r>
          </w:p>
          <w:p w:rsidR="00232C5F" w:rsidRPr="00577F50"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577F50">
              <w:rPr>
                <w:rFonts w:ascii="Times New Roman" w:hAnsi="Times New Roman"/>
                <w:sz w:val="28"/>
                <w:szCs w:val="28"/>
              </w:rPr>
              <w:t>м</w:t>
            </w:r>
            <w:r w:rsidRPr="00577F50">
              <w:rPr>
                <w:rFonts w:ascii="Times New Roman" w:hAnsi="Times New Roman"/>
                <w:sz w:val="28"/>
                <w:szCs w:val="28"/>
                <w:shd w:val="clear" w:color="auto" w:fill="FFFFFF"/>
              </w:rPr>
              <w:t>онтаж обладнання майданчика, монтаж нового спортивного обладнання;</w:t>
            </w:r>
          </w:p>
          <w:p w:rsidR="00232C5F" w:rsidRPr="00577F50"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577F50">
              <w:rPr>
                <w:rFonts w:ascii="Times New Roman" w:hAnsi="Times New Roman"/>
                <w:sz w:val="28"/>
                <w:szCs w:val="28"/>
              </w:rPr>
              <w:t>м</w:t>
            </w:r>
            <w:r w:rsidRPr="00577F50">
              <w:rPr>
                <w:rFonts w:ascii="Times New Roman" w:hAnsi="Times New Roman"/>
                <w:sz w:val="28"/>
                <w:szCs w:val="28"/>
                <w:shd w:val="clear" w:color="auto" w:fill="FFFFFF"/>
              </w:rPr>
              <w:t>онтаж штучного покриття;</w:t>
            </w:r>
          </w:p>
          <w:p w:rsidR="00232C5F" w:rsidRPr="00577F50" w:rsidRDefault="00232C5F" w:rsidP="00232C5F">
            <w:pPr>
              <w:pStyle w:val="af5"/>
              <w:numPr>
                <w:ilvl w:val="0"/>
                <w:numId w:val="96"/>
              </w:numPr>
              <w:suppressAutoHyphens w:val="0"/>
              <w:spacing w:after="0" w:line="240" w:lineRule="auto"/>
              <w:ind w:left="355"/>
              <w:jc w:val="both"/>
              <w:rPr>
                <w:rFonts w:ascii="Times New Roman" w:hAnsi="Times New Roman"/>
                <w:sz w:val="28"/>
                <w:szCs w:val="28"/>
              </w:rPr>
            </w:pPr>
            <w:r w:rsidRPr="00577F50">
              <w:rPr>
                <w:rFonts w:ascii="Times New Roman" w:hAnsi="Times New Roman"/>
                <w:sz w:val="28"/>
                <w:szCs w:val="28"/>
                <w:shd w:val="clear" w:color="auto" w:fill="FFFFFF"/>
              </w:rPr>
              <w:t>облаштування території.</w:t>
            </w:r>
            <w:r w:rsidRPr="00577F50">
              <w:rPr>
                <w:rFonts w:ascii="Times New Roman" w:hAnsi="Times New Roman"/>
                <w:sz w:val="28"/>
                <w:szCs w:val="28"/>
              </w:rPr>
              <w:t xml:space="preserve">інформування громадськості про результати реалізації проєкту </w:t>
            </w:r>
          </w:p>
        </w:tc>
      </w:tr>
      <w:tr w:rsidR="00232C5F" w:rsidRPr="00577F50" w:rsidTr="00210054">
        <w:trPr>
          <w:jc w:val="right"/>
        </w:trPr>
        <w:tc>
          <w:tcPr>
            <w:tcW w:w="2840" w:type="dxa"/>
            <w:shd w:val="clear" w:color="auto" w:fill="FFFFFF"/>
            <w:vAlign w:val="center"/>
          </w:tcPr>
          <w:p w:rsidR="00232C5F" w:rsidRPr="00577F50" w:rsidRDefault="00232C5F" w:rsidP="00232C5F">
            <w:pPr>
              <w:spacing w:after="0" w:line="240" w:lineRule="auto"/>
              <w:jc w:val="both"/>
              <w:rPr>
                <w:rFonts w:ascii="Times New Roman" w:hAnsi="Times New Roman"/>
                <w:color w:val="000000"/>
                <w:sz w:val="28"/>
                <w:szCs w:val="28"/>
              </w:rPr>
            </w:pPr>
            <w:r w:rsidRPr="00577F50">
              <w:rPr>
                <w:rFonts w:ascii="Times New Roman" w:hAnsi="Times New Roman"/>
                <w:color w:val="000000"/>
                <w:sz w:val="28"/>
                <w:szCs w:val="28"/>
              </w:rPr>
              <w:t xml:space="preserve">Період здійснення: </w:t>
            </w:r>
          </w:p>
        </w:tc>
        <w:tc>
          <w:tcPr>
            <w:tcW w:w="6732" w:type="dxa"/>
            <w:gridSpan w:val="4"/>
            <w:vAlign w:val="center"/>
          </w:tcPr>
          <w:p w:rsidR="00232C5F" w:rsidRPr="00577F50" w:rsidRDefault="00232C5F" w:rsidP="00232C5F">
            <w:pPr>
              <w:spacing w:after="0" w:line="240" w:lineRule="auto"/>
              <w:jc w:val="both"/>
              <w:rPr>
                <w:rFonts w:ascii="Times New Roman" w:hAnsi="Times New Roman"/>
                <w:color w:val="000000"/>
                <w:sz w:val="28"/>
                <w:szCs w:val="28"/>
                <w:lang w:eastAsia="it-IT"/>
              </w:rPr>
            </w:pPr>
            <w:r w:rsidRPr="00577F50">
              <w:rPr>
                <w:rFonts w:ascii="Times New Roman" w:hAnsi="Times New Roman"/>
                <w:color w:val="000000"/>
                <w:sz w:val="28"/>
                <w:szCs w:val="28"/>
                <w:lang w:eastAsia="it-IT"/>
              </w:rPr>
              <w:t>2023</w:t>
            </w:r>
          </w:p>
        </w:tc>
      </w:tr>
      <w:tr w:rsidR="00232C5F" w:rsidRPr="00577F50" w:rsidTr="00210054">
        <w:trPr>
          <w:trHeight w:val="313"/>
          <w:jc w:val="right"/>
        </w:trPr>
        <w:tc>
          <w:tcPr>
            <w:tcW w:w="2840" w:type="dxa"/>
            <w:vMerge w:val="restart"/>
            <w:shd w:val="clear" w:color="auto" w:fill="FFFFFF"/>
            <w:vAlign w:val="center"/>
          </w:tcPr>
          <w:p w:rsidR="00232C5F" w:rsidRPr="00577F50" w:rsidRDefault="00232C5F" w:rsidP="00232C5F">
            <w:pPr>
              <w:spacing w:after="0" w:line="240" w:lineRule="auto"/>
              <w:jc w:val="both"/>
              <w:rPr>
                <w:rFonts w:ascii="Times New Roman" w:hAnsi="Times New Roman"/>
                <w:bCs/>
                <w:color w:val="000000"/>
                <w:sz w:val="28"/>
                <w:szCs w:val="28"/>
              </w:rPr>
            </w:pPr>
            <w:r w:rsidRPr="00577F50">
              <w:rPr>
                <w:rFonts w:ascii="Times New Roman" w:hAnsi="Times New Roman"/>
                <w:bCs/>
                <w:color w:val="000000"/>
                <w:sz w:val="28"/>
                <w:szCs w:val="28"/>
              </w:rPr>
              <w:t>Орієнтовна вартість проєкту, тис. грн.</w:t>
            </w:r>
          </w:p>
        </w:tc>
        <w:tc>
          <w:tcPr>
            <w:tcW w:w="851"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2022</w:t>
            </w:r>
          </w:p>
        </w:tc>
        <w:tc>
          <w:tcPr>
            <w:tcW w:w="845"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2023</w:t>
            </w:r>
          </w:p>
        </w:tc>
        <w:tc>
          <w:tcPr>
            <w:tcW w:w="992"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2024</w:t>
            </w:r>
          </w:p>
        </w:tc>
        <w:tc>
          <w:tcPr>
            <w:tcW w:w="4044" w:type="dxa"/>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sidRPr="00577F50">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577F50" w:rsidTr="00210054">
        <w:trPr>
          <w:jc w:val="right"/>
        </w:trPr>
        <w:tc>
          <w:tcPr>
            <w:tcW w:w="2840" w:type="dxa"/>
            <w:vMerge/>
            <w:vAlign w:val="center"/>
          </w:tcPr>
          <w:p w:rsidR="00232C5F" w:rsidRPr="00577F50" w:rsidRDefault="00232C5F" w:rsidP="00232C5F">
            <w:pPr>
              <w:spacing w:after="0" w:line="240" w:lineRule="auto"/>
              <w:jc w:val="both"/>
              <w:rPr>
                <w:rFonts w:ascii="Times New Roman" w:hAnsi="Times New Roman"/>
                <w:bCs/>
                <w:color w:val="000000"/>
                <w:sz w:val="28"/>
                <w:szCs w:val="28"/>
              </w:rPr>
            </w:pPr>
          </w:p>
        </w:tc>
        <w:tc>
          <w:tcPr>
            <w:tcW w:w="851"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w:t>
            </w:r>
          </w:p>
        </w:tc>
        <w:tc>
          <w:tcPr>
            <w:tcW w:w="845"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1400</w:t>
            </w:r>
          </w:p>
        </w:tc>
        <w:tc>
          <w:tcPr>
            <w:tcW w:w="992"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w:t>
            </w:r>
          </w:p>
        </w:tc>
        <w:tc>
          <w:tcPr>
            <w:tcW w:w="4044" w:type="dxa"/>
            <w:shd w:val="clear" w:color="auto" w:fill="auto"/>
            <w:vAlign w:val="center"/>
          </w:tcPr>
          <w:p w:rsidR="00232C5F" w:rsidRPr="00577F50" w:rsidRDefault="00232C5F" w:rsidP="00232C5F">
            <w:pPr>
              <w:spacing w:after="0" w:line="240" w:lineRule="auto"/>
              <w:jc w:val="center"/>
              <w:rPr>
                <w:rFonts w:ascii="Times New Roman" w:hAnsi="Times New Roman"/>
                <w:color w:val="000000"/>
                <w:sz w:val="28"/>
                <w:szCs w:val="28"/>
                <w:lang w:eastAsia="it-IT"/>
              </w:rPr>
            </w:pPr>
            <w:r w:rsidRPr="00577F50">
              <w:rPr>
                <w:rFonts w:ascii="Times New Roman" w:hAnsi="Times New Roman"/>
                <w:color w:val="000000"/>
                <w:sz w:val="28"/>
                <w:szCs w:val="28"/>
                <w:lang w:eastAsia="it-IT"/>
              </w:rPr>
              <w:t>1400</w:t>
            </w:r>
          </w:p>
        </w:tc>
      </w:tr>
      <w:tr w:rsidR="00232C5F" w:rsidRPr="00577F50" w:rsidTr="00210054">
        <w:trPr>
          <w:jc w:val="right"/>
        </w:trPr>
        <w:tc>
          <w:tcPr>
            <w:tcW w:w="2840" w:type="dxa"/>
            <w:shd w:val="clear" w:color="auto" w:fill="FFFFFF"/>
            <w:vAlign w:val="center"/>
          </w:tcPr>
          <w:p w:rsidR="00232C5F" w:rsidRPr="00577F50" w:rsidRDefault="00232C5F" w:rsidP="00232C5F">
            <w:pPr>
              <w:spacing w:after="0" w:line="240" w:lineRule="auto"/>
              <w:jc w:val="both"/>
              <w:rPr>
                <w:rFonts w:ascii="Times New Roman" w:hAnsi="Times New Roman"/>
                <w:bCs/>
                <w:color w:val="000000"/>
                <w:sz w:val="28"/>
                <w:szCs w:val="28"/>
              </w:rPr>
            </w:pPr>
            <w:r w:rsidRPr="00577F50">
              <w:rPr>
                <w:rFonts w:ascii="Times New Roman" w:hAnsi="Times New Roman"/>
                <w:bCs/>
                <w:color w:val="000000"/>
                <w:sz w:val="28"/>
                <w:szCs w:val="28"/>
              </w:rPr>
              <w:t>Джерела фінансування:</w:t>
            </w:r>
          </w:p>
        </w:tc>
        <w:tc>
          <w:tcPr>
            <w:tcW w:w="6732" w:type="dxa"/>
            <w:gridSpan w:val="4"/>
            <w:vAlign w:val="center"/>
          </w:tcPr>
          <w:p w:rsidR="00232C5F" w:rsidRPr="00577F50" w:rsidRDefault="00232C5F" w:rsidP="00232C5F">
            <w:pPr>
              <w:spacing w:after="0" w:line="240" w:lineRule="auto"/>
              <w:jc w:val="both"/>
              <w:rPr>
                <w:rFonts w:ascii="Times New Roman" w:hAnsi="Times New Roman"/>
                <w:color w:val="000000"/>
                <w:sz w:val="28"/>
                <w:szCs w:val="28"/>
                <w:lang w:eastAsia="it-IT"/>
              </w:rPr>
            </w:pPr>
            <w:r w:rsidRPr="00577F50">
              <w:rPr>
                <w:rFonts w:ascii="Times New Roman" w:hAnsi="Times New Roman"/>
                <w:sz w:val="28"/>
                <w:szCs w:val="28"/>
              </w:rPr>
              <w:t>Державний бюджет, обласний бюджет, місцеві бюджети і інші джерела не заборонені Законом України</w:t>
            </w:r>
          </w:p>
        </w:tc>
      </w:tr>
      <w:tr w:rsidR="00232C5F" w:rsidRPr="00577F50" w:rsidTr="00210054">
        <w:trPr>
          <w:jc w:val="right"/>
        </w:trPr>
        <w:tc>
          <w:tcPr>
            <w:tcW w:w="2840" w:type="dxa"/>
            <w:shd w:val="clear" w:color="auto" w:fill="FFFFFF"/>
            <w:vAlign w:val="center"/>
          </w:tcPr>
          <w:p w:rsidR="00232C5F" w:rsidRPr="00577F50" w:rsidRDefault="00232C5F" w:rsidP="00232C5F">
            <w:pPr>
              <w:spacing w:after="0" w:line="240" w:lineRule="auto"/>
              <w:jc w:val="both"/>
              <w:rPr>
                <w:rFonts w:ascii="Times New Roman" w:hAnsi="Times New Roman"/>
                <w:bCs/>
                <w:color w:val="000000"/>
                <w:sz w:val="28"/>
                <w:szCs w:val="28"/>
              </w:rPr>
            </w:pPr>
            <w:r w:rsidRPr="00577F50">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32C5F" w:rsidRPr="00577F50" w:rsidRDefault="00232C5F" w:rsidP="00232C5F">
            <w:pPr>
              <w:spacing w:after="0" w:line="240" w:lineRule="auto"/>
              <w:jc w:val="both"/>
              <w:rPr>
                <w:rFonts w:ascii="Times New Roman" w:hAnsi="Times New Roman"/>
                <w:color w:val="000000"/>
                <w:sz w:val="28"/>
                <w:szCs w:val="28"/>
                <w:lang w:eastAsia="it-IT"/>
              </w:rPr>
            </w:pPr>
            <w:r w:rsidRPr="00577F50">
              <w:rPr>
                <w:rFonts w:ascii="Times New Roman" w:hAnsi="Times New Roman"/>
                <w:sz w:val="28"/>
                <w:szCs w:val="28"/>
              </w:rPr>
              <w:t>Вигодська селищна рада, спонсори, громадські організації.</w:t>
            </w:r>
          </w:p>
        </w:tc>
      </w:tr>
      <w:tr w:rsidR="00232C5F" w:rsidRPr="00577F50" w:rsidTr="00210054">
        <w:trPr>
          <w:jc w:val="right"/>
        </w:trPr>
        <w:tc>
          <w:tcPr>
            <w:tcW w:w="2840" w:type="dxa"/>
            <w:shd w:val="clear" w:color="auto" w:fill="FFFFFF"/>
            <w:vAlign w:val="center"/>
          </w:tcPr>
          <w:p w:rsidR="00232C5F" w:rsidRPr="00577F50" w:rsidRDefault="00232C5F" w:rsidP="00232C5F">
            <w:pPr>
              <w:spacing w:after="0" w:line="240" w:lineRule="auto"/>
              <w:jc w:val="both"/>
              <w:rPr>
                <w:rFonts w:ascii="Times New Roman" w:hAnsi="Times New Roman"/>
                <w:bCs/>
                <w:color w:val="000000"/>
                <w:sz w:val="28"/>
                <w:szCs w:val="28"/>
              </w:rPr>
            </w:pPr>
            <w:r w:rsidRPr="00577F50">
              <w:rPr>
                <w:rFonts w:ascii="Times New Roman" w:hAnsi="Times New Roman"/>
                <w:bCs/>
                <w:color w:val="000000"/>
                <w:sz w:val="28"/>
                <w:szCs w:val="28"/>
              </w:rPr>
              <w:t>Інше:</w:t>
            </w:r>
          </w:p>
        </w:tc>
        <w:tc>
          <w:tcPr>
            <w:tcW w:w="6732" w:type="dxa"/>
            <w:gridSpan w:val="4"/>
            <w:vAlign w:val="center"/>
          </w:tcPr>
          <w:p w:rsidR="00232C5F" w:rsidRPr="00577F50" w:rsidRDefault="00232C5F" w:rsidP="00232C5F">
            <w:pPr>
              <w:spacing w:after="0" w:line="240" w:lineRule="auto"/>
              <w:jc w:val="both"/>
              <w:rPr>
                <w:rFonts w:ascii="Times New Roman" w:hAnsi="Times New Roman"/>
                <w:color w:val="000000"/>
                <w:sz w:val="28"/>
                <w:szCs w:val="28"/>
                <w:lang w:eastAsia="it-IT"/>
              </w:rPr>
            </w:pPr>
          </w:p>
        </w:tc>
      </w:tr>
    </w:tbl>
    <w:p w:rsidR="002D0412"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709"/>
        <w:gridCol w:w="1134"/>
        <w:gridCol w:w="4044"/>
      </w:tblGrid>
      <w:tr w:rsidR="00232C5F" w:rsidRPr="00577F50" w:rsidTr="004E74B9">
        <w:trPr>
          <w:jc w:val="right"/>
        </w:trPr>
        <w:tc>
          <w:tcPr>
            <w:tcW w:w="2840" w:type="dxa"/>
            <w:vAlign w:val="center"/>
          </w:tcPr>
          <w:p w:rsidR="00232C5F" w:rsidRPr="00577F50" w:rsidRDefault="00232C5F" w:rsidP="00232C5F">
            <w:pPr>
              <w:pStyle w:val="6"/>
              <w:spacing w:before="0" w:line="240" w:lineRule="auto"/>
              <w:rPr>
                <w:rFonts w:ascii="Times New Roman" w:hAnsi="Times New Roman" w:cs="Times New Roman"/>
                <w:b/>
                <w:color w:val="000000"/>
                <w:sz w:val="28"/>
                <w:szCs w:val="28"/>
              </w:rPr>
            </w:pPr>
            <w:r w:rsidRPr="00577F50">
              <w:rPr>
                <w:rFonts w:ascii="Times New Roman" w:hAnsi="Times New Roman" w:cs="Times New Roman"/>
                <w:color w:val="000000"/>
                <w:sz w:val="28"/>
                <w:szCs w:val="28"/>
              </w:rPr>
              <w:t>Завдання Стратегії, якому відповідає проєкт:</w:t>
            </w:r>
          </w:p>
        </w:tc>
        <w:tc>
          <w:tcPr>
            <w:tcW w:w="673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21005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b/>
                <w:sz w:val="28"/>
                <w:szCs w:val="28"/>
                <w:lang w:eastAsia="it-IT"/>
              </w:rPr>
            </w:pPr>
            <w:r w:rsidRPr="002F15EA">
              <w:rPr>
                <w:rFonts w:ascii="Times New Roman" w:hAnsi="Times New Roman"/>
                <w:b/>
                <w:sz w:val="28"/>
                <w:szCs w:val="28"/>
                <w:shd w:val="clear" w:color="auto" w:fill="FFFFFF"/>
              </w:rPr>
              <w:t xml:space="preserve">Створення у </w:t>
            </w:r>
            <w:r w:rsidRPr="002F15EA">
              <w:rPr>
                <w:rFonts w:ascii="Times New Roman" w:hAnsi="Times New Roman"/>
                <w:b/>
                <w:sz w:val="28"/>
                <w:szCs w:val="28"/>
                <w:shd w:val="clear" w:color="auto" w:fill="FFFFFF"/>
                <w:lang w:val="uk-UA"/>
              </w:rPr>
              <w:t>Новошинській гімназії</w:t>
            </w:r>
            <w:r w:rsidRPr="002F15EA">
              <w:rPr>
                <w:rFonts w:ascii="Times New Roman" w:hAnsi="Times New Roman"/>
                <w:b/>
                <w:sz w:val="28"/>
                <w:szCs w:val="28"/>
                <w:shd w:val="clear" w:color="auto" w:fill="FFFFFF"/>
              </w:rPr>
              <w:t xml:space="preserve"> спортивного поля з синтетичною травою для розвитку фізичних можливостей та укріплення здоров'я школярів</w:t>
            </w:r>
          </w:p>
        </w:tc>
      </w:tr>
      <w:tr w:rsidR="00232C5F" w:rsidRPr="002F15EA" w:rsidTr="00210054">
        <w:trPr>
          <w:jc w:val="right"/>
        </w:trPr>
        <w:tc>
          <w:tcPr>
            <w:tcW w:w="2840"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Цілі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shd w:val="clear" w:color="auto" w:fill="FFFFFF"/>
              </w:rPr>
              <w:t>Створити спортивний майданчик для дітей шкільного віку з метою забезпечення рухової активності під час проведення занять з фізкультури на свіжому повітрі, спортивно - фізкультурного дозвілля та прогулянок.</w:t>
            </w:r>
          </w:p>
        </w:tc>
      </w:tr>
      <w:tr w:rsidR="00232C5F" w:rsidRPr="002F15EA" w:rsidTr="0021005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32C5F" w:rsidRPr="002F15EA" w:rsidRDefault="00232C5F" w:rsidP="00232C5F">
            <w:pPr>
              <w:spacing w:after="0" w:line="240" w:lineRule="auto"/>
              <w:jc w:val="both"/>
              <w:rPr>
                <w:rFonts w:ascii="Times New Roman" w:hAnsi="Times New Roman"/>
                <w:sz w:val="28"/>
                <w:szCs w:val="28"/>
                <w:lang w:val="uk-UA" w:eastAsia="it-IT"/>
              </w:rPr>
            </w:pPr>
            <w:r w:rsidRPr="002F15EA">
              <w:rPr>
                <w:rFonts w:ascii="Times New Roman" w:hAnsi="Times New Roman"/>
                <w:sz w:val="28"/>
                <w:szCs w:val="28"/>
                <w:lang w:eastAsia="it-IT"/>
              </w:rPr>
              <w:t xml:space="preserve">с. </w:t>
            </w:r>
            <w:r w:rsidRPr="002F15EA">
              <w:rPr>
                <w:rFonts w:ascii="Times New Roman" w:hAnsi="Times New Roman"/>
                <w:sz w:val="28"/>
                <w:szCs w:val="28"/>
                <w:lang w:val="uk-UA" w:eastAsia="it-IT"/>
              </w:rPr>
              <w:t>Новошин</w:t>
            </w:r>
          </w:p>
        </w:tc>
      </w:tr>
      <w:tr w:rsidR="00232C5F" w:rsidRPr="002F15EA" w:rsidTr="00210054">
        <w:trPr>
          <w:jc w:val="right"/>
        </w:trPr>
        <w:tc>
          <w:tcPr>
            <w:tcW w:w="2840"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учні </w:t>
            </w:r>
            <w:r w:rsidRPr="002F15EA">
              <w:rPr>
                <w:rFonts w:ascii="Times New Roman" w:hAnsi="Times New Roman"/>
                <w:color w:val="000000"/>
                <w:sz w:val="28"/>
                <w:szCs w:val="28"/>
                <w:lang w:val="uk-UA"/>
              </w:rPr>
              <w:t>Новошинської гімназії</w:t>
            </w:r>
            <w:r w:rsidRPr="002F15EA">
              <w:rPr>
                <w:rFonts w:ascii="Times New Roman" w:hAnsi="Times New Roman"/>
                <w:color w:val="000000"/>
                <w:sz w:val="28"/>
                <w:szCs w:val="28"/>
              </w:rPr>
              <w:t xml:space="preserve"> (</w:t>
            </w:r>
            <w:r w:rsidRPr="002F15EA">
              <w:rPr>
                <w:rFonts w:ascii="Times New Roman" w:hAnsi="Times New Roman"/>
                <w:color w:val="000000"/>
                <w:sz w:val="28"/>
                <w:szCs w:val="28"/>
                <w:lang w:val="uk-UA"/>
              </w:rPr>
              <w:t>9</w:t>
            </w:r>
            <w:r w:rsidRPr="002F15EA">
              <w:rPr>
                <w:rFonts w:ascii="Times New Roman" w:hAnsi="Times New Roman"/>
                <w:color w:val="000000"/>
                <w:sz w:val="28"/>
                <w:szCs w:val="28"/>
              </w:rPr>
              <w:t xml:space="preserve">0 осіб) та їхні батьки (більше </w:t>
            </w:r>
            <w:r w:rsidRPr="002F15EA">
              <w:rPr>
                <w:rFonts w:ascii="Times New Roman" w:hAnsi="Times New Roman"/>
                <w:color w:val="000000"/>
                <w:sz w:val="28"/>
                <w:szCs w:val="28"/>
                <w:lang w:val="uk-UA"/>
              </w:rPr>
              <w:t>2</w:t>
            </w:r>
            <w:r w:rsidRPr="002F15EA">
              <w:rPr>
                <w:rFonts w:ascii="Times New Roman" w:hAnsi="Times New Roman"/>
                <w:color w:val="000000"/>
                <w:sz w:val="28"/>
                <w:szCs w:val="28"/>
              </w:rPr>
              <w:t>00 осіб);</w:t>
            </w:r>
          </w:p>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колектив </w:t>
            </w:r>
            <w:r w:rsidRPr="002F15EA">
              <w:rPr>
                <w:rFonts w:ascii="Times New Roman" w:hAnsi="Times New Roman"/>
                <w:color w:val="000000"/>
                <w:sz w:val="28"/>
                <w:szCs w:val="28"/>
                <w:lang w:val="uk-UA"/>
              </w:rPr>
              <w:t>Новошинської гімназії</w:t>
            </w:r>
            <w:r w:rsidRPr="002F15EA">
              <w:rPr>
                <w:rFonts w:ascii="Times New Roman" w:hAnsi="Times New Roman"/>
                <w:color w:val="000000"/>
                <w:sz w:val="28"/>
                <w:szCs w:val="28"/>
              </w:rPr>
              <w:t xml:space="preserve"> (</w:t>
            </w:r>
            <w:r w:rsidRPr="002F15EA">
              <w:rPr>
                <w:rFonts w:ascii="Times New Roman" w:hAnsi="Times New Roman"/>
                <w:color w:val="000000"/>
                <w:sz w:val="28"/>
                <w:szCs w:val="28"/>
                <w:lang w:val="uk-UA"/>
              </w:rPr>
              <w:t>3</w:t>
            </w:r>
            <w:r w:rsidRPr="002F15EA">
              <w:rPr>
                <w:rFonts w:ascii="Times New Roman" w:hAnsi="Times New Roman"/>
                <w:color w:val="000000"/>
                <w:sz w:val="28"/>
                <w:szCs w:val="28"/>
              </w:rPr>
              <w:t>0 осіб);</w:t>
            </w:r>
          </w:p>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учасники місцевих змагань; </w:t>
            </w:r>
          </w:p>
          <w:p w:rsidR="00232C5F" w:rsidRPr="002F15EA" w:rsidRDefault="00232C5F" w:rsidP="00232C5F">
            <w:pPr>
              <w:shd w:val="clear" w:color="auto" w:fill="FFFFFF"/>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діти дошкільного віку та батьки, які мають дітей дошкільного віку </w:t>
            </w:r>
          </w:p>
        </w:tc>
      </w:tr>
      <w:tr w:rsidR="00232C5F" w:rsidRPr="004E31A2"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32C5F" w:rsidRPr="002F15EA" w:rsidRDefault="00232C5F" w:rsidP="00232C5F">
            <w:pPr>
              <w:pStyle w:val="23"/>
              <w:shd w:val="clear" w:color="auto" w:fill="auto"/>
              <w:spacing w:before="0" w:line="240" w:lineRule="auto"/>
              <w:ind w:left="-8" w:firstLine="0"/>
              <w:rPr>
                <w:rFonts w:ascii="Times New Roman" w:hAnsi="Times New Roman" w:cs="Times New Roman"/>
                <w:color w:val="000000"/>
                <w:sz w:val="28"/>
                <w:szCs w:val="28"/>
                <w:shd w:val="clear" w:color="auto" w:fill="FFFFFF"/>
              </w:rPr>
            </w:pPr>
            <w:r w:rsidRPr="002F15EA">
              <w:rPr>
                <w:rFonts w:ascii="Times New Roman" w:hAnsi="Times New Roman" w:cs="Times New Roman"/>
                <w:color w:val="000000"/>
                <w:sz w:val="28"/>
                <w:szCs w:val="28"/>
                <w:shd w:val="clear" w:color="auto" w:fill="FFFFFF"/>
              </w:rPr>
              <w:t xml:space="preserve">Експлуатуючи спортивний  майданчик у </w:t>
            </w:r>
            <w:r w:rsidRPr="002F15EA">
              <w:rPr>
                <w:rFonts w:ascii="Times New Roman" w:hAnsi="Times New Roman"/>
                <w:color w:val="000000"/>
                <w:sz w:val="28"/>
                <w:szCs w:val="28"/>
              </w:rPr>
              <w:t xml:space="preserve">Новошинській гімназії </w:t>
            </w:r>
            <w:r w:rsidRPr="002F15EA">
              <w:rPr>
                <w:rFonts w:ascii="Times New Roman" w:hAnsi="Times New Roman" w:cs="Times New Roman"/>
                <w:color w:val="000000"/>
                <w:sz w:val="28"/>
                <w:szCs w:val="28"/>
                <w:shd w:val="clear" w:color="auto" w:fill="FFFFFF"/>
              </w:rPr>
              <w:t xml:space="preserve">впродовж багатьох років, виникли певні проблеми безпеки життєдіяльності учасників освітнього процесу, можливого травматизму через невідповідність  спортивного майданчика сучасним вимогам, а також необхідність створення сучасного багатофункціонального спортмайданчика, який би відповідав вимогам безпеки задля належного використання для потреб дитячо-юнацького спорту та пропаганди здорового способу життя. Будівництво спортивного майданчика одразу забезпечить існуючі потреби в спортивній базі серед школярів та педагогів </w:t>
            </w:r>
            <w:r w:rsidRPr="002F15EA">
              <w:rPr>
                <w:rFonts w:ascii="Times New Roman" w:hAnsi="Times New Roman"/>
                <w:color w:val="000000"/>
                <w:sz w:val="28"/>
                <w:szCs w:val="28"/>
              </w:rPr>
              <w:t>Новошинської гімназії</w:t>
            </w:r>
            <w:r w:rsidRPr="002F15EA">
              <w:rPr>
                <w:rFonts w:ascii="Times New Roman" w:hAnsi="Times New Roman" w:cs="Times New Roman"/>
                <w:color w:val="000000"/>
                <w:sz w:val="28"/>
                <w:szCs w:val="28"/>
                <w:shd w:val="clear" w:color="auto" w:fill="FFFFFF"/>
              </w:rPr>
              <w:t>. Розвиток фізичної культури та занять спортом при зазначеному закладі підвищить його імідж, батьки дітей дошкільного віку будуть мати можливість більше часу приділяти активній руховій діяльності своїх дітей. Відповідно опосередковано користь отримають учні інших шкіл, які під час місцевих змагань зможуть користуватися відповідним спортивним майданчиком.</w:t>
            </w:r>
          </w:p>
        </w:tc>
      </w:tr>
      <w:tr w:rsidR="00232C5F" w:rsidRPr="002F15EA"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32C5F" w:rsidRPr="002F15EA" w:rsidRDefault="00232C5F" w:rsidP="00232C5F">
            <w:pPr>
              <w:pStyle w:val="23"/>
              <w:numPr>
                <w:ilvl w:val="0"/>
                <w:numId w:val="93"/>
              </w:numPr>
              <w:shd w:val="clear" w:color="auto" w:fill="auto"/>
              <w:spacing w:before="0" w:line="240" w:lineRule="auto"/>
              <w:ind w:left="355"/>
              <w:jc w:val="left"/>
              <w:rPr>
                <w:rFonts w:ascii="Times New Roman" w:hAnsi="Times New Roman" w:cs="Times New Roman"/>
                <w:sz w:val="28"/>
                <w:szCs w:val="28"/>
              </w:rPr>
            </w:pPr>
            <w:r w:rsidRPr="002F15EA">
              <w:rPr>
                <w:rFonts w:ascii="Times New Roman" w:hAnsi="Times New Roman" w:cs="Times New Roman"/>
                <w:sz w:val="28"/>
                <w:szCs w:val="28"/>
              </w:rPr>
              <w:t>зменшення захворюваності серед учнів;</w:t>
            </w:r>
          </w:p>
          <w:p w:rsidR="00232C5F" w:rsidRPr="002F15EA" w:rsidRDefault="00232C5F" w:rsidP="00232C5F">
            <w:pPr>
              <w:pStyle w:val="23"/>
              <w:numPr>
                <w:ilvl w:val="0"/>
                <w:numId w:val="93"/>
              </w:numPr>
              <w:shd w:val="clear" w:color="auto" w:fill="auto"/>
              <w:spacing w:before="0" w:line="240" w:lineRule="auto"/>
              <w:ind w:left="355"/>
              <w:jc w:val="left"/>
              <w:rPr>
                <w:rFonts w:ascii="Times New Roman" w:hAnsi="Times New Roman" w:cs="Times New Roman"/>
                <w:sz w:val="28"/>
                <w:szCs w:val="28"/>
              </w:rPr>
            </w:pPr>
            <w:r w:rsidRPr="002F15EA">
              <w:rPr>
                <w:rFonts w:ascii="Times New Roman" w:hAnsi="Times New Roman" w:cs="Times New Roman"/>
                <w:sz w:val="28"/>
                <w:szCs w:val="28"/>
                <w:shd w:val="clear" w:color="auto" w:fill="FFFFFF"/>
              </w:rPr>
              <w:t>створення умов для занять спортом та проведення в ліцеї юнацьких змагань;</w:t>
            </w:r>
          </w:p>
          <w:p w:rsidR="00232C5F" w:rsidRPr="002F15EA" w:rsidRDefault="00232C5F" w:rsidP="00232C5F">
            <w:pPr>
              <w:pStyle w:val="23"/>
              <w:numPr>
                <w:ilvl w:val="0"/>
                <w:numId w:val="93"/>
              </w:numPr>
              <w:shd w:val="clear" w:color="auto" w:fill="auto"/>
              <w:spacing w:before="0" w:line="240" w:lineRule="auto"/>
              <w:ind w:left="355"/>
              <w:jc w:val="left"/>
              <w:rPr>
                <w:rFonts w:ascii="Times New Roman" w:hAnsi="Times New Roman" w:cs="Times New Roman"/>
                <w:sz w:val="28"/>
                <w:szCs w:val="28"/>
              </w:rPr>
            </w:pPr>
            <w:r w:rsidRPr="002F15EA">
              <w:rPr>
                <w:rFonts w:ascii="Times New Roman" w:hAnsi="Times New Roman" w:cs="Times New Roman"/>
                <w:sz w:val="28"/>
                <w:szCs w:val="28"/>
                <w:shd w:val="clear" w:color="auto" w:fill="FFFFFF"/>
              </w:rPr>
              <w:t xml:space="preserve">популяризація здорового способу життя та залучення до спорту учнів та батьків </w:t>
            </w:r>
            <w:r w:rsidRPr="002F15EA">
              <w:rPr>
                <w:rFonts w:ascii="Times New Roman" w:hAnsi="Times New Roman"/>
                <w:color w:val="000000"/>
                <w:sz w:val="28"/>
                <w:szCs w:val="28"/>
              </w:rPr>
              <w:t>Новошинської гімназії</w:t>
            </w:r>
            <w:r w:rsidRPr="002F15EA">
              <w:rPr>
                <w:rFonts w:ascii="Times New Roman" w:hAnsi="Times New Roman" w:cs="Times New Roman"/>
                <w:sz w:val="28"/>
                <w:szCs w:val="28"/>
                <w:shd w:val="clear" w:color="auto" w:fill="FFFFFF"/>
              </w:rPr>
              <w:t>, а також жителів села різного віку.</w:t>
            </w:r>
          </w:p>
        </w:tc>
      </w:tr>
      <w:tr w:rsidR="00232C5F" w:rsidRPr="002F15EA"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демонтаж непотрібних споруд;</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t>вирівнювання поверхні для влаштування штучного покриття;</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lastRenderedPageBreak/>
              <w:t>м</w:t>
            </w:r>
            <w:r w:rsidRPr="002F15EA">
              <w:rPr>
                <w:rFonts w:ascii="Times New Roman" w:hAnsi="Times New Roman"/>
                <w:sz w:val="28"/>
                <w:szCs w:val="28"/>
                <w:shd w:val="clear" w:color="auto" w:fill="FFFFFF"/>
              </w:rPr>
              <w:t>онтаж обладнання майданчика, монтаж нового спортивного обладнання;</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t>м</w:t>
            </w:r>
            <w:r w:rsidRPr="002F15EA">
              <w:rPr>
                <w:rFonts w:ascii="Times New Roman" w:hAnsi="Times New Roman"/>
                <w:sz w:val="28"/>
                <w:szCs w:val="28"/>
                <w:shd w:val="clear" w:color="auto" w:fill="FFFFFF"/>
              </w:rPr>
              <w:t>онтаж штучного покриття;</w:t>
            </w:r>
          </w:p>
          <w:p w:rsidR="00232C5F" w:rsidRPr="002F15EA" w:rsidRDefault="00232C5F" w:rsidP="00232C5F">
            <w:pPr>
              <w:pStyle w:val="af5"/>
              <w:numPr>
                <w:ilvl w:val="0"/>
                <w:numId w:val="94"/>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облаштування території.</w:t>
            </w:r>
          </w:p>
        </w:tc>
      </w:tr>
      <w:tr w:rsidR="00232C5F" w:rsidRPr="002F15EA" w:rsidTr="00210054">
        <w:trPr>
          <w:trHeight w:val="247"/>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tcBorders>
              <w:bottom w:val="single" w:sz="4" w:space="0" w:color="auto"/>
            </w:tcBorders>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r>
      <w:tr w:rsidR="00232C5F" w:rsidRPr="002F15EA" w:rsidTr="00210054">
        <w:trPr>
          <w:trHeight w:val="297"/>
          <w:jc w:val="right"/>
        </w:trPr>
        <w:tc>
          <w:tcPr>
            <w:tcW w:w="2840" w:type="dxa"/>
            <w:vMerge w:val="restart"/>
            <w:tcBorders>
              <w:right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210054">
        <w:trPr>
          <w:trHeight w:val="270"/>
          <w:jc w:val="right"/>
        </w:trPr>
        <w:tc>
          <w:tcPr>
            <w:tcW w:w="2840" w:type="dxa"/>
            <w:vMerge/>
            <w:tcBorders>
              <w:right w:val="single" w:sz="4" w:space="0" w:color="auto"/>
            </w:tcBorders>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tcBorders>
              <w:top w:val="single" w:sz="4" w:space="0" w:color="auto"/>
              <w:left w:val="single" w:sz="4" w:space="0" w:color="auto"/>
              <w:bottom w:val="single" w:sz="4" w:space="0" w:color="auto"/>
              <w:right w:val="single" w:sz="4" w:space="0" w:color="auto"/>
            </w:tcBorders>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1800</w:t>
            </w:r>
          </w:p>
        </w:tc>
      </w:tr>
      <w:tr w:rsidR="00232C5F" w:rsidRPr="002F15EA"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tcBorders>
              <w:top w:val="single" w:sz="4" w:space="0" w:color="auto"/>
            </w:tcBorders>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32C5F" w:rsidRPr="002F15EA"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підрядні організації</w:t>
            </w:r>
          </w:p>
        </w:tc>
      </w:tr>
      <w:tr w:rsidR="00232C5F" w:rsidRPr="002F15EA" w:rsidTr="00210054">
        <w:trPr>
          <w:jc w:val="right"/>
        </w:trPr>
        <w:tc>
          <w:tcPr>
            <w:tcW w:w="2840"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p>
        </w:tc>
      </w:tr>
    </w:tbl>
    <w:p w:rsidR="00956EDF" w:rsidRPr="002F15EA" w:rsidRDefault="00956EDF" w:rsidP="00F027E2">
      <w:pPr>
        <w:spacing w:after="0" w:line="240" w:lineRule="auto"/>
        <w:jc w:val="both"/>
        <w:rPr>
          <w:rFonts w:ascii="Times New Roman" w:hAnsi="Times New Roman"/>
          <w:color w:val="000000"/>
          <w:sz w:val="28"/>
          <w:szCs w:val="28"/>
        </w:rPr>
      </w:pPr>
    </w:p>
    <w:p w:rsidR="002D3AA8" w:rsidRPr="002F15EA" w:rsidRDefault="002D3AA8" w:rsidP="00F027E2">
      <w:pPr>
        <w:spacing w:after="0" w:line="240" w:lineRule="auto"/>
        <w:jc w:val="both"/>
        <w:rPr>
          <w:rFonts w:ascii="Times New Roman" w:hAnsi="Times New Roman"/>
          <w:color w:val="000000"/>
          <w:sz w:val="28"/>
          <w:szCs w:val="28"/>
        </w:rPr>
      </w:pPr>
    </w:p>
    <w:tbl>
      <w:tblPr>
        <w:tblW w:w="96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0"/>
        <w:gridCol w:w="513"/>
        <w:gridCol w:w="1132"/>
        <w:gridCol w:w="1133"/>
        <w:gridCol w:w="4031"/>
      </w:tblGrid>
      <w:tr w:rsidR="00232C5F" w:rsidRPr="002F15EA" w:rsidTr="004E74B9">
        <w:trPr>
          <w:jc w:val="right"/>
        </w:trPr>
        <w:tc>
          <w:tcPr>
            <w:tcW w:w="2830"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809"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D3AA8" w:rsidRPr="002F15EA" w:rsidTr="0009471A">
        <w:trPr>
          <w:jc w:val="right"/>
        </w:trPr>
        <w:tc>
          <w:tcPr>
            <w:tcW w:w="2830" w:type="dxa"/>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809" w:type="dxa"/>
            <w:gridSpan w:val="4"/>
            <w:vAlign w:val="center"/>
          </w:tcPr>
          <w:p w:rsidR="002D3AA8" w:rsidRPr="002F15EA" w:rsidRDefault="002D3AA8" w:rsidP="002D3AA8">
            <w:pPr>
              <w:spacing w:after="0" w:line="240" w:lineRule="auto"/>
              <w:rPr>
                <w:rFonts w:ascii="Times New Roman" w:hAnsi="Times New Roman"/>
                <w:b/>
                <w:sz w:val="28"/>
                <w:szCs w:val="28"/>
                <w:lang w:val="uk-UA"/>
              </w:rPr>
            </w:pPr>
            <w:r w:rsidRPr="002F15EA">
              <w:rPr>
                <w:rFonts w:ascii="Times New Roman" w:hAnsi="Times New Roman"/>
                <w:b/>
                <w:sz w:val="28"/>
                <w:szCs w:val="28"/>
                <w:shd w:val="clear" w:color="auto" w:fill="FFFFFF"/>
              </w:rPr>
              <w:t>Реконструкція вестибюлю</w:t>
            </w:r>
            <w:r w:rsidRPr="002F15EA">
              <w:rPr>
                <w:rFonts w:ascii="Times New Roman" w:hAnsi="Times New Roman"/>
                <w:b/>
                <w:sz w:val="28"/>
                <w:szCs w:val="28"/>
                <w:shd w:val="clear" w:color="auto" w:fill="FFFFFF"/>
                <w:lang w:val="uk-UA"/>
              </w:rPr>
              <w:t xml:space="preserve"> та </w:t>
            </w:r>
            <w:r w:rsidRPr="002F15EA">
              <w:rPr>
                <w:rFonts w:ascii="Times New Roman" w:eastAsia="Calibri" w:hAnsi="Times New Roman"/>
                <w:b/>
                <w:sz w:val="28"/>
                <w:szCs w:val="28"/>
                <w:lang w:val="uk-UA"/>
              </w:rPr>
              <w:t>пасажу (прохідної зони) Вигодського ліцею</w:t>
            </w:r>
            <w:r w:rsidRPr="002F15EA">
              <w:rPr>
                <w:rFonts w:ascii="Times New Roman" w:hAnsi="Times New Roman"/>
                <w:b/>
                <w:sz w:val="28"/>
                <w:szCs w:val="28"/>
                <w:shd w:val="clear" w:color="auto" w:fill="FFFFFF"/>
              </w:rPr>
              <w:t xml:space="preserve"> </w:t>
            </w:r>
          </w:p>
        </w:tc>
      </w:tr>
      <w:tr w:rsidR="002D3AA8" w:rsidRPr="004E31A2" w:rsidTr="0009471A">
        <w:trPr>
          <w:trHeight w:val="1321"/>
          <w:jc w:val="right"/>
        </w:trPr>
        <w:tc>
          <w:tcPr>
            <w:tcW w:w="2830" w:type="dxa"/>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809" w:type="dxa"/>
            <w:gridSpan w:val="4"/>
            <w:vAlign w:val="center"/>
          </w:tcPr>
          <w:p w:rsidR="002D3AA8" w:rsidRPr="002F15EA" w:rsidRDefault="002D3AA8" w:rsidP="00F95348">
            <w:pPr>
              <w:pStyle w:val="af5"/>
              <w:numPr>
                <w:ilvl w:val="0"/>
                <w:numId w:val="132"/>
              </w:numPr>
              <w:spacing w:after="0" w:line="240" w:lineRule="auto"/>
              <w:jc w:val="both"/>
              <w:rPr>
                <w:rFonts w:ascii="Times New Roman" w:eastAsia="Calibri" w:hAnsi="Times New Roman"/>
                <w:sz w:val="28"/>
                <w:szCs w:val="28"/>
                <w:lang w:val="uk-UA"/>
              </w:rPr>
            </w:pPr>
            <w:r w:rsidRPr="002F15EA">
              <w:rPr>
                <w:rFonts w:ascii="Times New Roman" w:hAnsi="Times New Roman"/>
                <w:sz w:val="28"/>
                <w:szCs w:val="28"/>
                <w:shd w:val="clear" w:color="auto" w:fill="FFFFFF"/>
                <w:lang w:val="uk-UA"/>
              </w:rPr>
              <w:t>М</w:t>
            </w:r>
            <w:r w:rsidRPr="002F15EA">
              <w:rPr>
                <w:rFonts w:ascii="Times New Roman" w:hAnsi="Times New Roman"/>
                <w:sz w:val="28"/>
                <w:szCs w:val="28"/>
                <w:shd w:val="clear" w:color="auto" w:fill="FFFFFF"/>
              </w:rPr>
              <w:t xml:space="preserve">одернізація шкільного простору, створення комфортних умов для перебування учасників освітнього процесу та гостей </w:t>
            </w:r>
            <w:r w:rsidRPr="002F15EA">
              <w:rPr>
                <w:rFonts w:ascii="Times New Roman" w:hAnsi="Times New Roman"/>
                <w:sz w:val="28"/>
                <w:szCs w:val="28"/>
                <w:shd w:val="clear" w:color="auto" w:fill="FFFFFF"/>
                <w:lang w:val="uk-UA"/>
              </w:rPr>
              <w:t>ліцею</w:t>
            </w:r>
          </w:p>
          <w:p w:rsidR="002D3AA8" w:rsidRPr="002F15EA" w:rsidRDefault="002D3AA8" w:rsidP="00F95348">
            <w:pPr>
              <w:pStyle w:val="af5"/>
              <w:numPr>
                <w:ilvl w:val="0"/>
                <w:numId w:val="132"/>
              </w:numPr>
              <w:spacing w:after="0" w:line="240" w:lineRule="auto"/>
              <w:jc w:val="both"/>
              <w:rPr>
                <w:rFonts w:ascii="Times New Roman" w:eastAsia="Calibri" w:hAnsi="Times New Roman"/>
                <w:sz w:val="28"/>
                <w:szCs w:val="28"/>
                <w:lang w:val="uk-UA"/>
              </w:rPr>
            </w:pPr>
            <w:r w:rsidRPr="002F15EA">
              <w:rPr>
                <w:rFonts w:ascii="Times New Roman" w:eastAsia="Calibri" w:hAnsi="Times New Roman"/>
                <w:sz w:val="28"/>
                <w:szCs w:val="28"/>
                <w:lang w:val="uk-UA"/>
              </w:rPr>
              <w:t>Формування сучасного освітньо-пізнавально-розвиткового середовища  та створення належних умов для надання якісних освітніх послуг в рамках Концепції НУШ, спрямованих на гармонійний та всебічний розвиток дитини, шляхом зміни внутрішнього дизайну приміщень закладу освіти.</w:t>
            </w:r>
          </w:p>
        </w:tc>
      </w:tr>
      <w:tr w:rsidR="002D3AA8" w:rsidRPr="002F15EA" w:rsidTr="0009471A">
        <w:trPr>
          <w:jc w:val="right"/>
        </w:trPr>
        <w:tc>
          <w:tcPr>
            <w:tcW w:w="2830" w:type="dxa"/>
            <w:vAlign w:val="center"/>
          </w:tcPr>
          <w:p w:rsidR="002D3AA8" w:rsidRPr="002F15EA" w:rsidRDefault="002D3AA8" w:rsidP="002D3AA8">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809" w:type="dxa"/>
            <w:gridSpan w:val="4"/>
            <w:vAlign w:val="center"/>
          </w:tcPr>
          <w:p w:rsidR="002D3AA8" w:rsidRPr="002F15EA" w:rsidRDefault="002D3AA8" w:rsidP="002D3AA8">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3AA8" w:rsidRPr="004E31A2" w:rsidTr="0009471A">
        <w:trPr>
          <w:jc w:val="right"/>
        </w:trPr>
        <w:tc>
          <w:tcPr>
            <w:tcW w:w="2830" w:type="dxa"/>
            <w:vAlign w:val="center"/>
          </w:tcPr>
          <w:p w:rsidR="002D3AA8" w:rsidRPr="002F15EA" w:rsidRDefault="002D3AA8" w:rsidP="002D3AA8">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809" w:type="dxa"/>
            <w:gridSpan w:val="4"/>
            <w:vAlign w:val="center"/>
          </w:tcPr>
          <w:p w:rsidR="002D3AA8" w:rsidRPr="002F15EA" w:rsidRDefault="002D3AA8" w:rsidP="002D3AA8">
            <w:pPr>
              <w:spacing w:after="0" w:line="240" w:lineRule="auto"/>
              <w:jc w:val="both"/>
              <w:rPr>
                <w:rFonts w:ascii="Times New Roman" w:hAnsi="Times New Roman"/>
                <w:sz w:val="28"/>
                <w:szCs w:val="28"/>
                <w:lang w:val="uk-UA" w:eastAsia="it-IT"/>
              </w:rPr>
            </w:pPr>
            <w:r w:rsidRPr="002F15EA">
              <w:rPr>
                <w:rFonts w:ascii="Times New Roman" w:hAnsi="Times New Roman"/>
                <w:sz w:val="28"/>
                <w:szCs w:val="28"/>
                <w:lang w:val="uk-UA" w:eastAsia="it-IT"/>
              </w:rPr>
              <w:t xml:space="preserve">Усі учні Вигодського ліцею (500-600 осіб) </w:t>
            </w:r>
            <w:r w:rsidRPr="002F15EA">
              <w:rPr>
                <w:rFonts w:ascii="Times New Roman" w:hAnsi="Times New Roman"/>
                <w:color w:val="000000"/>
                <w:sz w:val="28"/>
                <w:szCs w:val="28"/>
              </w:rPr>
              <w:t xml:space="preserve">їхні батьки (більше </w:t>
            </w:r>
            <w:r w:rsidRPr="002F15EA">
              <w:rPr>
                <w:rFonts w:ascii="Times New Roman" w:hAnsi="Times New Roman"/>
                <w:color w:val="000000"/>
                <w:sz w:val="28"/>
                <w:szCs w:val="28"/>
                <w:lang w:val="uk-UA"/>
              </w:rPr>
              <w:t>9</w:t>
            </w:r>
            <w:r w:rsidRPr="002F15EA">
              <w:rPr>
                <w:rFonts w:ascii="Times New Roman" w:hAnsi="Times New Roman"/>
                <w:color w:val="000000"/>
                <w:sz w:val="28"/>
                <w:szCs w:val="28"/>
              </w:rPr>
              <w:t>00 осіб);</w:t>
            </w:r>
            <w:r w:rsidRPr="002F15EA">
              <w:rPr>
                <w:rFonts w:ascii="Times New Roman" w:hAnsi="Times New Roman"/>
                <w:color w:val="000000"/>
                <w:sz w:val="28"/>
                <w:szCs w:val="28"/>
                <w:lang w:val="uk-UA"/>
              </w:rPr>
              <w:t xml:space="preserve"> </w:t>
            </w:r>
          </w:p>
          <w:p w:rsidR="002D3AA8" w:rsidRPr="001C5FAC" w:rsidRDefault="002D3AA8" w:rsidP="002D3AA8">
            <w:pPr>
              <w:shd w:val="clear" w:color="auto" w:fill="FFFFFF"/>
              <w:spacing w:after="0" w:line="240" w:lineRule="auto"/>
              <w:jc w:val="both"/>
              <w:rPr>
                <w:rFonts w:ascii="Times New Roman" w:hAnsi="Times New Roman"/>
                <w:color w:val="000000"/>
                <w:sz w:val="28"/>
                <w:szCs w:val="28"/>
                <w:lang w:val="uk-UA"/>
              </w:rPr>
            </w:pPr>
            <w:r w:rsidRPr="001C5FAC">
              <w:rPr>
                <w:rFonts w:ascii="Times New Roman" w:hAnsi="Times New Roman"/>
                <w:color w:val="000000"/>
                <w:sz w:val="28"/>
                <w:szCs w:val="28"/>
                <w:lang w:val="uk-UA"/>
              </w:rPr>
              <w:t xml:space="preserve">колектив </w:t>
            </w:r>
            <w:r w:rsidRPr="002F15EA">
              <w:rPr>
                <w:rFonts w:ascii="Times New Roman" w:hAnsi="Times New Roman"/>
                <w:color w:val="000000"/>
                <w:sz w:val="28"/>
                <w:szCs w:val="28"/>
                <w:lang w:val="uk-UA"/>
              </w:rPr>
              <w:t>Вигодського</w:t>
            </w:r>
            <w:r w:rsidRPr="001C5FAC">
              <w:rPr>
                <w:rFonts w:ascii="Times New Roman" w:hAnsi="Times New Roman"/>
                <w:color w:val="000000"/>
                <w:sz w:val="28"/>
                <w:szCs w:val="28"/>
                <w:lang w:val="uk-UA"/>
              </w:rPr>
              <w:t xml:space="preserve"> ліцею (</w:t>
            </w:r>
            <w:r w:rsidRPr="002F15EA">
              <w:rPr>
                <w:rFonts w:ascii="Times New Roman" w:hAnsi="Times New Roman"/>
                <w:color w:val="000000"/>
                <w:sz w:val="28"/>
                <w:szCs w:val="28"/>
                <w:lang w:val="uk-UA"/>
              </w:rPr>
              <w:t>8</w:t>
            </w:r>
            <w:r w:rsidRPr="001C5FAC">
              <w:rPr>
                <w:rFonts w:ascii="Times New Roman" w:hAnsi="Times New Roman"/>
                <w:color w:val="000000"/>
                <w:sz w:val="28"/>
                <w:szCs w:val="28"/>
                <w:lang w:val="uk-UA"/>
              </w:rPr>
              <w:t>0 осіб);</w:t>
            </w:r>
          </w:p>
          <w:p w:rsidR="002D3AA8" w:rsidRPr="001C5FAC" w:rsidRDefault="002D3AA8" w:rsidP="002D3AA8">
            <w:pPr>
              <w:shd w:val="clear" w:color="auto" w:fill="FFFFFF"/>
              <w:spacing w:after="0" w:line="240" w:lineRule="auto"/>
              <w:jc w:val="both"/>
              <w:rPr>
                <w:rFonts w:ascii="Times New Roman" w:hAnsi="Times New Roman"/>
                <w:color w:val="000000"/>
                <w:sz w:val="28"/>
                <w:szCs w:val="28"/>
                <w:lang w:val="uk-UA"/>
              </w:rPr>
            </w:pPr>
            <w:r w:rsidRPr="001C5FAC">
              <w:rPr>
                <w:rFonts w:ascii="Times New Roman" w:hAnsi="Times New Roman"/>
                <w:color w:val="000000"/>
                <w:sz w:val="28"/>
                <w:szCs w:val="28"/>
                <w:lang w:val="uk-UA"/>
              </w:rPr>
              <w:t xml:space="preserve">учасники </w:t>
            </w:r>
            <w:r w:rsidRPr="002F15EA">
              <w:rPr>
                <w:rFonts w:ascii="Times New Roman" w:hAnsi="Times New Roman"/>
                <w:color w:val="000000"/>
                <w:sz w:val="28"/>
                <w:szCs w:val="28"/>
                <w:lang w:val="uk-UA"/>
              </w:rPr>
              <w:t>конкурсів, змагань, олімпіад</w:t>
            </w:r>
            <w:r w:rsidRPr="001C5FAC">
              <w:rPr>
                <w:rFonts w:ascii="Times New Roman" w:hAnsi="Times New Roman"/>
                <w:color w:val="000000"/>
                <w:sz w:val="28"/>
                <w:szCs w:val="28"/>
                <w:lang w:val="uk-UA"/>
              </w:rPr>
              <w:t xml:space="preserve">; </w:t>
            </w:r>
          </w:p>
          <w:p w:rsidR="002D3AA8" w:rsidRPr="002F15EA" w:rsidRDefault="002D3AA8" w:rsidP="002D3AA8">
            <w:pPr>
              <w:spacing w:after="0" w:line="240" w:lineRule="auto"/>
              <w:jc w:val="both"/>
              <w:rPr>
                <w:rFonts w:ascii="Times New Roman" w:hAnsi="Times New Roman"/>
                <w:sz w:val="28"/>
                <w:szCs w:val="28"/>
                <w:lang w:val="uk-UA" w:eastAsia="it-IT"/>
              </w:rPr>
            </w:pPr>
            <w:r w:rsidRPr="001C5FAC">
              <w:rPr>
                <w:rFonts w:ascii="Times New Roman" w:hAnsi="Times New Roman"/>
                <w:color w:val="000000"/>
                <w:sz w:val="28"/>
                <w:szCs w:val="28"/>
                <w:lang w:val="uk-UA"/>
              </w:rPr>
              <w:t>діти дошкільного віку та батьки, які мають дітей дошкільного віку</w:t>
            </w:r>
          </w:p>
        </w:tc>
      </w:tr>
      <w:tr w:rsidR="002D3AA8" w:rsidRPr="004E31A2"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809" w:type="dxa"/>
            <w:gridSpan w:val="4"/>
            <w:vAlign w:val="center"/>
          </w:tcPr>
          <w:p w:rsidR="002D3AA8" w:rsidRPr="002F15EA" w:rsidRDefault="002D3AA8" w:rsidP="002D3AA8">
            <w:pPr>
              <w:pStyle w:val="af6"/>
              <w:jc w:val="both"/>
              <w:rPr>
                <w:rFonts w:ascii="Times New Roman" w:hAnsi="Times New Roman"/>
                <w:sz w:val="28"/>
                <w:szCs w:val="28"/>
                <w:shd w:val="clear" w:color="auto" w:fill="FFFFFF"/>
              </w:rPr>
            </w:pPr>
            <w:r w:rsidRPr="002F15EA">
              <w:rPr>
                <w:rFonts w:ascii="Times New Roman" w:eastAsia="Calibri" w:hAnsi="Times New Roman"/>
                <w:color w:val="000000"/>
                <w:sz w:val="28"/>
                <w:szCs w:val="28"/>
              </w:rPr>
              <w:t xml:space="preserve">Вигодський ліцей-найбільший заклад освіти громади, що може приймати та приймає здобувачів освіти усієї громади. </w:t>
            </w:r>
            <w:r w:rsidRPr="002F15EA">
              <w:rPr>
                <w:rFonts w:ascii="Times New Roman" w:hAnsi="Times New Roman"/>
                <w:sz w:val="28"/>
                <w:szCs w:val="28"/>
                <w:shd w:val="clear" w:color="auto" w:fill="FFFFFF"/>
              </w:rPr>
              <w:t xml:space="preserve">Вестибюль є репрезентативним приміщенням, </w:t>
            </w:r>
            <w:r w:rsidRPr="002F15EA">
              <w:rPr>
                <w:rFonts w:ascii="Times New Roman" w:hAnsi="Times New Roman"/>
                <w:sz w:val="28"/>
                <w:szCs w:val="28"/>
                <w:shd w:val="clear" w:color="auto" w:fill="FFFFFF"/>
              </w:rPr>
              <w:lastRenderedPageBreak/>
              <w:t>що створює перше враження від закладу освіти. Сучасний простір вестибюлю має бути відкритим та привітним, яскраво та виразно розкривати основну ідею інтер’єру закладу ліцею. Саме тому, в рамках проєкту, ми плануємо оновити та осучаснити шкільний хол.</w:t>
            </w:r>
          </w:p>
          <w:p w:rsidR="002D3AA8" w:rsidRPr="002F15EA" w:rsidRDefault="002D3AA8" w:rsidP="002D3AA8">
            <w:pPr>
              <w:pStyle w:val="af6"/>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 xml:space="preserve">Корпус старшої школи було здано в експлуатацію у 1960 році. З цього часу ремонт у вестибюлі не проводився. </w:t>
            </w:r>
          </w:p>
          <w:p w:rsidR="002D3AA8" w:rsidRPr="002F15EA" w:rsidRDefault="002D3AA8" w:rsidP="002D3AA8">
            <w:pPr>
              <w:pStyle w:val="af6"/>
              <w:jc w:val="both"/>
              <w:rPr>
                <w:rFonts w:ascii="Times New Roman" w:eastAsia="Calibri" w:hAnsi="Times New Roman"/>
                <w:sz w:val="28"/>
                <w:szCs w:val="28"/>
              </w:rPr>
            </w:pPr>
            <w:r w:rsidRPr="002F15EA">
              <w:rPr>
                <w:rFonts w:ascii="Times New Roman" w:hAnsi="Times New Roman"/>
                <w:sz w:val="28"/>
                <w:szCs w:val="28"/>
                <w:shd w:val="clear" w:color="auto" w:fill="FFFFFF"/>
              </w:rPr>
              <w:t>Для забезпечення модернізації закладу освіти у вестибюлі обладнаємо пункт охорони та інформування, комфортні зони для очікування та спілкування, інформаційні стенди, що повідомляють відвідувачам про особливості закладу освіти та його діяльність, оновимо підлогу, стіни й стелю. У загальному, на території холу буде виділено чотири зони: інформаційна (стенди з інформацією на різну тематику, дошки для оголошень та телевізор для постійного інформування учасників освітнього процесу), адміністративна (стенди із загальною інформацією про заклад, самоврядування, розклад уроків тощо) та art-зона (встановлені місця для відпочинку та спілкування, книжкова шафа для буккросингу, що також є популярним серед молоді, та місця для розміщення учнівських портфоліо).</w:t>
            </w:r>
          </w:p>
        </w:tc>
      </w:tr>
      <w:tr w:rsidR="002D3AA8" w:rsidRPr="002F15EA"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809" w:type="dxa"/>
            <w:gridSpan w:val="4"/>
            <w:shd w:val="clear" w:color="auto" w:fill="FFFFFF"/>
            <w:vAlign w:val="center"/>
          </w:tcPr>
          <w:p w:rsidR="002D3AA8" w:rsidRPr="002F15EA" w:rsidRDefault="002D3AA8" w:rsidP="002D3AA8">
            <w:pPr>
              <w:spacing w:after="0" w:line="240" w:lineRule="auto"/>
              <w:jc w:val="both"/>
              <w:rPr>
                <w:rFonts w:ascii="Times New Roman" w:hAnsi="Times New Roman"/>
                <w:sz w:val="28"/>
                <w:szCs w:val="28"/>
                <w:lang w:val="uk-UA"/>
              </w:rPr>
            </w:pPr>
            <w:r w:rsidRPr="002F15EA">
              <w:rPr>
                <w:rFonts w:ascii="Times New Roman" w:eastAsia="Calibri" w:hAnsi="Times New Roman"/>
                <w:sz w:val="28"/>
                <w:szCs w:val="28"/>
                <w:lang w:val="uk-UA"/>
              </w:rPr>
              <w:t>1.Покращення репрезантативних вражень про ліцей через зміну дизайну  приміщеннь холу та пасажу.</w:t>
            </w:r>
          </w:p>
          <w:p w:rsidR="002D3AA8" w:rsidRPr="002F15EA" w:rsidRDefault="002D3AA8" w:rsidP="002D3AA8">
            <w:pPr>
              <w:spacing w:after="0" w:line="240" w:lineRule="auto"/>
              <w:jc w:val="both"/>
              <w:rPr>
                <w:rFonts w:ascii="Times New Roman" w:hAnsi="Times New Roman"/>
                <w:sz w:val="28"/>
                <w:szCs w:val="28"/>
                <w:lang w:val="uk-UA"/>
              </w:rPr>
            </w:pPr>
            <w:r w:rsidRPr="002F15EA">
              <w:rPr>
                <w:rFonts w:ascii="Times New Roman" w:eastAsia="Calibri" w:hAnsi="Times New Roman"/>
                <w:sz w:val="28"/>
                <w:szCs w:val="28"/>
                <w:lang w:val="uk-UA"/>
              </w:rPr>
              <w:t>2.Покращення фізичного та емоційного здоров’я учнів ліцею.</w:t>
            </w:r>
          </w:p>
          <w:p w:rsidR="002D3AA8" w:rsidRPr="002F15EA" w:rsidRDefault="002D3AA8" w:rsidP="002D3AA8">
            <w:pPr>
              <w:spacing w:after="0" w:line="240" w:lineRule="auto"/>
              <w:jc w:val="both"/>
              <w:rPr>
                <w:rFonts w:ascii="Times New Roman" w:hAnsi="Times New Roman"/>
                <w:sz w:val="28"/>
                <w:szCs w:val="28"/>
                <w:lang w:val="uk-UA"/>
              </w:rPr>
            </w:pPr>
            <w:r w:rsidRPr="002F15EA">
              <w:rPr>
                <w:rFonts w:ascii="Times New Roman" w:eastAsia="Calibri" w:hAnsi="Times New Roman"/>
                <w:sz w:val="28"/>
                <w:szCs w:val="28"/>
                <w:lang w:val="uk-UA"/>
              </w:rPr>
              <w:t>3. Покращення рівня знань учнів.</w:t>
            </w:r>
          </w:p>
          <w:p w:rsidR="002D3AA8" w:rsidRPr="002F15EA" w:rsidRDefault="002D3AA8" w:rsidP="002D3AA8">
            <w:pPr>
              <w:pStyle w:val="23"/>
              <w:shd w:val="clear" w:color="auto" w:fill="auto"/>
              <w:spacing w:before="0" w:line="240" w:lineRule="auto"/>
              <w:ind w:firstLine="0"/>
              <w:rPr>
                <w:rFonts w:ascii="Times New Roman" w:hAnsi="Times New Roman" w:cs="Times New Roman"/>
                <w:color w:val="000000"/>
                <w:sz w:val="28"/>
                <w:szCs w:val="28"/>
              </w:rPr>
            </w:pPr>
            <w:r w:rsidRPr="002F15EA">
              <w:rPr>
                <w:rFonts w:ascii="Times New Roman" w:eastAsia="Calibri" w:hAnsi="Times New Roman" w:cs="Times New Roman"/>
                <w:sz w:val="28"/>
                <w:szCs w:val="28"/>
              </w:rPr>
              <w:t>4. Створення сучасного простору, що забезпечить цілісність освітнього процесу.</w:t>
            </w:r>
          </w:p>
        </w:tc>
      </w:tr>
      <w:tr w:rsidR="002D3AA8" w:rsidRPr="002F15EA"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809" w:type="dxa"/>
            <w:gridSpan w:val="4"/>
            <w:vAlign w:val="center"/>
          </w:tcPr>
          <w:p w:rsidR="002D3AA8" w:rsidRPr="002F15EA" w:rsidRDefault="002D3AA8" w:rsidP="002D3AA8">
            <w:pPr>
              <w:spacing w:after="0" w:line="240" w:lineRule="auto"/>
              <w:jc w:val="both"/>
              <w:rPr>
                <w:rFonts w:ascii="Times New Roman" w:eastAsia="Calibri" w:hAnsi="Times New Roman"/>
                <w:sz w:val="28"/>
                <w:szCs w:val="28"/>
                <w:lang w:val="uk-UA"/>
              </w:rPr>
            </w:pPr>
            <w:r w:rsidRPr="002F15EA">
              <w:rPr>
                <w:rFonts w:ascii="Times New Roman" w:eastAsia="Calibri" w:hAnsi="Times New Roman"/>
                <w:sz w:val="28"/>
                <w:szCs w:val="28"/>
                <w:lang w:val="uk-UA"/>
              </w:rPr>
              <w:t>1. Проведення реконструкції приміщення холу, відпочинкової зони та пасажу (прохідної зони) ліцею (ремонт підлоги, стін, стелі, заміна дверей).</w:t>
            </w:r>
          </w:p>
          <w:p w:rsidR="002D3AA8" w:rsidRPr="002F15EA" w:rsidRDefault="002D3AA8" w:rsidP="002D3AA8">
            <w:pPr>
              <w:spacing w:after="0" w:line="240" w:lineRule="auto"/>
              <w:jc w:val="both"/>
              <w:rPr>
                <w:rFonts w:ascii="Times New Roman" w:hAnsi="Times New Roman"/>
                <w:sz w:val="28"/>
                <w:szCs w:val="28"/>
                <w:lang w:val="uk-UA"/>
              </w:rPr>
            </w:pPr>
            <w:r w:rsidRPr="002F15EA">
              <w:rPr>
                <w:rFonts w:ascii="Times New Roman" w:eastAsia="Calibri" w:hAnsi="Times New Roman"/>
                <w:sz w:val="28"/>
                <w:szCs w:val="28"/>
                <w:lang w:val="uk-UA"/>
              </w:rPr>
              <w:t>2. Створення мотиваційних умов (рисунки, меблі,  оздоблювальні матеріали та вироби).</w:t>
            </w:r>
          </w:p>
          <w:p w:rsidR="002D3AA8" w:rsidRPr="002F15EA" w:rsidRDefault="002D3AA8" w:rsidP="002D3AA8">
            <w:pPr>
              <w:spacing w:after="0" w:line="240" w:lineRule="auto"/>
              <w:jc w:val="both"/>
              <w:rPr>
                <w:rFonts w:ascii="Times New Roman" w:hAnsi="Times New Roman"/>
                <w:sz w:val="28"/>
                <w:szCs w:val="28"/>
                <w:lang w:val="uk-UA"/>
              </w:rPr>
            </w:pPr>
            <w:r w:rsidRPr="002F15EA">
              <w:rPr>
                <w:rFonts w:ascii="Times New Roman" w:eastAsia="Calibri" w:hAnsi="Times New Roman"/>
                <w:sz w:val="28"/>
                <w:szCs w:val="28"/>
                <w:lang w:val="uk-UA"/>
              </w:rPr>
              <w:t xml:space="preserve">3. Створення чотирьох зон </w:t>
            </w:r>
            <w:r w:rsidRPr="002F15EA">
              <w:rPr>
                <w:rFonts w:ascii="Times New Roman" w:hAnsi="Times New Roman"/>
                <w:sz w:val="28"/>
                <w:szCs w:val="28"/>
                <w:shd w:val="clear" w:color="auto" w:fill="FFFFFF"/>
              </w:rPr>
              <w:t>на території холу</w:t>
            </w:r>
            <w:r w:rsidRPr="002F15EA">
              <w:rPr>
                <w:rFonts w:ascii="Times New Roman" w:hAnsi="Times New Roman"/>
                <w:sz w:val="28"/>
                <w:szCs w:val="28"/>
                <w:shd w:val="clear" w:color="auto" w:fill="FFFFFF"/>
                <w:lang w:val="uk-UA"/>
              </w:rPr>
              <w:t xml:space="preserve"> та пасажу.</w:t>
            </w:r>
            <w:r w:rsidRPr="002F15EA">
              <w:rPr>
                <w:rFonts w:ascii="Times New Roman" w:hAnsi="Times New Roman"/>
                <w:sz w:val="28"/>
                <w:szCs w:val="28"/>
                <w:shd w:val="clear" w:color="auto" w:fill="FFFFFF"/>
              </w:rPr>
              <w:t xml:space="preserve"> </w:t>
            </w:r>
          </w:p>
        </w:tc>
      </w:tr>
      <w:tr w:rsidR="002D3AA8" w:rsidRPr="002F15EA"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809" w:type="dxa"/>
            <w:gridSpan w:val="4"/>
            <w:vAlign w:val="center"/>
          </w:tcPr>
          <w:p w:rsidR="002D3AA8" w:rsidRPr="002F15EA" w:rsidRDefault="002D3AA8" w:rsidP="002D3AA8">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2023-2024</w:t>
            </w:r>
          </w:p>
        </w:tc>
      </w:tr>
      <w:tr w:rsidR="002D3AA8" w:rsidRPr="002F15EA" w:rsidTr="0009471A">
        <w:trPr>
          <w:jc w:val="right"/>
        </w:trPr>
        <w:tc>
          <w:tcPr>
            <w:tcW w:w="2830" w:type="dxa"/>
            <w:vMerge w:val="restart"/>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513" w:type="dxa"/>
            <w:shd w:val="clear" w:color="auto" w:fill="auto"/>
            <w:vAlign w:val="center"/>
          </w:tcPr>
          <w:p w:rsidR="002D3AA8" w:rsidRPr="002F15EA" w:rsidRDefault="002D3AA8" w:rsidP="002D3AA8">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1132" w:type="dxa"/>
            <w:shd w:val="clear" w:color="auto" w:fill="auto"/>
            <w:vAlign w:val="center"/>
          </w:tcPr>
          <w:p w:rsidR="002D3AA8" w:rsidRPr="002F15EA" w:rsidRDefault="002D3AA8" w:rsidP="002D3AA8">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3" w:type="dxa"/>
            <w:shd w:val="clear" w:color="auto" w:fill="auto"/>
            <w:vAlign w:val="center"/>
          </w:tcPr>
          <w:p w:rsidR="002D3AA8" w:rsidRPr="002F15EA" w:rsidRDefault="002D3AA8" w:rsidP="002D3AA8">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31" w:type="dxa"/>
            <w:shd w:val="clear" w:color="auto" w:fill="auto"/>
            <w:vAlign w:val="center"/>
          </w:tcPr>
          <w:p w:rsidR="002D3AA8" w:rsidRPr="002F15EA" w:rsidRDefault="002D3AA8" w:rsidP="002D3AA8">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r w:rsidRPr="002F15EA">
              <w:rPr>
                <w:rFonts w:ascii="Times New Roman" w:hAnsi="Times New Roman"/>
                <w:color w:val="000000"/>
                <w:sz w:val="28"/>
                <w:szCs w:val="28"/>
                <w:lang w:eastAsia="it-IT"/>
              </w:rPr>
              <w:t xml:space="preserve"> </w:t>
            </w:r>
          </w:p>
        </w:tc>
      </w:tr>
      <w:tr w:rsidR="002D3AA8" w:rsidRPr="002F15EA" w:rsidTr="0009471A">
        <w:trPr>
          <w:trHeight w:val="314"/>
          <w:jc w:val="right"/>
        </w:trPr>
        <w:tc>
          <w:tcPr>
            <w:tcW w:w="2830" w:type="dxa"/>
            <w:vMerge/>
            <w:vAlign w:val="center"/>
          </w:tcPr>
          <w:p w:rsidR="002D3AA8" w:rsidRPr="002F15EA" w:rsidRDefault="002D3AA8" w:rsidP="002D3AA8">
            <w:pPr>
              <w:spacing w:after="0" w:line="240" w:lineRule="auto"/>
              <w:jc w:val="both"/>
              <w:rPr>
                <w:rFonts w:ascii="Times New Roman" w:hAnsi="Times New Roman"/>
                <w:bCs/>
                <w:color w:val="000000"/>
                <w:sz w:val="28"/>
                <w:szCs w:val="28"/>
              </w:rPr>
            </w:pPr>
          </w:p>
        </w:tc>
        <w:tc>
          <w:tcPr>
            <w:tcW w:w="513" w:type="dxa"/>
            <w:vAlign w:val="center"/>
          </w:tcPr>
          <w:p w:rsidR="002D3AA8" w:rsidRPr="002F15EA" w:rsidRDefault="002D3AA8" w:rsidP="002D3AA8">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1132" w:type="dxa"/>
            <w:shd w:val="clear" w:color="auto" w:fill="FFFFFF"/>
            <w:vAlign w:val="center"/>
          </w:tcPr>
          <w:p w:rsidR="002D3AA8" w:rsidRPr="002F15EA" w:rsidRDefault="002D3AA8" w:rsidP="002D3AA8">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 xml:space="preserve">300 </w:t>
            </w:r>
          </w:p>
        </w:tc>
        <w:tc>
          <w:tcPr>
            <w:tcW w:w="1133" w:type="dxa"/>
            <w:vAlign w:val="center"/>
          </w:tcPr>
          <w:p w:rsidR="002D3AA8" w:rsidRPr="002F15EA" w:rsidRDefault="00C22F88" w:rsidP="002D3AA8">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1</w:t>
            </w:r>
            <w:r w:rsidRPr="002F15EA">
              <w:rPr>
                <w:rFonts w:ascii="Times New Roman" w:hAnsi="Times New Roman"/>
                <w:color w:val="000000"/>
                <w:sz w:val="28"/>
                <w:szCs w:val="28"/>
                <w:lang w:val="uk-UA" w:eastAsia="it-IT"/>
              </w:rPr>
              <w:t>50</w:t>
            </w:r>
          </w:p>
        </w:tc>
        <w:tc>
          <w:tcPr>
            <w:tcW w:w="4031" w:type="dxa"/>
            <w:vAlign w:val="center"/>
          </w:tcPr>
          <w:p w:rsidR="002D3AA8" w:rsidRPr="002F15EA" w:rsidRDefault="00C22F88" w:rsidP="002D3AA8">
            <w:pPr>
              <w:spacing w:after="0" w:line="240" w:lineRule="auto"/>
              <w:jc w:val="center"/>
              <w:rPr>
                <w:rFonts w:ascii="Times New Roman" w:hAnsi="Times New Roman"/>
                <w:color w:val="000000"/>
                <w:sz w:val="28"/>
                <w:szCs w:val="28"/>
                <w:lang w:val="uk-UA" w:eastAsia="it-IT"/>
              </w:rPr>
            </w:pPr>
            <w:r w:rsidRPr="002F15EA">
              <w:rPr>
                <w:rFonts w:ascii="Times New Roman" w:eastAsia="Calibri" w:hAnsi="Times New Roman"/>
                <w:sz w:val="28"/>
                <w:szCs w:val="28"/>
              </w:rPr>
              <w:t>4</w:t>
            </w:r>
            <w:r w:rsidRPr="002F15EA">
              <w:rPr>
                <w:rFonts w:ascii="Times New Roman" w:eastAsia="Calibri" w:hAnsi="Times New Roman"/>
                <w:sz w:val="28"/>
                <w:szCs w:val="28"/>
                <w:lang w:val="uk-UA"/>
              </w:rPr>
              <w:t>50</w:t>
            </w:r>
          </w:p>
        </w:tc>
      </w:tr>
      <w:tr w:rsidR="002D3AA8" w:rsidRPr="002F15EA"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Джерела фінансування:</w:t>
            </w:r>
          </w:p>
        </w:tc>
        <w:tc>
          <w:tcPr>
            <w:tcW w:w="6809" w:type="dxa"/>
            <w:gridSpan w:val="4"/>
            <w:tcBorders>
              <w:top w:val="nil"/>
            </w:tcBorders>
            <w:vAlign w:val="center"/>
          </w:tcPr>
          <w:p w:rsidR="002D3AA8" w:rsidRPr="002F15EA" w:rsidRDefault="002D3AA8" w:rsidP="002D3AA8">
            <w:pPr>
              <w:spacing w:after="0" w:line="240" w:lineRule="auto"/>
              <w:jc w:val="both"/>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3AA8" w:rsidRPr="002F15EA"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809" w:type="dxa"/>
            <w:gridSpan w:val="4"/>
            <w:vAlign w:val="center"/>
          </w:tcPr>
          <w:p w:rsidR="002D3AA8" w:rsidRPr="002F15EA" w:rsidRDefault="002D3AA8" w:rsidP="002D3AA8">
            <w:pPr>
              <w:autoSpaceDE w:val="0"/>
              <w:autoSpaceDN w:val="0"/>
              <w:adjustRightInd w:val="0"/>
              <w:spacing w:after="0" w:line="240" w:lineRule="auto"/>
              <w:rPr>
                <w:rFonts w:ascii="Times New Roman" w:hAnsi="Times New Roman"/>
                <w:sz w:val="28"/>
                <w:szCs w:val="28"/>
                <w:lang w:val="uk-UA"/>
              </w:rPr>
            </w:pPr>
            <w:r w:rsidRPr="002F15EA">
              <w:rPr>
                <w:rFonts w:ascii="Times New Roman" w:hAnsi="Times New Roman"/>
                <w:color w:val="000000"/>
                <w:sz w:val="28"/>
                <w:szCs w:val="28"/>
                <w:lang w:eastAsia="it-IT"/>
              </w:rPr>
              <w:t>Вигодська селищна рада</w:t>
            </w:r>
            <w:r w:rsidRPr="002F15EA">
              <w:rPr>
                <w:rFonts w:ascii="Times New Roman" w:hAnsi="Times New Roman"/>
                <w:color w:val="000000"/>
                <w:sz w:val="28"/>
                <w:szCs w:val="28"/>
                <w:lang w:val="uk-UA" w:eastAsia="it-IT"/>
              </w:rPr>
              <w:t>, колектив Вигодського ліцею, батьки учнів</w:t>
            </w:r>
          </w:p>
          <w:p w:rsidR="002D3AA8" w:rsidRPr="002F15EA" w:rsidRDefault="002D3AA8" w:rsidP="002D3AA8">
            <w:pPr>
              <w:autoSpaceDE w:val="0"/>
              <w:autoSpaceDN w:val="0"/>
              <w:adjustRightInd w:val="0"/>
              <w:spacing w:after="0" w:line="240" w:lineRule="auto"/>
              <w:rPr>
                <w:rFonts w:ascii="Times New Roman" w:hAnsi="Times New Roman"/>
                <w:sz w:val="28"/>
                <w:szCs w:val="28"/>
              </w:rPr>
            </w:pPr>
          </w:p>
        </w:tc>
      </w:tr>
      <w:tr w:rsidR="002D3AA8" w:rsidRPr="002F15EA" w:rsidTr="0009471A">
        <w:trPr>
          <w:jc w:val="right"/>
        </w:trPr>
        <w:tc>
          <w:tcPr>
            <w:tcW w:w="2830" w:type="dxa"/>
            <w:shd w:val="clear" w:color="auto" w:fill="FFFFFF"/>
            <w:vAlign w:val="center"/>
          </w:tcPr>
          <w:p w:rsidR="002D3AA8" w:rsidRPr="002F15EA" w:rsidRDefault="002D3AA8" w:rsidP="002D3AA8">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809" w:type="dxa"/>
            <w:gridSpan w:val="4"/>
            <w:vAlign w:val="center"/>
          </w:tcPr>
          <w:p w:rsidR="002D3AA8" w:rsidRPr="002F15EA" w:rsidRDefault="002D3AA8" w:rsidP="002D3AA8">
            <w:pPr>
              <w:spacing w:after="0" w:line="240" w:lineRule="auto"/>
              <w:jc w:val="both"/>
              <w:rPr>
                <w:rFonts w:ascii="Times New Roman" w:hAnsi="Times New Roman"/>
                <w:color w:val="000000"/>
                <w:sz w:val="28"/>
                <w:szCs w:val="28"/>
                <w:lang w:eastAsia="it-IT"/>
              </w:rPr>
            </w:pPr>
          </w:p>
        </w:tc>
      </w:tr>
    </w:tbl>
    <w:p w:rsidR="002D3AA8" w:rsidRPr="002F15EA" w:rsidRDefault="002D3AA8" w:rsidP="00F027E2">
      <w:pPr>
        <w:spacing w:after="0" w:line="240" w:lineRule="auto"/>
        <w:jc w:val="both"/>
        <w:rPr>
          <w:rFonts w:ascii="Times New Roman" w:hAnsi="Times New Roman"/>
          <w:color w:val="000000"/>
          <w:sz w:val="28"/>
          <w:szCs w:val="28"/>
        </w:rPr>
      </w:pPr>
    </w:p>
    <w:p w:rsidR="002D3AA8" w:rsidRPr="002F15EA" w:rsidRDefault="002D3AA8" w:rsidP="00F027E2">
      <w:pPr>
        <w:spacing w:after="0" w:line="240" w:lineRule="auto"/>
        <w:jc w:val="both"/>
        <w:rPr>
          <w:rFonts w:ascii="Times New Roman" w:hAnsi="Times New Roman"/>
          <w:color w:val="000000"/>
          <w:sz w:val="28"/>
          <w:szCs w:val="28"/>
        </w:rPr>
      </w:pPr>
    </w:p>
    <w:p w:rsidR="002D3AA8" w:rsidRPr="002F15EA" w:rsidRDefault="002D3AA8" w:rsidP="00F027E2">
      <w:pPr>
        <w:spacing w:after="0" w:line="240" w:lineRule="auto"/>
        <w:jc w:val="both"/>
        <w:rPr>
          <w:rFonts w:ascii="Times New Roman" w:hAnsi="Times New Roman"/>
          <w:color w:val="000000"/>
          <w:sz w:val="28"/>
          <w:szCs w:val="28"/>
        </w:rPr>
      </w:pPr>
    </w:p>
    <w:tbl>
      <w:tblPr>
        <w:tblW w:w="95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5"/>
        <w:gridCol w:w="871"/>
        <w:gridCol w:w="845"/>
        <w:gridCol w:w="992"/>
        <w:gridCol w:w="4044"/>
      </w:tblGrid>
      <w:tr w:rsidR="00232C5F" w:rsidRPr="002F15EA" w:rsidTr="004E74B9">
        <w:trPr>
          <w:jc w:val="right"/>
        </w:trPr>
        <w:tc>
          <w:tcPr>
            <w:tcW w:w="2835" w:type="dxa"/>
            <w:vAlign w:val="center"/>
          </w:tcPr>
          <w:p w:rsidR="00232C5F" w:rsidRPr="002F15EA" w:rsidRDefault="00232C5F" w:rsidP="00232C5F">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52" w:type="dxa"/>
            <w:gridSpan w:val="4"/>
          </w:tcPr>
          <w:p w:rsidR="00232C5F" w:rsidRPr="00232C5F" w:rsidRDefault="00232C5F" w:rsidP="00232C5F">
            <w:pPr>
              <w:widowControl w:val="0"/>
              <w:spacing w:after="0" w:line="240" w:lineRule="auto"/>
              <w:jc w:val="both"/>
              <w:rPr>
                <w:rFonts w:ascii="Times New Roman" w:hAnsi="Times New Roman"/>
                <w:sz w:val="28"/>
                <w:szCs w:val="28"/>
              </w:rPr>
            </w:pPr>
            <w:r w:rsidRPr="00232C5F">
              <w:rPr>
                <w:rFonts w:ascii="Times New Roman" w:hAnsi="Times New Roman"/>
                <w:sz w:val="28"/>
                <w:szCs w:val="28"/>
              </w:rPr>
              <w:t>2.3.1. Забезпечення належного рівня та якості освітньо - культурних послуг,</w:t>
            </w:r>
            <w:r w:rsidRPr="00232C5F">
              <w:rPr>
                <w:rFonts w:ascii="Times New Roman" w:hAnsi="Times New Roman"/>
                <w:color w:val="000000" w:themeColor="text1"/>
                <w:sz w:val="28"/>
                <w:szCs w:val="28"/>
              </w:rPr>
              <w:t xml:space="preserve"> розвиток спорту</w:t>
            </w:r>
          </w:p>
        </w:tc>
      </w:tr>
      <w:tr w:rsidR="00232C5F" w:rsidRPr="002F15EA" w:rsidTr="00210054">
        <w:trPr>
          <w:jc w:val="right"/>
        </w:trPr>
        <w:tc>
          <w:tcPr>
            <w:tcW w:w="2835"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52" w:type="dxa"/>
            <w:gridSpan w:val="4"/>
            <w:vAlign w:val="center"/>
          </w:tcPr>
          <w:p w:rsidR="00232C5F" w:rsidRPr="002F15EA" w:rsidRDefault="00232C5F" w:rsidP="00232C5F">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Розвиток спорту на території Вигодської теритріальної громади</w:t>
            </w:r>
          </w:p>
        </w:tc>
      </w:tr>
      <w:tr w:rsidR="00232C5F" w:rsidRPr="002F15EA" w:rsidTr="00210054">
        <w:trPr>
          <w:jc w:val="right"/>
        </w:trPr>
        <w:tc>
          <w:tcPr>
            <w:tcW w:w="2835" w:type="dxa"/>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52" w:type="dxa"/>
            <w:gridSpan w:val="4"/>
            <w:vAlign w:val="center"/>
          </w:tcPr>
          <w:p w:rsidR="00232C5F" w:rsidRPr="002F15EA" w:rsidRDefault="00232C5F" w:rsidP="00232C5F">
            <w:pPr>
              <w:pStyle w:val="af5"/>
              <w:numPr>
                <w:ilvl w:val="0"/>
                <w:numId w:val="49"/>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збереження та зміцнення здоров’я мешканців громади, шляхом створення повноцінних умов для занять фізичною культурою та спортом;</w:t>
            </w:r>
          </w:p>
          <w:p w:rsidR="00232C5F" w:rsidRPr="002F15EA" w:rsidRDefault="00232C5F" w:rsidP="00232C5F">
            <w:pPr>
              <w:pStyle w:val="af5"/>
              <w:numPr>
                <w:ilvl w:val="0"/>
                <w:numId w:val="49"/>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підвищення зацікавленості дітей до занять фізичною культурою та спортом; </w:t>
            </w:r>
          </w:p>
          <w:p w:rsidR="00232C5F" w:rsidRPr="002F15EA" w:rsidRDefault="00232C5F" w:rsidP="00232C5F">
            <w:pPr>
              <w:pStyle w:val="af5"/>
              <w:numPr>
                <w:ilvl w:val="0"/>
                <w:numId w:val="49"/>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 xml:space="preserve">популяризація здорового способу життя серед молодого покоління; </w:t>
            </w:r>
          </w:p>
        </w:tc>
      </w:tr>
      <w:tr w:rsidR="00232C5F" w:rsidRPr="002F15EA" w:rsidTr="00210054">
        <w:trPr>
          <w:jc w:val="right"/>
        </w:trPr>
        <w:tc>
          <w:tcPr>
            <w:tcW w:w="2835"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5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Вигодська ТГ</w:t>
            </w:r>
          </w:p>
        </w:tc>
      </w:tr>
      <w:tr w:rsidR="00232C5F" w:rsidRPr="002F15EA" w:rsidTr="00210054">
        <w:trPr>
          <w:jc w:val="right"/>
        </w:trPr>
        <w:tc>
          <w:tcPr>
            <w:tcW w:w="2835" w:type="dxa"/>
            <w:vAlign w:val="center"/>
          </w:tcPr>
          <w:p w:rsidR="00232C5F" w:rsidRPr="002F15EA" w:rsidRDefault="00232C5F" w:rsidP="00232C5F">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52" w:type="dxa"/>
            <w:gridSpan w:val="4"/>
            <w:vAlign w:val="center"/>
          </w:tcPr>
          <w:p w:rsidR="00232C5F" w:rsidRPr="002F15EA" w:rsidRDefault="00232C5F" w:rsidP="00232C5F">
            <w:pPr>
              <w:spacing w:after="0" w:line="240" w:lineRule="auto"/>
              <w:jc w:val="both"/>
              <w:rPr>
                <w:rFonts w:ascii="Times New Roman" w:hAnsi="Times New Roman"/>
                <w:sz w:val="28"/>
                <w:szCs w:val="28"/>
                <w:lang w:eastAsia="it-IT"/>
              </w:rPr>
            </w:pPr>
            <w:r>
              <w:rPr>
                <w:rFonts w:ascii="Times New Roman" w:hAnsi="Times New Roman"/>
                <w:sz w:val="28"/>
                <w:szCs w:val="28"/>
              </w:rPr>
              <w:t>18982</w:t>
            </w:r>
            <w:r w:rsidRPr="002F15EA">
              <w:rPr>
                <w:rFonts w:ascii="Times New Roman" w:hAnsi="Times New Roman"/>
                <w:sz w:val="28"/>
                <w:szCs w:val="28"/>
              </w:rPr>
              <w:t xml:space="preserve"> осіб –жителі громади, з яких 4125 – діти </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52" w:type="dxa"/>
            <w:gridSpan w:val="4"/>
            <w:vAlign w:val="center"/>
          </w:tcPr>
          <w:p w:rsidR="00232C5F" w:rsidRPr="002F15EA" w:rsidRDefault="00232C5F" w:rsidP="00232C5F">
            <w:pPr>
              <w:pStyle w:val="23"/>
              <w:shd w:val="clear" w:color="auto" w:fill="auto"/>
              <w:spacing w:before="0" w:line="240" w:lineRule="auto"/>
              <w:ind w:left="-8" w:firstLine="0"/>
              <w:rPr>
                <w:rFonts w:ascii="Times New Roman" w:hAnsi="Times New Roman" w:cs="Times New Roman"/>
                <w:sz w:val="28"/>
                <w:szCs w:val="28"/>
                <w:lang w:eastAsia="it-IT"/>
              </w:rPr>
            </w:pPr>
            <w:r w:rsidRPr="002F15EA">
              <w:rPr>
                <w:rFonts w:ascii="Times New Roman" w:hAnsi="Times New Roman" w:cs="Times New Roman"/>
                <w:sz w:val="28"/>
                <w:szCs w:val="28"/>
              </w:rPr>
              <w:t>Основним пріорітетом в діяльності місцевої влади є забезпечення здоров’я та добробуту мешканців громади, який передбачається втілити через покращення спортивної інфраструктури, залучення якомога більшої кількості населення до веденя здорового способу життя. Для забезпечення виконання даного завдання планується відремонтувати стадіони, роздягальні у навчальних закладах, забезпечити їх сучасним спортивним устаткуванням та інвентарем. Також, необхідною умовою для залучення людей різновікової категорії до занять спортом є влаштування спортивних майданчиків. Дані заходи приведуть до покращення можливостей занять спортом та збереження здоров</w:t>
            </w:r>
            <w:r w:rsidRPr="002F15EA">
              <w:rPr>
                <w:rFonts w:ascii="Times New Roman" w:hAnsi="Times New Roman" w:cs="Times New Roman"/>
                <w:sz w:val="28"/>
                <w:szCs w:val="28"/>
                <w:lang w:val="ru-RU"/>
              </w:rPr>
              <w:t>’</w:t>
            </w:r>
            <w:r w:rsidRPr="002F15EA">
              <w:rPr>
                <w:rFonts w:ascii="Times New Roman" w:hAnsi="Times New Roman" w:cs="Times New Roman"/>
                <w:sz w:val="28"/>
                <w:szCs w:val="28"/>
              </w:rPr>
              <w:t>я нації.</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52" w:type="dxa"/>
            <w:gridSpan w:val="4"/>
            <w:shd w:val="clear" w:color="auto" w:fill="FFFFFF"/>
            <w:vAlign w:val="center"/>
          </w:tcPr>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збережено та покращено здоров</w:t>
            </w:r>
            <w:r w:rsidRPr="002F15EA">
              <w:rPr>
                <w:rFonts w:ascii="Times New Roman" w:hAnsi="Times New Roman" w:cs="Times New Roman"/>
                <w:sz w:val="28"/>
                <w:szCs w:val="28"/>
                <w:lang w:val="ru-RU"/>
              </w:rPr>
              <w:t>’</w:t>
            </w:r>
            <w:r w:rsidRPr="002F15EA">
              <w:rPr>
                <w:rFonts w:ascii="Times New Roman" w:hAnsi="Times New Roman" w:cs="Times New Roman"/>
                <w:sz w:val="28"/>
                <w:szCs w:val="28"/>
              </w:rPr>
              <w:t>я мешканців громади;</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lastRenderedPageBreak/>
              <w:t>відремонтовано старі та створено нові стадіони для занять спортом;</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створено сучасні спортивні із забезпеченням вільного доступу мешканців;</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 xml:space="preserve">надання якісних освітніх послуг, зокрема на уроках фізичної культури; </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збільшення кількості спортивних масових заходів;</w:t>
            </w:r>
          </w:p>
          <w:p w:rsidR="00232C5F" w:rsidRPr="002F15EA" w:rsidRDefault="00232C5F" w:rsidP="00232C5F">
            <w:pPr>
              <w:pStyle w:val="23"/>
              <w:numPr>
                <w:ilvl w:val="0"/>
                <w:numId w:val="95"/>
              </w:numPr>
              <w:shd w:val="clear" w:color="auto" w:fill="auto"/>
              <w:spacing w:before="0" w:line="240" w:lineRule="auto"/>
              <w:ind w:left="355"/>
              <w:rPr>
                <w:rFonts w:ascii="Times New Roman" w:hAnsi="Times New Roman" w:cs="Times New Roman"/>
                <w:sz w:val="28"/>
                <w:szCs w:val="28"/>
              </w:rPr>
            </w:pPr>
            <w:r w:rsidRPr="002F15EA">
              <w:rPr>
                <w:rFonts w:ascii="Times New Roman" w:hAnsi="Times New Roman" w:cs="Times New Roman"/>
                <w:sz w:val="28"/>
                <w:szCs w:val="28"/>
              </w:rPr>
              <w:t xml:space="preserve">зменшення рівня правопорушень серед підлітків та молоді. </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52" w:type="dxa"/>
            <w:gridSpan w:val="4"/>
            <w:vAlign w:val="center"/>
          </w:tcPr>
          <w:p w:rsidR="00232C5F" w:rsidRPr="002F15EA"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виготовлення проектно-кошторисної документації;</w:t>
            </w:r>
          </w:p>
          <w:p w:rsidR="00232C5F" w:rsidRPr="002F15EA"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проведення капітальних ремонтів стадіонів, роздягалень, спортзалів та інших приміщень для занять спортом.</w:t>
            </w:r>
          </w:p>
          <w:p w:rsidR="00232C5F" w:rsidRPr="002F15EA"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shd w:val="clear" w:color="auto" w:fill="FFFFFF"/>
              </w:rPr>
              <w:t>закупівля спортивного інвентаря;</w:t>
            </w:r>
          </w:p>
          <w:p w:rsidR="00232C5F" w:rsidRPr="002F15EA" w:rsidRDefault="00232C5F" w:rsidP="00232C5F">
            <w:pPr>
              <w:pStyle w:val="af5"/>
              <w:numPr>
                <w:ilvl w:val="0"/>
                <w:numId w:val="96"/>
              </w:numPr>
              <w:suppressAutoHyphens w:val="0"/>
              <w:spacing w:after="0" w:line="240" w:lineRule="auto"/>
              <w:ind w:left="355"/>
              <w:jc w:val="both"/>
              <w:rPr>
                <w:rFonts w:ascii="Times New Roman" w:hAnsi="Times New Roman"/>
                <w:sz w:val="28"/>
                <w:szCs w:val="28"/>
                <w:shd w:val="clear" w:color="auto" w:fill="FFFFFF"/>
              </w:rPr>
            </w:pPr>
            <w:r w:rsidRPr="002F15EA">
              <w:rPr>
                <w:rFonts w:ascii="Times New Roman" w:hAnsi="Times New Roman"/>
                <w:sz w:val="28"/>
                <w:szCs w:val="28"/>
              </w:rPr>
              <w:t xml:space="preserve">влаштування </w:t>
            </w:r>
            <w:r w:rsidRPr="002F15EA">
              <w:rPr>
                <w:rFonts w:ascii="Times New Roman" w:hAnsi="Times New Roman"/>
                <w:sz w:val="28"/>
                <w:szCs w:val="28"/>
                <w:shd w:val="clear" w:color="auto" w:fill="FFFFFF"/>
              </w:rPr>
              <w:t xml:space="preserve"> спортивних майданчиків з наповненням спортивним  обладнанням;</w:t>
            </w:r>
          </w:p>
          <w:p w:rsidR="00232C5F" w:rsidRPr="002F15EA" w:rsidRDefault="00232C5F" w:rsidP="00232C5F">
            <w:pPr>
              <w:pStyle w:val="af5"/>
              <w:numPr>
                <w:ilvl w:val="0"/>
                <w:numId w:val="96"/>
              </w:numPr>
              <w:suppressAutoHyphens w:val="0"/>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інформування громадськості про результати реалізації проєкту </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5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32C5F" w:rsidRPr="002F15EA" w:rsidTr="00210054">
        <w:trPr>
          <w:trHeight w:val="313"/>
          <w:jc w:val="right"/>
        </w:trPr>
        <w:tc>
          <w:tcPr>
            <w:tcW w:w="2835" w:type="dxa"/>
            <w:vMerge w:val="restart"/>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71"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45"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32C5F" w:rsidRPr="00DA7DC8" w:rsidRDefault="00232C5F" w:rsidP="00232C5F">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Pr>
                <w:rFonts w:ascii="Times New Roman" w:hAnsi="Times New Roman"/>
                <w:color w:val="000000"/>
                <w:sz w:val="28"/>
                <w:szCs w:val="28"/>
                <w:lang w:val="uk-UA" w:eastAsia="it-IT"/>
              </w:rPr>
              <w:t>, тис. грн.</w:t>
            </w:r>
          </w:p>
        </w:tc>
      </w:tr>
      <w:tr w:rsidR="00232C5F" w:rsidRPr="002F15EA" w:rsidTr="00210054">
        <w:trPr>
          <w:jc w:val="right"/>
        </w:trPr>
        <w:tc>
          <w:tcPr>
            <w:tcW w:w="2835" w:type="dxa"/>
            <w:vMerge/>
            <w:vAlign w:val="center"/>
          </w:tcPr>
          <w:p w:rsidR="00232C5F" w:rsidRPr="002F15EA" w:rsidRDefault="00232C5F" w:rsidP="00232C5F">
            <w:pPr>
              <w:spacing w:after="0" w:line="240" w:lineRule="auto"/>
              <w:jc w:val="both"/>
              <w:rPr>
                <w:rFonts w:ascii="Times New Roman" w:hAnsi="Times New Roman"/>
                <w:bCs/>
                <w:color w:val="000000"/>
                <w:sz w:val="28"/>
                <w:szCs w:val="28"/>
              </w:rPr>
            </w:pPr>
          </w:p>
        </w:tc>
        <w:tc>
          <w:tcPr>
            <w:tcW w:w="871"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c>
          <w:tcPr>
            <w:tcW w:w="845"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w:t>
            </w:r>
          </w:p>
        </w:tc>
        <w:tc>
          <w:tcPr>
            <w:tcW w:w="992"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2000</w:t>
            </w:r>
          </w:p>
        </w:tc>
        <w:tc>
          <w:tcPr>
            <w:tcW w:w="4044" w:type="dxa"/>
            <w:shd w:val="clear" w:color="auto" w:fill="auto"/>
            <w:vAlign w:val="center"/>
          </w:tcPr>
          <w:p w:rsidR="00232C5F" w:rsidRPr="002F15EA" w:rsidRDefault="00232C5F" w:rsidP="00232C5F">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4500</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5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Державний бюджет, обласний бюджет, місцеві бюджети і інші джерела не заборонені Законом України</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5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r w:rsidRPr="002F15EA">
              <w:rPr>
                <w:rFonts w:ascii="Times New Roman" w:hAnsi="Times New Roman"/>
                <w:sz w:val="28"/>
                <w:szCs w:val="28"/>
              </w:rPr>
              <w:t>Вигодська селищна рада, спонсори, громадські організації.</w:t>
            </w:r>
          </w:p>
        </w:tc>
      </w:tr>
      <w:tr w:rsidR="00232C5F" w:rsidRPr="002F15EA" w:rsidTr="00210054">
        <w:trPr>
          <w:jc w:val="right"/>
        </w:trPr>
        <w:tc>
          <w:tcPr>
            <w:tcW w:w="2835" w:type="dxa"/>
            <w:shd w:val="clear" w:color="auto" w:fill="FFFFFF"/>
            <w:vAlign w:val="center"/>
          </w:tcPr>
          <w:p w:rsidR="00232C5F" w:rsidRPr="002F15EA" w:rsidRDefault="00232C5F" w:rsidP="00232C5F">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52" w:type="dxa"/>
            <w:gridSpan w:val="4"/>
            <w:vAlign w:val="center"/>
          </w:tcPr>
          <w:p w:rsidR="00232C5F" w:rsidRPr="002F15EA" w:rsidRDefault="00232C5F" w:rsidP="00232C5F">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850"/>
        <w:gridCol w:w="851"/>
        <w:gridCol w:w="4327"/>
      </w:tblGrid>
      <w:tr w:rsidR="002D0412" w:rsidRPr="002F15EA" w:rsidTr="0009471A">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32C5F" w:rsidRDefault="00232C5F" w:rsidP="00F027E2">
            <w:pPr>
              <w:pBdr>
                <w:left w:val="single" w:sz="18" w:space="4" w:color="auto"/>
              </w:pBdr>
              <w:spacing w:after="0" w:line="240" w:lineRule="auto"/>
              <w:jc w:val="both"/>
              <w:rPr>
                <w:rFonts w:ascii="Times New Roman" w:hAnsi="Times New Roman"/>
                <w:sz w:val="28"/>
                <w:szCs w:val="28"/>
                <w:lang w:eastAsia="it-IT"/>
              </w:rPr>
            </w:pPr>
            <w:r w:rsidRPr="00232C5F">
              <w:rPr>
                <w:rFonts w:ascii="Times New Roman" w:hAnsi="Times New Roman"/>
                <w:sz w:val="28"/>
                <w:szCs w:val="28"/>
              </w:rPr>
              <w:t>2.3.2. Забезпечення належного рівня та якості медичних послуг</w:t>
            </w:r>
          </w:p>
        </w:tc>
      </w:tr>
      <w:tr w:rsidR="002D0412" w:rsidRPr="002F15EA" w:rsidTr="0009471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bCs/>
                <w:sz w:val="28"/>
                <w:szCs w:val="28"/>
              </w:rPr>
              <w:t>Забезпечення КНП «Вигодська міська багатопрофільна лікарня» обладнанням для проведення ефективної та ранньої діагностики</w:t>
            </w:r>
          </w:p>
        </w:tc>
      </w:tr>
      <w:tr w:rsidR="002D0412" w:rsidRPr="004E31A2" w:rsidTr="0009471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210054">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lang w:eastAsia="it-IT"/>
              </w:rPr>
              <w:t>зниження рівня захворюваності серед жителів громади;</w:t>
            </w:r>
          </w:p>
          <w:p w:rsidR="002D0412" w:rsidRPr="002F15EA" w:rsidRDefault="002D0412" w:rsidP="00210054">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lang w:eastAsia="it-IT"/>
              </w:rPr>
              <w:t>забезпечення доступної медицини для жителів громади;</w:t>
            </w:r>
          </w:p>
          <w:p w:rsidR="002D0412" w:rsidRPr="002F15EA" w:rsidRDefault="002D0412" w:rsidP="00210054">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rPr>
              <w:t>покращення рівня надання  медичних послуг;</w:t>
            </w:r>
          </w:p>
          <w:p w:rsidR="002D0412" w:rsidRPr="002F15EA" w:rsidRDefault="002D0412" w:rsidP="00210054">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rPr>
              <w:lastRenderedPageBreak/>
              <w:t xml:space="preserve">оснащення сучасним діагностичним обладнанням </w:t>
            </w:r>
            <w:r w:rsidRPr="002F15EA">
              <w:rPr>
                <w:rFonts w:ascii="Times New Roman" w:hAnsi="Times New Roman" w:cs="Times New Roman"/>
                <w:bCs/>
                <w:sz w:val="28"/>
                <w:szCs w:val="28"/>
              </w:rPr>
              <w:t>КНП «Вигодська міська багатопрофільна лікарня»</w:t>
            </w:r>
          </w:p>
        </w:tc>
      </w:tr>
      <w:tr w:rsidR="002D0412" w:rsidRPr="002F15EA" w:rsidTr="0009471A">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09471A">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xml:space="preserve"> </w:t>
            </w:r>
            <w:r>
              <w:rPr>
                <w:rFonts w:ascii="Times New Roman" w:hAnsi="Times New Roman"/>
                <w:sz w:val="28"/>
                <w:szCs w:val="28"/>
                <w:lang w:eastAsia="it-IT"/>
              </w:rPr>
              <w:t>982</w:t>
            </w:r>
            <w:r w:rsidR="002D0412" w:rsidRPr="002F15EA">
              <w:rPr>
                <w:rFonts w:ascii="Times New Roman" w:hAnsi="Times New Roman"/>
                <w:sz w:val="28"/>
                <w:szCs w:val="28"/>
                <w:lang w:eastAsia="it-IT"/>
              </w:rPr>
              <w:t>осіб, з них 4125 – діти віком до 18 років,735 - особи з інвалідністю, 85- діти з інвалідністю</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КНП «Вигодська міська багатопрофільна лікарня» на сьогоднішній день не укомплектована необхідним медичним обладнанням для надання якісної медичної допомоги. Недостатня матеріально-технічна база лікувально-профілактичних закладів не дає можливості для проведення ефективної та ранньої діагностики. Зниження рівня захворюваності, зниження рівня інвалідності та смертності від їх ускладнень шляхом виявлення ризиків на ранніх етапах є ключовим моментом в діяльності медичних працівників. Кожна людина має природниче невід’ємне право на охорону здоров’я. Стан здоров’я населення України, на жаль, постійно погіршується через незадовільні умови життя, праці та навколишнього середовища. Проєктом передбачається придбати наступне  медичне обладняння: </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електрокардіографи</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пульсоксиметри</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глюкометри</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 дозатори </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кисневі концентратори</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 устаткування для рентгенкабінету стаціонару: </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 обладнання для відділення УЗД </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 обладнання для добового моніторингу артеріального тиску та добового моніторингу ЕКГ. </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обладнання для лабораторії</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обладнання для кабінету ендоскопії</w:t>
            </w:r>
          </w:p>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 xml:space="preserve"> Провести капітальні ремонти приміщень лікарні та ремонт  пасажирського ліфту.</w:t>
            </w:r>
          </w:p>
        </w:tc>
      </w:tr>
      <w:tr w:rsidR="002D0412" w:rsidRPr="004E31A2"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Default"/>
              <w:numPr>
                <w:ilvl w:val="0"/>
                <w:numId w:val="66"/>
              </w:numPr>
              <w:ind w:left="355"/>
              <w:jc w:val="both"/>
              <w:rPr>
                <w:rFonts w:ascii="Times New Roman" w:hAnsi="Times New Roman" w:cs="Times New Roman"/>
                <w:sz w:val="28"/>
                <w:szCs w:val="28"/>
              </w:rPr>
            </w:pPr>
            <w:r w:rsidRPr="002F15EA">
              <w:rPr>
                <w:rFonts w:ascii="Times New Roman" w:hAnsi="Times New Roman" w:cs="Times New Roman"/>
                <w:sz w:val="28"/>
                <w:szCs w:val="28"/>
              </w:rPr>
              <w:t>збільшено середню тривалість життя населення громади;</w:t>
            </w:r>
          </w:p>
          <w:p w:rsidR="002D0412" w:rsidRPr="002F15EA" w:rsidRDefault="002D0412" w:rsidP="00F95348">
            <w:pPr>
              <w:pStyle w:val="Default"/>
              <w:numPr>
                <w:ilvl w:val="0"/>
                <w:numId w:val="66"/>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знижено рівень смертності та інвалідності через ранню діагностику та виявлення ризиків;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розширено перелік медичних послуг;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покращено якість діагностики;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lastRenderedPageBreak/>
              <w:t xml:space="preserve">підвищено ефективність лікування у хворих ;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покращено надання висококваліфікованої медичної допомоги населенню;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забезпечено заклад сучасним високотехнологічним медичним обладнанням;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підвищено професійні кваліфікації лікарів і медперсоналу </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проведення капітальних ремонтів приміщень лікарні;</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придбання медичного обладнання;</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встановлення обладнання;</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популяризація нових послуг лікарні серед населення;</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організація навчання для медичних працівників </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09471A">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327"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09471A">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c>
          <w:tcPr>
            <w:tcW w:w="850"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c>
          <w:tcPr>
            <w:tcW w:w="851" w:type="dxa"/>
            <w:vAlign w:val="center"/>
          </w:tcPr>
          <w:p w:rsidR="002D0412" w:rsidRPr="002F15EA" w:rsidRDefault="002D0412" w:rsidP="00F027E2">
            <w:pPr>
              <w:spacing w:after="0" w:line="240" w:lineRule="auto"/>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w:t>
            </w:r>
          </w:p>
        </w:tc>
        <w:tc>
          <w:tcPr>
            <w:tcW w:w="4327"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3500</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 донорів, спонсорів</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КНП «Вигодська міська багатопрофільна лікарня»</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09471A">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32C5F" w:rsidRDefault="00232C5F" w:rsidP="00F027E2">
            <w:pPr>
              <w:pBdr>
                <w:left w:val="single" w:sz="18" w:space="4" w:color="auto"/>
              </w:pBdr>
              <w:spacing w:after="0" w:line="240" w:lineRule="auto"/>
              <w:jc w:val="both"/>
              <w:rPr>
                <w:rFonts w:ascii="Times New Roman" w:hAnsi="Times New Roman"/>
                <w:sz w:val="28"/>
                <w:szCs w:val="28"/>
                <w:lang w:eastAsia="it-IT"/>
              </w:rPr>
            </w:pPr>
            <w:r w:rsidRPr="00232C5F">
              <w:rPr>
                <w:rFonts w:ascii="Times New Roman" w:hAnsi="Times New Roman"/>
                <w:sz w:val="28"/>
                <w:szCs w:val="28"/>
              </w:rPr>
              <w:t>2.3.2. Забезпечення належного рівня та якості медичних послуг</w:t>
            </w:r>
          </w:p>
        </w:tc>
      </w:tr>
      <w:tr w:rsidR="002D0412" w:rsidRPr="002F15EA" w:rsidTr="0009471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bCs/>
                <w:sz w:val="28"/>
                <w:szCs w:val="28"/>
              </w:rPr>
              <w:t>Придбання кисневої станції для КНП «Вигодська міська багатопрофільна лікарня»</w:t>
            </w:r>
          </w:p>
        </w:tc>
      </w:tr>
      <w:tr w:rsidR="002D0412" w:rsidRPr="002F15EA" w:rsidTr="0009471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lang w:eastAsia="it-IT"/>
              </w:rPr>
              <w:t>забезпечення доступної медицини для жителів громади;</w:t>
            </w:r>
          </w:p>
          <w:p w:rsidR="002D0412" w:rsidRPr="002F15EA" w:rsidRDefault="002D0412" w:rsidP="00F95348">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rPr>
              <w:t>покращення рівня надання  медичних послуг</w:t>
            </w:r>
          </w:p>
        </w:tc>
      </w:tr>
      <w:tr w:rsidR="002D0412" w:rsidRPr="002F15EA" w:rsidTr="0009471A">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09471A">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w:t>
            </w:r>
            <w:r>
              <w:rPr>
                <w:rFonts w:ascii="Times New Roman" w:hAnsi="Times New Roman"/>
                <w:sz w:val="28"/>
                <w:szCs w:val="28"/>
                <w:lang w:eastAsia="it-IT"/>
              </w:rPr>
              <w:t>982</w:t>
            </w:r>
            <w:r>
              <w:rPr>
                <w:rFonts w:ascii="Times New Roman" w:hAnsi="Times New Roman"/>
                <w:sz w:val="28"/>
                <w:szCs w:val="28"/>
                <w:lang w:val="uk-UA" w:eastAsia="it-IT"/>
              </w:rPr>
              <w:t xml:space="preserve"> </w:t>
            </w:r>
            <w:r w:rsidR="002D0412" w:rsidRPr="002F15EA">
              <w:rPr>
                <w:rFonts w:ascii="Times New Roman" w:hAnsi="Times New Roman"/>
                <w:sz w:val="28"/>
                <w:szCs w:val="28"/>
                <w:lang w:eastAsia="it-IT"/>
              </w:rPr>
              <w:t>осіб, з них 4125 – діти віком до 18 років,735 - особи з інвалідністю, 85- діти з інвалідністю</w:t>
            </w:r>
          </w:p>
        </w:tc>
      </w:tr>
      <w:tr w:rsidR="002D0412" w:rsidRPr="002F15EA" w:rsidTr="0009471A">
        <w:trPr>
          <w:trHeight w:val="4316"/>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732" w:type="dxa"/>
            <w:gridSpan w:val="4"/>
            <w:vAlign w:val="center"/>
          </w:tcPr>
          <w:p w:rsidR="002D0412" w:rsidRPr="00210054" w:rsidRDefault="002D0412" w:rsidP="00333AD8">
            <w:pPr>
              <w:pStyle w:val="af9"/>
              <w:spacing w:beforeAutospacing="0" w:after="0" w:afterAutospacing="0"/>
              <w:jc w:val="both"/>
              <w:rPr>
                <w:color w:val="000000"/>
                <w:sz w:val="27"/>
                <w:szCs w:val="27"/>
              </w:rPr>
            </w:pPr>
            <w:r w:rsidRPr="00210054">
              <w:rPr>
                <w:color w:val="000000" w:themeColor="text1"/>
                <w:sz w:val="27"/>
                <w:szCs w:val="27"/>
              </w:rPr>
              <w:t>Газоподібний кисень - життєво важливий для деяких пацієнтів. Найпоширеніший спосіб зберігання та доставки кисню до пацієнта – це балони в яких знаходиться кисень під великим тиском (150 Атм), що є дуже небезпечним. Неправильне використання, зберігання і транспортування газоподібного кисню, що є частим явищем, може привести до аварій і навіть нещасних випадків. Тому альтернативним варіантом отримання кисню є його концентрація з атмосферного повітря за допомогою кисневих концентраторів. Такі системи розміщені в контейнері, що робить їх автономним пунктом для виробництва кисню.</w:t>
            </w:r>
            <w:r w:rsidRPr="00210054">
              <w:rPr>
                <w:color w:val="000000"/>
                <w:sz w:val="27"/>
                <w:szCs w:val="27"/>
              </w:rPr>
              <w:t xml:space="preserve"> Кисневий концентратор працює при оптимальному рівні тиску, який встановлений стандартами, і подає в систему одразу необхідний тиск 6 атмосфер. Через це робота кисневого концентратора є надзвичайно безпечною, порівняно з кріоциліндрами (газифікаторами) та балонними рампами, відповідно їх можна встановлювати в приміщеннях в самій будівлі мед</w:t>
            </w:r>
            <w:r w:rsidR="00333AD8" w:rsidRPr="00210054">
              <w:rPr>
                <w:color w:val="000000"/>
                <w:sz w:val="27"/>
                <w:szCs w:val="27"/>
              </w:rPr>
              <w:t>ичного закладу.</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Default"/>
              <w:numPr>
                <w:ilvl w:val="0"/>
                <w:numId w:val="100"/>
              </w:numPr>
              <w:ind w:left="350"/>
              <w:jc w:val="both"/>
              <w:rPr>
                <w:rFonts w:ascii="Times New Roman" w:hAnsi="Times New Roman" w:cs="Times New Roman"/>
                <w:sz w:val="28"/>
                <w:szCs w:val="28"/>
              </w:rPr>
            </w:pPr>
            <w:r w:rsidRPr="002F15EA">
              <w:rPr>
                <w:rFonts w:ascii="Times New Roman" w:hAnsi="Times New Roman" w:cs="Times New Roman"/>
                <w:sz w:val="28"/>
                <w:szCs w:val="28"/>
              </w:rPr>
              <w:t>збільшено середню тривалість життя та знижено рівень смертності  населення громади;</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розширено перелік медичних послуг;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підвищено ефективність лікування у хворих;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покращено надання висококваліфікованої медичної допомоги населенню;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забезпечено заклад сучасним високотехнологічним медичним обладнанням</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Default"/>
              <w:numPr>
                <w:ilvl w:val="0"/>
                <w:numId w:val="115"/>
              </w:numPr>
              <w:ind w:left="353" w:hanging="353"/>
              <w:jc w:val="both"/>
              <w:rPr>
                <w:rFonts w:ascii="Times New Roman" w:hAnsi="Times New Roman" w:cs="Times New Roman"/>
                <w:sz w:val="28"/>
                <w:szCs w:val="28"/>
              </w:rPr>
            </w:pPr>
            <w:r w:rsidRPr="002F15EA">
              <w:rPr>
                <w:rFonts w:ascii="Times New Roman" w:hAnsi="Times New Roman" w:cs="Times New Roman"/>
                <w:sz w:val="28"/>
                <w:szCs w:val="28"/>
              </w:rPr>
              <w:t>придбання кисневої станції;</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встановлення обладнання;</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популяризація нових послуг лікарні серед населення;</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організація навчання для медичних працівників </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r>
      <w:tr w:rsidR="002D0412" w:rsidRPr="002F15EA" w:rsidTr="0009471A">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09471A">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2000</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КНП «Вигодська міська багатопрофільна лікарня»</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850"/>
        <w:gridCol w:w="851"/>
        <w:gridCol w:w="4327"/>
      </w:tblGrid>
      <w:tr w:rsidR="002D0412" w:rsidRPr="002F15EA" w:rsidTr="0009471A">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32C5F" w:rsidRDefault="00232C5F" w:rsidP="00F027E2">
            <w:pPr>
              <w:pBdr>
                <w:left w:val="single" w:sz="18" w:space="4" w:color="auto"/>
              </w:pBdr>
              <w:spacing w:after="0" w:line="240" w:lineRule="auto"/>
              <w:jc w:val="both"/>
              <w:rPr>
                <w:rFonts w:ascii="Times New Roman" w:hAnsi="Times New Roman"/>
                <w:sz w:val="28"/>
                <w:szCs w:val="28"/>
                <w:lang w:eastAsia="it-IT"/>
              </w:rPr>
            </w:pPr>
            <w:r w:rsidRPr="00232C5F">
              <w:rPr>
                <w:rFonts w:ascii="Times New Roman" w:hAnsi="Times New Roman"/>
                <w:sz w:val="28"/>
                <w:szCs w:val="28"/>
              </w:rPr>
              <w:t>2.3.2. Забезпечення належного рівня та якості медичних послуг</w:t>
            </w:r>
          </w:p>
        </w:tc>
      </w:tr>
      <w:tr w:rsidR="002D0412" w:rsidRPr="002F15EA" w:rsidTr="0009471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Default"/>
              <w:jc w:val="both"/>
              <w:rPr>
                <w:rFonts w:ascii="Times New Roman" w:hAnsi="Times New Roman" w:cs="Times New Roman"/>
                <w:b/>
                <w:sz w:val="28"/>
                <w:szCs w:val="28"/>
              </w:rPr>
            </w:pPr>
            <w:r w:rsidRPr="002F15EA">
              <w:rPr>
                <w:rFonts w:ascii="Times New Roman" w:hAnsi="Times New Roman" w:cs="Times New Roman"/>
                <w:b/>
                <w:sz w:val="28"/>
                <w:szCs w:val="28"/>
              </w:rPr>
              <w:t>Реконструкція та покращення матеріально-технічної бази ФАПів та медичних амбулаторій В</w:t>
            </w:r>
            <w:r w:rsidR="00F027E2" w:rsidRPr="002F15EA">
              <w:rPr>
                <w:rFonts w:ascii="Times New Roman" w:hAnsi="Times New Roman" w:cs="Times New Roman"/>
                <w:b/>
                <w:sz w:val="28"/>
                <w:szCs w:val="28"/>
              </w:rPr>
              <w:t>игодської ТГ</w:t>
            </w:r>
          </w:p>
        </w:tc>
      </w:tr>
      <w:tr w:rsidR="002D0412" w:rsidRPr="002F15EA" w:rsidTr="0009471A">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lang w:eastAsia="it-IT"/>
              </w:rPr>
              <w:t>зниження рівня захворюваності сереж жителів громади;</w:t>
            </w:r>
          </w:p>
          <w:p w:rsidR="002D0412" w:rsidRPr="002F15EA" w:rsidRDefault="002D0412" w:rsidP="00F95348">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lang w:eastAsia="it-IT"/>
              </w:rPr>
              <w:t>забезпечення доступної медицини для жителів громади;</w:t>
            </w:r>
          </w:p>
          <w:p w:rsidR="002D0412" w:rsidRPr="002F15EA" w:rsidRDefault="002D0412" w:rsidP="00F95348">
            <w:pPr>
              <w:pStyle w:val="Default"/>
              <w:numPr>
                <w:ilvl w:val="0"/>
                <w:numId w:val="63"/>
              </w:numPr>
              <w:ind w:left="355"/>
              <w:jc w:val="both"/>
              <w:rPr>
                <w:rFonts w:ascii="Times New Roman" w:hAnsi="Times New Roman" w:cs="Times New Roman"/>
                <w:sz w:val="28"/>
                <w:szCs w:val="28"/>
                <w:lang w:eastAsia="it-IT"/>
              </w:rPr>
            </w:pPr>
            <w:r w:rsidRPr="002F15EA">
              <w:rPr>
                <w:rFonts w:ascii="Times New Roman" w:hAnsi="Times New Roman" w:cs="Times New Roman"/>
                <w:sz w:val="28"/>
                <w:szCs w:val="28"/>
              </w:rPr>
              <w:t>покращення рівня надання  медичних послуг</w:t>
            </w:r>
          </w:p>
        </w:tc>
      </w:tr>
      <w:tr w:rsidR="002D0412" w:rsidRPr="002F15EA" w:rsidTr="0009471A">
        <w:trPr>
          <w:trHeight w:val="627"/>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09471A">
        <w:trPr>
          <w:trHeight w:val="70"/>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w:t>
            </w:r>
            <w:r>
              <w:rPr>
                <w:rFonts w:ascii="Times New Roman" w:hAnsi="Times New Roman"/>
                <w:sz w:val="28"/>
                <w:szCs w:val="28"/>
                <w:lang w:eastAsia="it-IT"/>
              </w:rPr>
              <w:t>982</w:t>
            </w:r>
            <w:r>
              <w:rPr>
                <w:rFonts w:ascii="Times New Roman" w:hAnsi="Times New Roman"/>
                <w:sz w:val="28"/>
                <w:szCs w:val="28"/>
                <w:lang w:val="uk-UA" w:eastAsia="it-IT"/>
              </w:rPr>
              <w:t xml:space="preserve"> </w:t>
            </w:r>
            <w:r w:rsidR="002D0412" w:rsidRPr="002F15EA">
              <w:rPr>
                <w:rFonts w:ascii="Times New Roman" w:hAnsi="Times New Roman"/>
                <w:sz w:val="28"/>
                <w:szCs w:val="28"/>
                <w:lang w:eastAsia="it-IT"/>
              </w:rPr>
              <w:t>осіб, з них 4125 – діти віком до 18 років,735 - особи з інвалідністю, 85- діти з інвалідністю</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У Вигодській ТГ на даний момент функціонує 14 ФАПів та 2 медичні амбулаторії</w:t>
            </w:r>
            <w:r w:rsidRPr="002F15EA">
              <w:rPr>
                <w:rFonts w:ascii="Times New Roman" w:hAnsi="Times New Roman" w:cs="Times New Roman"/>
                <w:bCs/>
                <w:sz w:val="28"/>
                <w:szCs w:val="28"/>
              </w:rPr>
              <w:t xml:space="preserve"> загальної практики – сімейної медицини</w:t>
            </w:r>
            <w:r w:rsidRPr="002F15EA">
              <w:rPr>
                <w:rFonts w:ascii="Times New Roman" w:hAnsi="Times New Roman" w:cs="Times New Roman"/>
                <w:sz w:val="28"/>
                <w:szCs w:val="28"/>
              </w:rPr>
              <w:t xml:space="preserve"> Для ефективної роботи ФАПів та медичних амбулаторій в селах громади  необхідно провести капітальні роботи  приміщень, перекриття дахів, облаштування санвузлів, підвести  водопостачання. Дані заходи є вкрай необхідними для підвищення доступності та якості медичного обслуговування в сільській місцевості та надання якісних медичних послуг. Також необхідною умовою є придбання медичного обладнання та меблів.</w:t>
            </w:r>
          </w:p>
        </w:tc>
      </w:tr>
      <w:tr w:rsidR="002D0412" w:rsidRPr="004E31A2"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Default"/>
              <w:numPr>
                <w:ilvl w:val="0"/>
                <w:numId w:val="101"/>
              </w:numPr>
              <w:ind w:left="350"/>
              <w:jc w:val="both"/>
              <w:rPr>
                <w:rFonts w:ascii="Times New Roman" w:hAnsi="Times New Roman" w:cs="Times New Roman"/>
                <w:sz w:val="28"/>
                <w:szCs w:val="28"/>
              </w:rPr>
            </w:pPr>
            <w:r w:rsidRPr="002F15EA">
              <w:rPr>
                <w:rFonts w:ascii="Times New Roman" w:hAnsi="Times New Roman" w:cs="Times New Roman"/>
                <w:sz w:val="28"/>
                <w:szCs w:val="28"/>
              </w:rPr>
              <w:t>покращення стану здоров</w:t>
            </w:r>
            <w:r w:rsidRPr="002F15EA">
              <w:rPr>
                <w:rFonts w:ascii="Times New Roman" w:hAnsi="Times New Roman" w:cs="Times New Roman"/>
                <w:sz w:val="28"/>
                <w:szCs w:val="28"/>
                <w:lang w:val="en-US"/>
              </w:rPr>
              <w:t>’</w:t>
            </w:r>
            <w:r w:rsidRPr="002F15EA">
              <w:rPr>
                <w:rFonts w:ascii="Times New Roman" w:hAnsi="Times New Roman" w:cs="Times New Roman"/>
                <w:sz w:val="28"/>
                <w:szCs w:val="28"/>
              </w:rPr>
              <w:t>я населення;</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покращено якість надання медичних послуг у ФАПах та амбулаторіях;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забезпечено ФАПи та амбулаторії сучасним медичним обладнанням; </w:t>
            </w:r>
          </w:p>
          <w:p w:rsidR="002D0412" w:rsidRPr="002F15EA" w:rsidRDefault="002D0412" w:rsidP="00F95348">
            <w:pPr>
              <w:pStyle w:val="Default"/>
              <w:numPr>
                <w:ilvl w:val="0"/>
                <w:numId w:val="64"/>
              </w:numPr>
              <w:ind w:left="355"/>
              <w:jc w:val="both"/>
              <w:rPr>
                <w:rFonts w:ascii="Times New Roman" w:hAnsi="Times New Roman" w:cs="Times New Roman"/>
                <w:sz w:val="28"/>
                <w:szCs w:val="28"/>
              </w:rPr>
            </w:pPr>
            <w:r w:rsidRPr="002F15EA">
              <w:rPr>
                <w:rFonts w:ascii="Times New Roman" w:hAnsi="Times New Roman" w:cs="Times New Roman"/>
                <w:sz w:val="28"/>
                <w:szCs w:val="28"/>
              </w:rPr>
              <w:t xml:space="preserve">підвищено професійні кваліфікації лікарів і медперсоналу. </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Default"/>
              <w:numPr>
                <w:ilvl w:val="0"/>
                <w:numId w:val="102"/>
              </w:numPr>
              <w:ind w:left="350"/>
              <w:jc w:val="both"/>
              <w:rPr>
                <w:rFonts w:ascii="Times New Roman" w:hAnsi="Times New Roman" w:cs="Times New Roman"/>
                <w:sz w:val="28"/>
                <w:szCs w:val="28"/>
              </w:rPr>
            </w:pPr>
            <w:r w:rsidRPr="002F15EA">
              <w:rPr>
                <w:rFonts w:ascii="Times New Roman" w:hAnsi="Times New Roman" w:cs="Times New Roman"/>
                <w:sz w:val="28"/>
                <w:szCs w:val="28"/>
              </w:rPr>
              <w:t>проведення капітальних ремонтів приміщень та будівель ФАПів та амбулаторій;</w:t>
            </w:r>
          </w:p>
          <w:p w:rsidR="002D0412" w:rsidRPr="002F15EA" w:rsidRDefault="002D0412" w:rsidP="00F95348">
            <w:pPr>
              <w:pStyle w:val="Default"/>
              <w:numPr>
                <w:ilvl w:val="0"/>
                <w:numId w:val="102"/>
              </w:numPr>
              <w:ind w:left="350"/>
              <w:jc w:val="both"/>
              <w:rPr>
                <w:rFonts w:ascii="Times New Roman" w:hAnsi="Times New Roman" w:cs="Times New Roman"/>
                <w:sz w:val="28"/>
                <w:szCs w:val="28"/>
              </w:rPr>
            </w:pPr>
            <w:r w:rsidRPr="002F15EA">
              <w:rPr>
                <w:rFonts w:ascii="Times New Roman" w:hAnsi="Times New Roman" w:cs="Times New Roman"/>
                <w:sz w:val="28"/>
                <w:szCs w:val="28"/>
              </w:rPr>
              <w:t>підведення водопостачання;</w:t>
            </w:r>
          </w:p>
          <w:p w:rsidR="002D0412" w:rsidRPr="002F15EA" w:rsidRDefault="002D0412" w:rsidP="00F95348">
            <w:pPr>
              <w:pStyle w:val="Default"/>
              <w:numPr>
                <w:ilvl w:val="0"/>
                <w:numId w:val="102"/>
              </w:numPr>
              <w:ind w:left="350"/>
              <w:jc w:val="both"/>
              <w:rPr>
                <w:rFonts w:ascii="Times New Roman" w:hAnsi="Times New Roman" w:cs="Times New Roman"/>
                <w:sz w:val="28"/>
                <w:szCs w:val="28"/>
              </w:rPr>
            </w:pPr>
            <w:r w:rsidRPr="002F15EA">
              <w:rPr>
                <w:rFonts w:ascii="Times New Roman" w:hAnsi="Times New Roman" w:cs="Times New Roman"/>
                <w:sz w:val="28"/>
                <w:szCs w:val="28"/>
              </w:rPr>
              <w:t>влаштування внутрішніх санвузлів;</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придбання медичного обладнання та меблів;</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придбання комп</w:t>
            </w:r>
            <w:r w:rsidRPr="002F15EA">
              <w:rPr>
                <w:rFonts w:ascii="Times New Roman" w:hAnsi="Times New Roman" w:cs="Times New Roman"/>
                <w:sz w:val="28"/>
                <w:szCs w:val="28"/>
                <w:lang w:val="en-US"/>
              </w:rPr>
              <w:t>’</w:t>
            </w:r>
            <w:r w:rsidRPr="002F15EA">
              <w:rPr>
                <w:rFonts w:ascii="Times New Roman" w:hAnsi="Times New Roman" w:cs="Times New Roman"/>
                <w:sz w:val="28"/>
                <w:szCs w:val="28"/>
              </w:rPr>
              <w:t>ютерної техніки;</w:t>
            </w:r>
          </w:p>
          <w:p w:rsidR="002D0412" w:rsidRPr="002F15EA" w:rsidRDefault="002D0412" w:rsidP="00F95348">
            <w:pPr>
              <w:pStyle w:val="Default"/>
              <w:numPr>
                <w:ilvl w:val="0"/>
                <w:numId w:val="65"/>
              </w:numPr>
              <w:ind w:left="355"/>
              <w:jc w:val="both"/>
              <w:rPr>
                <w:rFonts w:ascii="Times New Roman" w:hAnsi="Times New Roman" w:cs="Times New Roman"/>
                <w:sz w:val="28"/>
                <w:szCs w:val="28"/>
              </w:rPr>
            </w:pPr>
            <w:r w:rsidRPr="002F15EA">
              <w:rPr>
                <w:rFonts w:ascii="Times New Roman" w:hAnsi="Times New Roman" w:cs="Times New Roman"/>
                <w:sz w:val="28"/>
                <w:szCs w:val="28"/>
              </w:rPr>
              <w:t>проведення заходів з енергоефективності</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09471A">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327"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09471A">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850"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851"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w:t>
            </w:r>
          </w:p>
        </w:tc>
        <w:tc>
          <w:tcPr>
            <w:tcW w:w="4327"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1600</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 донорів, спонсорів</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КНП «Вигодська міська багатопрофільна лікарня»</w:t>
            </w:r>
          </w:p>
        </w:tc>
      </w:tr>
      <w:tr w:rsidR="002D0412" w:rsidRPr="002F15EA" w:rsidTr="0009471A">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Default="002D0412" w:rsidP="00F027E2">
      <w:pPr>
        <w:spacing w:after="0" w:line="240" w:lineRule="auto"/>
        <w:jc w:val="both"/>
        <w:rPr>
          <w:rFonts w:ascii="Times New Roman" w:hAnsi="Times New Roman"/>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704"/>
        <w:gridCol w:w="992"/>
        <w:gridCol w:w="992"/>
        <w:gridCol w:w="4044"/>
      </w:tblGrid>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Style w:val="6"/>
              <w:spacing w:before="0" w:line="240" w:lineRule="auto"/>
              <w:rPr>
                <w:rFonts w:ascii="Times New Roman" w:hAnsi="Times New Roman" w:cs="Times New Roman"/>
                <w:color w:val="auto"/>
                <w:sz w:val="28"/>
                <w:szCs w:val="28"/>
              </w:rPr>
            </w:pPr>
            <w:r w:rsidRPr="00144513">
              <w:rPr>
                <w:rFonts w:ascii="Times New Roman" w:hAnsi="Times New Roman" w:cs="Times New Roman"/>
                <w:color w:val="auto"/>
                <w:sz w:val="28"/>
                <w:szCs w:val="28"/>
              </w:rPr>
              <w:lastRenderedPageBreak/>
              <w:t>Завдання Стратегії, якому відповідає проєкт:</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232C5F" w:rsidRDefault="00232C5F" w:rsidP="00CE5D71">
            <w:pPr>
              <w:pBdr>
                <w:left w:val="single" w:sz="18" w:space="4" w:color="auto"/>
              </w:pBdr>
              <w:spacing w:after="0" w:line="240" w:lineRule="auto"/>
              <w:jc w:val="both"/>
              <w:rPr>
                <w:rFonts w:ascii="Times New Roman" w:hAnsi="Times New Roman"/>
                <w:sz w:val="28"/>
                <w:szCs w:val="28"/>
              </w:rPr>
            </w:pPr>
            <w:r w:rsidRPr="00232C5F">
              <w:rPr>
                <w:rFonts w:ascii="Times New Roman" w:hAnsi="Times New Roman"/>
                <w:sz w:val="28"/>
                <w:szCs w:val="28"/>
              </w:rPr>
              <w:t>2.3.3. Забезпечення належного рівня та якості соціальних послуг</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Назва проєкту:</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Bdr>
                <w:left w:val="single" w:sz="18" w:space="4" w:color="auto"/>
              </w:pBdr>
              <w:spacing w:after="0" w:line="240" w:lineRule="auto"/>
              <w:jc w:val="both"/>
              <w:rPr>
                <w:rFonts w:ascii="Times New Roman" w:hAnsi="Times New Roman"/>
                <w:sz w:val="28"/>
                <w:szCs w:val="28"/>
                <w:lang w:val="uk-UA"/>
              </w:rPr>
            </w:pPr>
            <w:r w:rsidRPr="00144513">
              <w:rPr>
                <w:rFonts w:ascii="Times New Roman" w:hAnsi="Times New Roman"/>
                <w:sz w:val="28"/>
                <w:szCs w:val="28"/>
                <w:lang w:val="uk-UA"/>
              </w:rPr>
              <w:t>Створення «</w:t>
            </w:r>
            <w:r w:rsidR="00990C12">
              <w:rPr>
                <w:rFonts w:ascii="Times New Roman" w:hAnsi="Times New Roman"/>
                <w:sz w:val="28"/>
                <w:szCs w:val="28"/>
                <w:shd w:val="clear" w:color="auto" w:fill="FFFFFF"/>
              </w:rPr>
              <w:t>Кімнат</w:t>
            </w:r>
            <w:r w:rsidR="00990C12">
              <w:rPr>
                <w:rFonts w:ascii="Times New Roman" w:hAnsi="Times New Roman"/>
                <w:sz w:val="28"/>
                <w:szCs w:val="28"/>
                <w:shd w:val="clear" w:color="auto" w:fill="FFFFFF"/>
                <w:lang w:val="uk-UA"/>
              </w:rPr>
              <w:t>и</w:t>
            </w:r>
            <w:r w:rsidR="00144513" w:rsidRPr="00144513">
              <w:rPr>
                <w:rFonts w:ascii="Times New Roman" w:hAnsi="Times New Roman"/>
                <w:sz w:val="28"/>
                <w:szCs w:val="28"/>
                <w:shd w:val="clear" w:color="auto" w:fill="FFFFFF"/>
              </w:rPr>
              <w:t xml:space="preserve"> кризового реагування</w:t>
            </w:r>
            <w:r w:rsidR="00144513" w:rsidRPr="00144513">
              <w:rPr>
                <w:rFonts w:ascii="Times New Roman" w:hAnsi="Times New Roman"/>
                <w:sz w:val="28"/>
                <w:szCs w:val="28"/>
                <w:shd w:val="clear" w:color="auto" w:fill="FFFFFF"/>
                <w:lang w:val="uk-UA"/>
              </w:rPr>
              <w:t>»</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Цілі проєкту:</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shd w:val="clear" w:color="auto" w:fill="FFFFFF"/>
              <w:suppressAutoHyphens w:val="0"/>
              <w:spacing w:before="225" w:after="225" w:line="240" w:lineRule="auto"/>
              <w:jc w:val="both"/>
              <w:rPr>
                <w:rFonts w:ascii="Times New Roman" w:eastAsia="Times New Roman" w:hAnsi="Times New Roman"/>
                <w:sz w:val="28"/>
                <w:szCs w:val="28"/>
                <w:lang w:val="uk-UA" w:eastAsia="uk-UA"/>
              </w:rPr>
            </w:pPr>
            <w:r w:rsidRPr="00144513">
              <w:rPr>
                <w:rFonts w:ascii="Times New Roman" w:eastAsia="Times New Roman" w:hAnsi="Times New Roman"/>
                <w:sz w:val="28"/>
                <w:szCs w:val="28"/>
                <w:lang w:val="uk-UA" w:eastAsia="uk-UA"/>
              </w:rPr>
              <w:t>Створення тимчасового притулку для жінок, дітей і чоловіків, які зазнали домашнього або гендерно зумовленого насильства.</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Територія на яку проєкт матиме вплив:</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Bdr>
                <w:left w:val="single" w:sz="18" w:space="4" w:color="auto"/>
              </w:pBdr>
              <w:spacing w:after="0" w:line="240" w:lineRule="auto"/>
              <w:jc w:val="both"/>
              <w:rPr>
                <w:rFonts w:ascii="Times New Roman" w:hAnsi="Times New Roman"/>
                <w:sz w:val="28"/>
                <w:szCs w:val="28"/>
              </w:rPr>
            </w:pPr>
            <w:r w:rsidRPr="00144513">
              <w:rPr>
                <w:rFonts w:ascii="Times New Roman" w:hAnsi="Times New Roman"/>
                <w:sz w:val="28"/>
                <w:szCs w:val="28"/>
              </w:rPr>
              <w:t xml:space="preserve">Вигодська ТГ </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Орієнтовна кількість отримувачів вигод</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Bdr>
                <w:left w:val="single" w:sz="18" w:space="4" w:color="auto"/>
              </w:pBdr>
              <w:spacing w:after="0" w:line="240" w:lineRule="auto"/>
              <w:jc w:val="both"/>
              <w:rPr>
                <w:rFonts w:ascii="Times New Roman" w:hAnsi="Times New Roman"/>
                <w:sz w:val="28"/>
                <w:szCs w:val="28"/>
              </w:rPr>
            </w:pPr>
            <w:r w:rsidRPr="00144513">
              <w:rPr>
                <w:rFonts w:ascii="Times New Roman" w:hAnsi="Times New Roman"/>
                <w:sz w:val="28"/>
                <w:szCs w:val="28"/>
              </w:rPr>
              <w:t>18</w:t>
            </w:r>
            <w:r w:rsidR="001C5FAC">
              <w:rPr>
                <w:rFonts w:ascii="Times New Roman" w:hAnsi="Times New Roman"/>
                <w:sz w:val="28"/>
                <w:szCs w:val="28"/>
                <w:lang w:val="uk-UA"/>
              </w:rPr>
              <w:t xml:space="preserve"> </w:t>
            </w:r>
            <w:r w:rsidRPr="00144513">
              <w:rPr>
                <w:rFonts w:ascii="Times New Roman" w:hAnsi="Times New Roman"/>
                <w:sz w:val="28"/>
                <w:szCs w:val="28"/>
              </w:rPr>
              <w:t>982 осіб (жителі громади)</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Стислий опис проєкту:</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144513" w:rsidP="00990C12">
            <w:pPr>
              <w:shd w:val="clear" w:color="auto" w:fill="FFFFFF"/>
              <w:suppressAutoHyphens w:val="0"/>
              <w:spacing w:after="0" w:line="240" w:lineRule="auto"/>
              <w:jc w:val="both"/>
              <w:rPr>
                <w:rFonts w:ascii="Times New Roman" w:eastAsia="Times New Roman" w:hAnsi="Times New Roman"/>
                <w:sz w:val="28"/>
                <w:szCs w:val="28"/>
                <w:lang w:val="uk-UA" w:eastAsia="uk-UA"/>
              </w:rPr>
            </w:pPr>
            <w:r w:rsidRPr="00144513">
              <w:rPr>
                <w:rFonts w:ascii="Times New Roman" w:hAnsi="Times New Roman"/>
                <w:sz w:val="28"/>
                <w:szCs w:val="28"/>
                <w:shd w:val="clear" w:color="auto" w:fill="FFFFFF"/>
                <w:lang w:val="uk-UA"/>
              </w:rPr>
              <w:t>«</w:t>
            </w:r>
            <w:r w:rsidR="00CE5D71" w:rsidRPr="00144513">
              <w:rPr>
                <w:rFonts w:ascii="Times New Roman" w:hAnsi="Times New Roman"/>
                <w:sz w:val="28"/>
                <w:szCs w:val="28"/>
                <w:shd w:val="clear" w:color="auto" w:fill="FFFFFF"/>
              </w:rPr>
              <w:t>Кімната кризового реагування</w:t>
            </w:r>
            <w:r w:rsidRPr="00144513">
              <w:rPr>
                <w:rFonts w:ascii="Times New Roman" w:hAnsi="Times New Roman"/>
                <w:sz w:val="28"/>
                <w:szCs w:val="28"/>
                <w:shd w:val="clear" w:color="auto" w:fill="FFFFFF"/>
                <w:lang w:val="uk-UA"/>
              </w:rPr>
              <w:t>»</w:t>
            </w:r>
            <w:r w:rsidR="00CE5D71" w:rsidRPr="00144513">
              <w:rPr>
                <w:rFonts w:ascii="Times New Roman" w:hAnsi="Times New Roman"/>
                <w:sz w:val="28"/>
                <w:szCs w:val="28"/>
                <w:shd w:val="clear" w:color="auto" w:fill="FFFFFF"/>
              </w:rPr>
              <w:t xml:space="preserve"> - безпечне місце перебування постраждалих осіб від домашнього насильства. Це тимчасовий притулок для жінок, дітей і чоловіків, які зазнали домашнього або гендерно зумовленого насильства.</w:t>
            </w:r>
            <w:r w:rsidRPr="00144513">
              <w:rPr>
                <w:rFonts w:ascii="Times New Roman" w:hAnsi="Times New Roman"/>
                <w:sz w:val="28"/>
                <w:szCs w:val="28"/>
                <w:shd w:val="clear" w:color="auto" w:fill="FFFFFF"/>
              </w:rPr>
              <w:t xml:space="preserve"> Кризова кімната одночасно може приймати до шести постраждалих. Тут жінкам та дітям гарантується безпека, надається цілодобова підтримка фахівців</w:t>
            </w:r>
            <w:r w:rsidRPr="00144513">
              <w:rPr>
                <w:rFonts w:ascii="Times New Roman" w:hAnsi="Times New Roman"/>
                <w:sz w:val="28"/>
                <w:szCs w:val="28"/>
                <w:shd w:val="clear" w:color="auto" w:fill="FFFFFF"/>
                <w:lang w:val="uk-UA"/>
              </w:rPr>
              <w:t xml:space="preserve"> (</w:t>
            </w:r>
            <w:r w:rsidRPr="00144513">
              <w:rPr>
                <w:rFonts w:ascii="Times New Roman" w:hAnsi="Times New Roman"/>
                <w:sz w:val="28"/>
                <w:szCs w:val="28"/>
                <w:shd w:val="clear" w:color="auto" w:fill="FFFFFF"/>
              </w:rPr>
              <w:t>соціальних служб, медичних та юридичних установ</w:t>
            </w:r>
            <w:r w:rsidRPr="00144513">
              <w:rPr>
                <w:rFonts w:ascii="Times New Roman" w:hAnsi="Times New Roman"/>
                <w:sz w:val="28"/>
                <w:szCs w:val="28"/>
                <w:shd w:val="clear" w:color="auto" w:fill="FFFFFF"/>
                <w:lang w:val="uk-UA"/>
              </w:rPr>
              <w:t>)</w:t>
            </w:r>
            <w:r w:rsidRPr="00144513">
              <w:rPr>
                <w:rFonts w:ascii="Times New Roman" w:hAnsi="Times New Roman"/>
                <w:sz w:val="28"/>
                <w:szCs w:val="28"/>
                <w:shd w:val="clear" w:color="auto" w:fill="FFFFFF"/>
              </w:rPr>
              <w:t xml:space="preserve"> і допомога у пошуку альтернативного постійного житла. У кімнаті кризового реагування можна отримати прихисток на період від 10 до 20 днів, </w:t>
            </w:r>
            <w:r w:rsidRPr="00144513">
              <w:rPr>
                <w:rFonts w:ascii="Times New Roman" w:hAnsi="Times New Roman"/>
                <w:sz w:val="28"/>
                <w:szCs w:val="28"/>
                <w:shd w:val="clear" w:color="auto" w:fill="FFFFFF"/>
                <w:lang w:val="uk-UA"/>
              </w:rPr>
              <w:t xml:space="preserve">кімната відповідатиме </w:t>
            </w:r>
            <w:r w:rsidRPr="00144513">
              <w:rPr>
                <w:rFonts w:ascii="Times New Roman" w:hAnsi="Times New Roman"/>
                <w:sz w:val="28"/>
                <w:szCs w:val="28"/>
                <w:shd w:val="clear" w:color="auto" w:fill="FFFFFF"/>
              </w:rPr>
              <w:t>санітарно-гігієнічним нормам, мают</w:t>
            </w:r>
            <w:r w:rsidRPr="00144513">
              <w:rPr>
                <w:rFonts w:ascii="Times New Roman" w:hAnsi="Times New Roman"/>
                <w:sz w:val="28"/>
                <w:szCs w:val="28"/>
                <w:shd w:val="clear" w:color="auto" w:fill="FFFFFF"/>
                <w:lang w:val="uk-UA"/>
              </w:rPr>
              <w:t>име</w:t>
            </w:r>
            <w:r w:rsidRPr="00144513">
              <w:rPr>
                <w:rFonts w:ascii="Times New Roman" w:hAnsi="Times New Roman"/>
                <w:sz w:val="28"/>
                <w:szCs w:val="28"/>
                <w:shd w:val="clear" w:color="auto" w:fill="FFFFFF"/>
              </w:rPr>
              <w:t xml:space="preserve"> кухню та все необхідне для тимчасового проживання, а також пристосовані для перебування осіб з інвалідністю.</w:t>
            </w:r>
          </w:p>
          <w:p w:rsidR="00CE5D71" w:rsidRPr="00144513" w:rsidRDefault="00CE5D71" w:rsidP="00990C12">
            <w:pPr>
              <w:shd w:val="clear" w:color="auto" w:fill="FFFFFF"/>
              <w:suppressAutoHyphens w:val="0"/>
              <w:spacing w:after="0" w:line="240" w:lineRule="auto"/>
              <w:jc w:val="both"/>
              <w:rPr>
                <w:rFonts w:ascii="Times New Roman" w:eastAsia="Times New Roman" w:hAnsi="Times New Roman"/>
                <w:sz w:val="28"/>
                <w:szCs w:val="28"/>
                <w:lang w:val="uk-UA" w:eastAsia="uk-UA"/>
              </w:rPr>
            </w:pPr>
            <w:r w:rsidRPr="00144513">
              <w:rPr>
                <w:rFonts w:ascii="Times New Roman" w:eastAsia="Times New Roman" w:hAnsi="Times New Roman"/>
                <w:sz w:val="28"/>
                <w:szCs w:val="28"/>
                <w:lang w:val="uk-UA" w:eastAsia="uk-UA"/>
              </w:rPr>
              <w:t>Адреси не розголошуються з безпеки постраждалих від насильства, і потрапити до «кризової кімнати» можна лише за направлення</w:t>
            </w:r>
            <w:r w:rsidR="00144513" w:rsidRPr="00144513">
              <w:rPr>
                <w:rFonts w:ascii="Times New Roman" w:eastAsia="Times New Roman" w:hAnsi="Times New Roman"/>
                <w:sz w:val="28"/>
                <w:szCs w:val="28"/>
                <w:lang w:val="uk-UA" w:eastAsia="uk-UA"/>
              </w:rPr>
              <w:t>м соціальної служби або поліції.</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Очікувані результати:</w:t>
            </w:r>
          </w:p>
        </w:tc>
        <w:tc>
          <w:tcPr>
            <w:tcW w:w="67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E5D71" w:rsidRPr="00144513" w:rsidRDefault="00144513" w:rsidP="00CE5D71">
            <w:pPr>
              <w:pStyle w:val="af5"/>
              <w:numPr>
                <w:ilvl w:val="0"/>
                <w:numId w:val="35"/>
              </w:numPr>
              <w:shd w:val="clear" w:color="auto" w:fill="FFFFFF"/>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lang w:val="uk-UA"/>
              </w:rPr>
              <w:t>забезпечення соціального захисту населення</w:t>
            </w:r>
          </w:p>
          <w:p w:rsidR="00144513" w:rsidRPr="00144513" w:rsidRDefault="00144513" w:rsidP="00CE5D71">
            <w:pPr>
              <w:pStyle w:val="af5"/>
              <w:numPr>
                <w:ilvl w:val="0"/>
                <w:numId w:val="35"/>
              </w:numPr>
              <w:shd w:val="clear" w:color="auto" w:fill="FFFFFF"/>
              <w:suppressAutoHyphens w:val="0"/>
              <w:spacing w:after="0" w:line="240" w:lineRule="auto"/>
              <w:ind w:left="355"/>
              <w:jc w:val="both"/>
              <w:rPr>
                <w:rFonts w:ascii="Times New Roman" w:hAnsi="Times New Roman"/>
                <w:sz w:val="28"/>
                <w:szCs w:val="28"/>
              </w:rPr>
            </w:pPr>
            <w:r w:rsidRPr="00144513">
              <w:rPr>
                <w:rFonts w:ascii="Times New Roman" w:eastAsia="Times New Roman" w:hAnsi="Times New Roman"/>
                <w:sz w:val="28"/>
                <w:szCs w:val="28"/>
                <w:lang w:val="uk-UA" w:eastAsia="uk-UA"/>
              </w:rPr>
              <w:t>створено притулок для жінок, дітей і чоловіків, які зазнали домашнього або гендерно зумовленого насильства.</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CE5D71" w:rsidRPr="00144513" w:rsidRDefault="00144513" w:rsidP="00CE5D71">
            <w:pPr>
              <w:pStyle w:val="6"/>
              <w:rPr>
                <w:rFonts w:ascii="Times New Roman" w:hAnsi="Times New Roman" w:cs="Times New Roman"/>
                <w:color w:val="auto"/>
                <w:sz w:val="28"/>
                <w:szCs w:val="28"/>
              </w:rPr>
            </w:pPr>
            <w:r>
              <w:rPr>
                <w:rFonts w:ascii="Times New Roman" w:hAnsi="Times New Roman" w:cs="Times New Roman"/>
                <w:color w:val="auto"/>
                <w:sz w:val="28"/>
                <w:szCs w:val="28"/>
              </w:rPr>
              <w:t>Ключові заходи про</w:t>
            </w:r>
            <w:r>
              <w:rPr>
                <w:rFonts w:ascii="Times New Roman" w:hAnsi="Times New Roman" w:cs="Times New Roman"/>
                <w:color w:val="auto"/>
                <w:sz w:val="28"/>
                <w:szCs w:val="28"/>
                <w:lang w:val="uk-UA"/>
              </w:rPr>
              <w:t>є</w:t>
            </w:r>
            <w:r w:rsidR="00CE5D71" w:rsidRPr="00144513">
              <w:rPr>
                <w:rFonts w:ascii="Times New Roman" w:hAnsi="Times New Roman" w:cs="Times New Roman"/>
                <w:color w:val="auto"/>
                <w:sz w:val="28"/>
                <w:szCs w:val="28"/>
              </w:rPr>
              <w:t>кту:</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144513" w:rsidP="00CE5D71">
            <w:pPr>
              <w:pStyle w:val="af5"/>
              <w:numPr>
                <w:ilvl w:val="0"/>
                <w:numId w:val="36"/>
              </w:numPr>
              <w:suppressAutoHyphens w:val="0"/>
              <w:spacing w:after="0" w:line="240" w:lineRule="auto"/>
              <w:ind w:left="355"/>
              <w:jc w:val="both"/>
              <w:rPr>
                <w:rFonts w:ascii="Times New Roman" w:hAnsi="Times New Roman"/>
                <w:sz w:val="28"/>
                <w:szCs w:val="28"/>
              </w:rPr>
            </w:pPr>
            <w:r>
              <w:rPr>
                <w:rFonts w:ascii="Times New Roman" w:hAnsi="Times New Roman"/>
                <w:sz w:val="28"/>
                <w:szCs w:val="28"/>
                <w:lang w:val="uk-UA"/>
              </w:rPr>
              <w:t>проведення ремонту приміщення кризової кімнати</w:t>
            </w:r>
          </w:p>
          <w:p w:rsidR="00144513" w:rsidRPr="00144513" w:rsidRDefault="00144513" w:rsidP="00CE5D71">
            <w:pPr>
              <w:pStyle w:val="af5"/>
              <w:numPr>
                <w:ilvl w:val="0"/>
                <w:numId w:val="36"/>
              </w:numPr>
              <w:suppressAutoHyphens w:val="0"/>
              <w:spacing w:after="0" w:line="240" w:lineRule="auto"/>
              <w:ind w:left="355"/>
              <w:jc w:val="both"/>
              <w:rPr>
                <w:rFonts w:ascii="Times New Roman" w:hAnsi="Times New Roman"/>
                <w:sz w:val="28"/>
                <w:szCs w:val="28"/>
              </w:rPr>
            </w:pPr>
            <w:r>
              <w:rPr>
                <w:rFonts w:ascii="Times New Roman" w:hAnsi="Times New Roman"/>
                <w:sz w:val="28"/>
                <w:szCs w:val="28"/>
                <w:lang w:val="uk-UA"/>
              </w:rPr>
              <w:t>закупівля меблів, побутової техніки, засобів гігієни,</w:t>
            </w:r>
          </w:p>
          <w:p w:rsidR="00144513" w:rsidRPr="00144513" w:rsidRDefault="00144513" w:rsidP="00144513">
            <w:pPr>
              <w:pStyle w:val="af5"/>
              <w:suppressAutoHyphens w:val="0"/>
              <w:spacing w:after="0" w:line="240" w:lineRule="auto"/>
              <w:ind w:left="355"/>
              <w:jc w:val="both"/>
              <w:rPr>
                <w:rFonts w:ascii="Times New Roman" w:hAnsi="Times New Roman"/>
                <w:sz w:val="28"/>
                <w:szCs w:val="28"/>
              </w:rPr>
            </w:pPr>
            <w:r>
              <w:rPr>
                <w:rFonts w:ascii="Times New Roman" w:hAnsi="Times New Roman"/>
                <w:sz w:val="28"/>
                <w:szCs w:val="28"/>
                <w:lang w:val="uk-UA"/>
              </w:rPr>
              <w:t xml:space="preserve"> кухонного приладдя</w:t>
            </w:r>
          </w:p>
        </w:tc>
      </w:tr>
      <w:tr w:rsidR="00CE5D71" w:rsidRPr="00144513" w:rsidTr="00CE5D71">
        <w:trPr>
          <w:jc w:val="right"/>
        </w:trPr>
        <w:tc>
          <w:tcPr>
            <w:tcW w:w="2840" w:type="dxa"/>
            <w:tcBorders>
              <w:top w:val="single" w:sz="4" w:space="0" w:color="auto"/>
              <w:left w:val="single" w:sz="4" w:space="0" w:color="auto"/>
              <w:bottom w:val="single" w:sz="4" w:space="0" w:color="auto"/>
              <w:right w:val="single" w:sz="4" w:space="0" w:color="auto"/>
            </w:tcBorders>
            <w:shd w:val="clear" w:color="auto" w:fill="FFFFFF"/>
            <w:vAlign w:val="center"/>
          </w:tcPr>
          <w:p w:rsidR="00CE5D71" w:rsidRPr="00144513" w:rsidRDefault="00CE5D71" w:rsidP="00CE5D71">
            <w:pPr>
              <w:pStyle w:val="6"/>
              <w:rPr>
                <w:rFonts w:ascii="Times New Roman" w:hAnsi="Times New Roman" w:cs="Times New Roman"/>
                <w:color w:val="auto"/>
                <w:sz w:val="28"/>
                <w:szCs w:val="28"/>
              </w:rPr>
            </w:pPr>
            <w:r w:rsidRPr="00144513">
              <w:rPr>
                <w:rFonts w:ascii="Times New Roman" w:hAnsi="Times New Roman" w:cs="Times New Roman"/>
                <w:color w:val="auto"/>
                <w:sz w:val="28"/>
                <w:szCs w:val="28"/>
              </w:rPr>
              <w:t xml:space="preserve">Період здійснення: </w:t>
            </w:r>
          </w:p>
        </w:tc>
        <w:tc>
          <w:tcPr>
            <w:tcW w:w="6732" w:type="dxa"/>
            <w:gridSpan w:val="4"/>
            <w:tcBorders>
              <w:top w:val="single" w:sz="4" w:space="0" w:color="auto"/>
              <w:left w:val="single" w:sz="4" w:space="0" w:color="auto"/>
              <w:bottom w:val="single" w:sz="4" w:space="0" w:color="auto"/>
              <w:right w:val="single" w:sz="4" w:space="0" w:color="auto"/>
            </w:tcBorders>
            <w:vAlign w:val="center"/>
          </w:tcPr>
          <w:p w:rsidR="00CE5D71" w:rsidRPr="00144513" w:rsidRDefault="00CE5D71" w:rsidP="00CE5D71">
            <w:pPr>
              <w:pBdr>
                <w:left w:val="single" w:sz="18" w:space="4" w:color="auto"/>
              </w:pBdr>
              <w:spacing w:after="0" w:line="240" w:lineRule="auto"/>
              <w:jc w:val="both"/>
              <w:rPr>
                <w:rFonts w:ascii="Times New Roman" w:hAnsi="Times New Roman"/>
                <w:sz w:val="28"/>
                <w:szCs w:val="28"/>
              </w:rPr>
            </w:pPr>
            <w:r w:rsidRPr="00144513">
              <w:rPr>
                <w:rFonts w:ascii="Times New Roman" w:hAnsi="Times New Roman"/>
                <w:sz w:val="28"/>
                <w:szCs w:val="28"/>
              </w:rPr>
              <w:t>2022-2024</w:t>
            </w:r>
          </w:p>
        </w:tc>
      </w:tr>
      <w:tr w:rsidR="00CE5D71" w:rsidRPr="00144513" w:rsidTr="00CE5D71">
        <w:trPr>
          <w:jc w:val="right"/>
        </w:trPr>
        <w:tc>
          <w:tcPr>
            <w:tcW w:w="2840" w:type="dxa"/>
            <w:vMerge w:val="restart"/>
            <w:shd w:val="clear" w:color="auto" w:fill="FFFFFF"/>
            <w:vAlign w:val="center"/>
          </w:tcPr>
          <w:p w:rsidR="00CE5D71" w:rsidRPr="00144513" w:rsidRDefault="00CE5D71" w:rsidP="00CE5D71">
            <w:pPr>
              <w:spacing w:after="0" w:line="240" w:lineRule="auto"/>
              <w:jc w:val="both"/>
              <w:rPr>
                <w:rFonts w:ascii="Times New Roman" w:hAnsi="Times New Roman"/>
                <w:bCs/>
                <w:sz w:val="28"/>
                <w:szCs w:val="28"/>
              </w:rPr>
            </w:pPr>
            <w:r w:rsidRPr="00144513">
              <w:rPr>
                <w:rFonts w:ascii="Times New Roman" w:hAnsi="Times New Roman"/>
                <w:bCs/>
                <w:sz w:val="28"/>
                <w:szCs w:val="28"/>
              </w:rPr>
              <w:t>Орієнтовна вартість проєкту, тис. грн.</w:t>
            </w:r>
          </w:p>
        </w:tc>
        <w:tc>
          <w:tcPr>
            <w:tcW w:w="704" w:type="dxa"/>
            <w:shd w:val="clear" w:color="auto" w:fill="auto"/>
            <w:vAlign w:val="center"/>
          </w:tcPr>
          <w:p w:rsidR="00CE5D71" w:rsidRPr="00144513" w:rsidRDefault="00CE5D71" w:rsidP="00CE5D71">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2022</w:t>
            </w:r>
          </w:p>
        </w:tc>
        <w:tc>
          <w:tcPr>
            <w:tcW w:w="992" w:type="dxa"/>
            <w:shd w:val="clear" w:color="auto" w:fill="auto"/>
            <w:vAlign w:val="center"/>
          </w:tcPr>
          <w:p w:rsidR="00CE5D71" w:rsidRPr="00144513" w:rsidRDefault="00CE5D71" w:rsidP="00CE5D71">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2023</w:t>
            </w:r>
          </w:p>
        </w:tc>
        <w:tc>
          <w:tcPr>
            <w:tcW w:w="992" w:type="dxa"/>
            <w:shd w:val="clear" w:color="auto" w:fill="auto"/>
            <w:vAlign w:val="center"/>
          </w:tcPr>
          <w:p w:rsidR="00CE5D71" w:rsidRPr="00144513" w:rsidRDefault="00CE5D71" w:rsidP="00CE5D71">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2024</w:t>
            </w:r>
          </w:p>
        </w:tc>
        <w:tc>
          <w:tcPr>
            <w:tcW w:w="4044" w:type="dxa"/>
            <w:shd w:val="clear" w:color="auto" w:fill="auto"/>
            <w:vAlign w:val="center"/>
          </w:tcPr>
          <w:p w:rsidR="00CE5D71" w:rsidRPr="00144513" w:rsidRDefault="00CE5D71" w:rsidP="00CE5D71">
            <w:pPr>
              <w:spacing w:after="0" w:line="240" w:lineRule="auto"/>
              <w:jc w:val="center"/>
              <w:rPr>
                <w:rFonts w:ascii="Times New Roman" w:hAnsi="Times New Roman"/>
                <w:sz w:val="28"/>
                <w:szCs w:val="28"/>
                <w:lang w:val="uk-UA" w:eastAsia="it-IT"/>
              </w:rPr>
            </w:pPr>
            <w:r w:rsidRPr="00144513">
              <w:rPr>
                <w:rFonts w:ascii="Times New Roman" w:hAnsi="Times New Roman"/>
                <w:sz w:val="28"/>
                <w:szCs w:val="28"/>
                <w:lang w:eastAsia="it-IT"/>
              </w:rPr>
              <w:t>Всього</w:t>
            </w:r>
            <w:r w:rsidRPr="00144513">
              <w:rPr>
                <w:rFonts w:ascii="Times New Roman" w:hAnsi="Times New Roman"/>
                <w:sz w:val="28"/>
                <w:szCs w:val="28"/>
                <w:lang w:val="uk-UA" w:eastAsia="it-IT"/>
              </w:rPr>
              <w:t>, тис. грн.</w:t>
            </w:r>
          </w:p>
        </w:tc>
      </w:tr>
      <w:tr w:rsidR="00CE5D71" w:rsidRPr="00144513" w:rsidTr="00CE5D71">
        <w:trPr>
          <w:jc w:val="right"/>
        </w:trPr>
        <w:tc>
          <w:tcPr>
            <w:tcW w:w="2840" w:type="dxa"/>
            <w:vMerge/>
            <w:vAlign w:val="center"/>
          </w:tcPr>
          <w:p w:rsidR="00CE5D71" w:rsidRPr="00144513" w:rsidRDefault="00CE5D71" w:rsidP="00CE5D71">
            <w:pPr>
              <w:spacing w:after="0" w:line="240" w:lineRule="auto"/>
              <w:jc w:val="both"/>
              <w:rPr>
                <w:rFonts w:ascii="Times New Roman" w:hAnsi="Times New Roman"/>
                <w:bCs/>
                <w:sz w:val="28"/>
                <w:szCs w:val="28"/>
              </w:rPr>
            </w:pPr>
          </w:p>
        </w:tc>
        <w:tc>
          <w:tcPr>
            <w:tcW w:w="704" w:type="dxa"/>
            <w:vAlign w:val="center"/>
          </w:tcPr>
          <w:p w:rsidR="00CE5D71" w:rsidRPr="00144513" w:rsidRDefault="00CE5D71" w:rsidP="00CE5D71">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w:t>
            </w:r>
          </w:p>
        </w:tc>
        <w:tc>
          <w:tcPr>
            <w:tcW w:w="992" w:type="dxa"/>
            <w:shd w:val="clear" w:color="auto" w:fill="FFFFFF"/>
            <w:vAlign w:val="center"/>
          </w:tcPr>
          <w:p w:rsidR="00CE5D71" w:rsidRPr="00144513" w:rsidRDefault="00144513" w:rsidP="00CE5D71">
            <w:pPr>
              <w:spacing w:after="0" w:line="240" w:lineRule="auto"/>
              <w:jc w:val="center"/>
              <w:rPr>
                <w:rFonts w:ascii="Times New Roman" w:hAnsi="Times New Roman"/>
                <w:sz w:val="28"/>
                <w:szCs w:val="28"/>
                <w:lang w:val="uk-UA" w:eastAsia="it-IT"/>
              </w:rPr>
            </w:pPr>
            <w:r>
              <w:rPr>
                <w:rFonts w:ascii="Times New Roman" w:hAnsi="Times New Roman"/>
                <w:sz w:val="28"/>
                <w:szCs w:val="28"/>
                <w:lang w:val="uk-UA" w:eastAsia="it-IT"/>
              </w:rPr>
              <w:t>200</w:t>
            </w:r>
          </w:p>
        </w:tc>
        <w:tc>
          <w:tcPr>
            <w:tcW w:w="992" w:type="dxa"/>
            <w:vAlign w:val="center"/>
          </w:tcPr>
          <w:p w:rsidR="00CE5D71" w:rsidRPr="00144513" w:rsidRDefault="00CE5D71" w:rsidP="00CE5D71">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w:t>
            </w:r>
          </w:p>
        </w:tc>
        <w:tc>
          <w:tcPr>
            <w:tcW w:w="4044" w:type="dxa"/>
            <w:vAlign w:val="center"/>
          </w:tcPr>
          <w:p w:rsidR="00CE5D71" w:rsidRPr="00DC533E" w:rsidRDefault="00DC533E" w:rsidP="00CE5D71">
            <w:pPr>
              <w:spacing w:after="0" w:line="240" w:lineRule="auto"/>
              <w:jc w:val="center"/>
              <w:rPr>
                <w:rFonts w:ascii="Times New Roman" w:hAnsi="Times New Roman"/>
                <w:sz w:val="28"/>
                <w:szCs w:val="28"/>
                <w:lang w:val="uk-UA" w:eastAsia="it-IT"/>
              </w:rPr>
            </w:pPr>
            <w:r>
              <w:rPr>
                <w:rFonts w:ascii="Times New Roman" w:hAnsi="Times New Roman"/>
                <w:sz w:val="28"/>
                <w:szCs w:val="28"/>
                <w:lang w:val="uk-UA" w:eastAsia="it-IT"/>
              </w:rPr>
              <w:t>200</w:t>
            </w:r>
          </w:p>
        </w:tc>
      </w:tr>
      <w:tr w:rsidR="00CE5D71" w:rsidRPr="00144513" w:rsidTr="00CE5D71">
        <w:trPr>
          <w:jc w:val="right"/>
        </w:trPr>
        <w:tc>
          <w:tcPr>
            <w:tcW w:w="2840" w:type="dxa"/>
            <w:shd w:val="clear" w:color="auto" w:fill="FFFFFF"/>
            <w:vAlign w:val="center"/>
          </w:tcPr>
          <w:p w:rsidR="00CE5D71" w:rsidRPr="00144513" w:rsidRDefault="00CE5D71" w:rsidP="00CE5D71">
            <w:pPr>
              <w:spacing w:after="0" w:line="240" w:lineRule="auto"/>
              <w:jc w:val="both"/>
              <w:rPr>
                <w:rFonts w:ascii="Times New Roman" w:hAnsi="Times New Roman"/>
                <w:bCs/>
                <w:sz w:val="28"/>
                <w:szCs w:val="28"/>
              </w:rPr>
            </w:pPr>
            <w:r w:rsidRPr="00144513">
              <w:rPr>
                <w:rFonts w:ascii="Times New Roman" w:hAnsi="Times New Roman"/>
                <w:bCs/>
                <w:sz w:val="28"/>
                <w:szCs w:val="28"/>
              </w:rPr>
              <w:lastRenderedPageBreak/>
              <w:t>Джерела фінансування:</w:t>
            </w:r>
          </w:p>
        </w:tc>
        <w:tc>
          <w:tcPr>
            <w:tcW w:w="6732" w:type="dxa"/>
            <w:gridSpan w:val="4"/>
            <w:vAlign w:val="center"/>
          </w:tcPr>
          <w:p w:rsidR="00CE5D71" w:rsidRPr="00144513" w:rsidRDefault="00144513" w:rsidP="00CE5D71">
            <w:pPr>
              <w:spacing w:after="0" w:line="240" w:lineRule="auto"/>
              <w:rPr>
                <w:rFonts w:ascii="Times New Roman" w:hAnsi="Times New Roman"/>
                <w:sz w:val="28"/>
                <w:szCs w:val="28"/>
              </w:rPr>
            </w:pPr>
            <w:r w:rsidRPr="002F15EA">
              <w:rPr>
                <w:rFonts w:ascii="Times New Roman" w:hAnsi="Times New Roman"/>
                <w:color w:val="000000"/>
                <w:sz w:val="28"/>
                <w:szCs w:val="28"/>
                <w:lang w:eastAsia="it-IT"/>
              </w:rPr>
              <w:t>Кошти державного та місцевого бюджетів, донорів, спонсорів</w:t>
            </w:r>
          </w:p>
        </w:tc>
      </w:tr>
      <w:tr w:rsidR="00CE5D71" w:rsidRPr="00144513" w:rsidTr="00CE5D71">
        <w:trPr>
          <w:jc w:val="right"/>
        </w:trPr>
        <w:tc>
          <w:tcPr>
            <w:tcW w:w="2840" w:type="dxa"/>
            <w:shd w:val="clear" w:color="auto" w:fill="FFFFFF"/>
            <w:vAlign w:val="center"/>
          </w:tcPr>
          <w:p w:rsidR="00CE5D71" w:rsidRPr="00144513" w:rsidRDefault="00CE5D71" w:rsidP="00CE5D71">
            <w:pPr>
              <w:spacing w:after="0" w:line="240" w:lineRule="auto"/>
              <w:jc w:val="both"/>
              <w:rPr>
                <w:rFonts w:ascii="Times New Roman" w:hAnsi="Times New Roman"/>
                <w:bCs/>
                <w:sz w:val="28"/>
                <w:szCs w:val="28"/>
              </w:rPr>
            </w:pPr>
            <w:r w:rsidRPr="00144513">
              <w:rPr>
                <w:rFonts w:ascii="Times New Roman" w:hAnsi="Times New Roman"/>
                <w:sz w:val="28"/>
                <w:szCs w:val="28"/>
              </w:rPr>
              <w:t>Ключові потенційні учасники реалізації проєкту:</w:t>
            </w:r>
          </w:p>
        </w:tc>
        <w:tc>
          <w:tcPr>
            <w:tcW w:w="6732" w:type="dxa"/>
            <w:gridSpan w:val="4"/>
            <w:vAlign w:val="center"/>
          </w:tcPr>
          <w:p w:rsidR="00CE5D71" w:rsidRPr="00144513" w:rsidRDefault="00CE5D71" w:rsidP="00CE5D71">
            <w:pPr>
              <w:autoSpaceDE w:val="0"/>
              <w:autoSpaceDN w:val="0"/>
              <w:adjustRightInd w:val="0"/>
              <w:spacing w:after="0" w:line="240" w:lineRule="auto"/>
              <w:rPr>
                <w:rFonts w:ascii="Times New Roman" w:hAnsi="Times New Roman"/>
                <w:sz w:val="28"/>
                <w:szCs w:val="28"/>
                <w:lang w:val="uk-UA" w:eastAsia="it-IT"/>
              </w:rPr>
            </w:pPr>
            <w:r w:rsidRPr="00144513">
              <w:rPr>
                <w:rFonts w:ascii="Times New Roman" w:hAnsi="Times New Roman"/>
                <w:sz w:val="28"/>
                <w:szCs w:val="28"/>
                <w:lang w:eastAsia="it-IT"/>
              </w:rPr>
              <w:t>Вигодська селищна рада</w:t>
            </w:r>
            <w:r w:rsidR="00144513">
              <w:rPr>
                <w:rFonts w:ascii="Times New Roman" w:hAnsi="Times New Roman"/>
                <w:sz w:val="28"/>
                <w:szCs w:val="28"/>
                <w:lang w:val="uk-UA"/>
              </w:rPr>
              <w:t>, донори, спонсори</w:t>
            </w:r>
          </w:p>
          <w:p w:rsidR="00CE5D71" w:rsidRPr="00144513" w:rsidRDefault="00CE5D71" w:rsidP="00CE5D71">
            <w:pPr>
              <w:spacing w:after="0" w:line="240" w:lineRule="auto"/>
              <w:jc w:val="both"/>
              <w:rPr>
                <w:rFonts w:ascii="Times New Roman" w:hAnsi="Times New Roman"/>
                <w:sz w:val="28"/>
                <w:szCs w:val="28"/>
                <w:lang w:eastAsia="it-IT"/>
              </w:rPr>
            </w:pPr>
          </w:p>
        </w:tc>
      </w:tr>
      <w:tr w:rsidR="00CE5D71" w:rsidRPr="00144513" w:rsidTr="00CE5D71">
        <w:trPr>
          <w:jc w:val="right"/>
        </w:trPr>
        <w:tc>
          <w:tcPr>
            <w:tcW w:w="2840" w:type="dxa"/>
            <w:shd w:val="clear" w:color="auto" w:fill="FFFFFF"/>
            <w:vAlign w:val="center"/>
          </w:tcPr>
          <w:p w:rsidR="00CE5D71" w:rsidRPr="00144513" w:rsidRDefault="00CE5D71" w:rsidP="00CE5D71">
            <w:pPr>
              <w:spacing w:after="0" w:line="240" w:lineRule="auto"/>
              <w:jc w:val="both"/>
              <w:rPr>
                <w:rFonts w:ascii="Times New Roman" w:hAnsi="Times New Roman"/>
                <w:bCs/>
                <w:sz w:val="28"/>
                <w:szCs w:val="28"/>
              </w:rPr>
            </w:pPr>
            <w:r w:rsidRPr="00144513">
              <w:rPr>
                <w:rFonts w:ascii="Times New Roman" w:hAnsi="Times New Roman"/>
                <w:bCs/>
                <w:sz w:val="28"/>
                <w:szCs w:val="28"/>
              </w:rPr>
              <w:t>Інше:</w:t>
            </w:r>
          </w:p>
        </w:tc>
        <w:tc>
          <w:tcPr>
            <w:tcW w:w="6732" w:type="dxa"/>
            <w:gridSpan w:val="4"/>
            <w:vAlign w:val="center"/>
          </w:tcPr>
          <w:p w:rsidR="00CE5D71" w:rsidRPr="00144513" w:rsidRDefault="00CE5D71" w:rsidP="00CE5D71">
            <w:pPr>
              <w:spacing w:after="0" w:line="240" w:lineRule="auto"/>
              <w:jc w:val="both"/>
              <w:rPr>
                <w:rFonts w:ascii="Times New Roman" w:hAnsi="Times New Roman"/>
                <w:sz w:val="28"/>
                <w:szCs w:val="28"/>
                <w:lang w:eastAsia="it-IT"/>
              </w:rPr>
            </w:pPr>
          </w:p>
        </w:tc>
      </w:tr>
      <w:tr w:rsidR="0005228F" w:rsidRPr="00144513" w:rsidTr="0005228F">
        <w:trPr>
          <w:jc w:val="right"/>
        </w:trPr>
        <w:tc>
          <w:tcPr>
            <w:tcW w:w="9572" w:type="dxa"/>
            <w:gridSpan w:val="5"/>
            <w:tcBorders>
              <w:left w:val="nil"/>
              <w:right w:val="nil"/>
            </w:tcBorders>
            <w:shd w:val="clear" w:color="auto" w:fill="FFFFFF"/>
            <w:vAlign w:val="center"/>
          </w:tcPr>
          <w:p w:rsidR="0005228F" w:rsidRDefault="0005228F" w:rsidP="00CE5D71">
            <w:pPr>
              <w:spacing w:after="0" w:line="240" w:lineRule="auto"/>
              <w:jc w:val="both"/>
              <w:rPr>
                <w:rFonts w:ascii="Times New Roman" w:hAnsi="Times New Roman"/>
                <w:sz w:val="28"/>
                <w:szCs w:val="28"/>
                <w:lang w:eastAsia="it-IT"/>
              </w:rPr>
            </w:pPr>
          </w:p>
          <w:p w:rsidR="00990C12" w:rsidRPr="00144513" w:rsidRDefault="00990C12" w:rsidP="00CE5D71">
            <w:pPr>
              <w:spacing w:after="0" w:line="240" w:lineRule="auto"/>
              <w:jc w:val="both"/>
              <w:rPr>
                <w:rFonts w:ascii="Times New Roman" w:hAnsi="Times New Roman"/>
                <w:sz w:val="28"/>
                <w:szCs w:val="28"/>
                <w:lang w:eastAsia="it-IT"/>
              </w:rPr>
            </w:pPr>
          </w:p>
        </w:tc>
      </w:tr>
      <w:tr w:rsidR="002D0412" w:rsidRPr="00144513" w:rsidTr="0009471A">
        <w:trPr>
          <w:jc w:val="right"/>
        </w:trPr>
        <w:tc>
          <w:tcPr>
            <w:tcW w:w="2840" w:type="dxa"/>
            <w:vAlign w:val="center"/>
          </w:tcPr>
          <w:p w:rsidR="002D0412" w:rsidRPr="00144513" w:rsidRDefault="002D0412" w:rsidP="00F027E2">
            <w:pPr>
              <w:pStyle w:val="6"/>
              <w:spacing w:before="0" w:line="240" w:lineRule="auto"/>
              <w:rPr>
                <w:rFonts w:ascii="Times New Roman" w:hAnsi="Times New Roman" w:cs="Times New Roman"/>
                <w:b/>
                <w:color w:val="auto"/>
                <w:sz w:val="28"/>
                <w:szCs w:val="28"/>
              </w:rPr>
            </w:pPr>
            <w:r w:rsidRPr="00144513">
              <w:rPr>
                <w:rFonts w:ascii="Times New Roman" w:hAnsi="Times New Roman" w:cs="Times New Roman"/>
                <w:color w:val="auto"/>
                <w:sz w:val="28"/>
                <w:szCs w:val="28"/>
              </w:rPr>
              <w:t>Завдання Стратегії, якому відповідає проєкт:</w:t>
            </w:r>
          </w:p>
        </w:tc>
        <w:tc>
          <w:tcPr>
            <w:tcW w:w="6732" w:type="dxa"/>
            <w:gridSpan w:val="4"/>
            <w:vAlign w:val="center"/>
          </w:tcPr>
          <w:p w:rsidR="002D0412" w:rsidRPr="00232C5F" w:rsidRDefault="00232C5F" w:rsidP="00F027E2">
            <w:pPr>
              <w:pBdr>
                <w:left w:val="single" w:sz="18" w:space="4" w:color="auto"/>
              </w:pBdr>
              <w:spacing w:after="0" w:line="240" w:lineRule="auto"/>
              <w:jc w:val="both"/>
              <w:rPr>
                <w:rFonts w:ascii="Times New Roman" w:hAnsi="Times New Roman"/>
                <w:sz w:val="28"/>
                <w:szCs w:val="28"/>
                <w:lang w:eastAsia="it-IT"/>
              </w:rPr>
            </w:pPr>
            <w:r w:rsidRPr="00232C5F">
              <w:rPr>
                <w:rFonts w:ascii="Times New Roman" w:hAnsi="Times New Roman"/>
                <w:sz w:val="28"/>
                <w:szCs w:val="28"/>
              </w:rPr>
              <w:t>2.3.3. Забезпечення належного рівня та якості соціальних послуг</w:t>
            </w:r>
          </w:p>
        </w:tc>
      </w:tr>
      <w:tr w:rsidR="002D0412" w:rsidRPr="00144513" w:rsidTr="0009471A">
        <w:trPr>
          <w:jc w:val="right"/>
        </w:trPr>
        <w:tc>
          <w:tcPr>
            <w:tcW w:w="2840" w:type="dxa"/>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Назва проєкту:</w:t>
            </w:r>
          </w:p>
        </w:tc>
        <w:tc>
          <w:tcPr>
            <w:tcW w:w="6732" w:type="dxa"/>
            <w:gridSpan w:val="4"/>
            <w:vAlign w:val="center"/>
          </w:tcPr>
          <w:p w:rsidR="002D0412" w:rsidRPr="00144513" w:rsidRDefault="002D0412" w:rsidP="0009471A">
            <w:pPr>
              <w:autoSpaceDE w:val="0"/>
              <w:autoSpaceDN w:val="0"/>
              <w:adjustRightInd w:val="0"/>
              <w:spacing w:after="0" w:line="240" w:lineRule="auto"/>
              <w:jc w:val="both"/>
              <w:rPr>
                <w:rFonts w:ascii="Times New Roman" w:hAnsi="Times New Roman"/>
                <w:b/>
                <w:bCs/>
                <w:sz w:val="28"/>
                <w:szCs w:val="28"/>
              </w:rPr>
            </w:pPr>
            <w:r w:rsidRPr="00144513">
              <w:rPr>
                <w:rFonts w:ascii="Times New Roman" w:hAnsi="Times New Roman"/>
                <w:b/>
                <w:sz w:val="28"/>
                <w:szCs w:val="28"/>
              </w:rPr>
              <w:t xml:space="preserve">Впровадження Єдиної платформи місцевої </w:t>
            </w:r>
            <w:r w:rsidR="0009471A" w:rsidRPr="00144513">
              <w:rPr>
                <w:rFonts w:ascii="Times New Roman" w:hAnsi="Times New Roman"/>
                <w:b/>
                <w:sz w:val="28"/>
                <w:szCs w:val="28"/>
              </w:rPr>
              <w:t xml:space="preserve">електронної демократії </w:t>
            </w:r>
            <w:r w:rsidRPr="00144513">
              <w:rPr>
                <w:rFonts w:ascii="Times New Roman" w:hAnsi="Times New Roman"/>
                <w:b/>
                <w:sz w:val="28"/>
                <w:szCs w:val="28"/>
              </w:rPr>
              <w:t>«e-DEM» та Конструктора сайтів та чат-ботів територіальних громад «ToolKit»</w:t>
            </w:r>
          </w:p>
        </w:tc>
      </w:tr>
      <w:tr w:rsidR="002D0412" w:rsidRPr="00144513" w:rsidTr="0009471A">
        <w:trPr>
          <w:jc w:val="right"/>
        </w:trPr>
        <w:tc>
          <w:tcPr>
            <w:tcW w:w="2840" w:type="dxa"/>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Цілі проєкту:</w:t>
            </w:r>
          </w:p>
        </w:tc>
        <w:tc>
          <w:tcPr>
            <w:tcW w:w="6732" w:type="dxa"/>
            <w:gridSpan w:val="4"/>
            <w:vAlign w:val="center"/>
          </w:tcPr>
          <w:p w:rsidR="002D0412" w:rsidRPr="00144513" w:rsidRDefault="002D0412" w:rsidP="00F027E2">
            <w:pPr>
              <w:spacing w:after="0" w:line="240" w:lineRule="auto"/>
              <w:jc w:val="both"/>
              <w:rPr>
                <w:rFonts w:ascii="Times New Roman" w:hAnsi="Times New Roman"/>
                <w:sz w:val="28"/>
                <w:szCs w:val="28"/>
                <w:lang w:eastAsia="it-IT"/>
              </w:rPr>
            </w:pPr>
            <w:r w:rsidRPr="00144513">
              <w:rPr>
                <w:rFonts w:ascii="Times New Roman" w:hAnsi="Times New Roman"/>
                <w:sz w:val="28"/>
                <w:szCs w:val="28"/>
              </w:rPr>
              <w:t>Запровадження інноваційних механізмів участі громадян у вирішенні місцевих проблем, налагодження результативної співпраці громадян і органів місцевої влади</w:t>
            </w:r>
          </w:p>
        </w:tc>
      </w:tr>
      <w:tr w:rsidR="002D0412" w:rsidRPr="00144513" w:rsidTr="0009471A">
        <w:trPr>
          <w:jc w:val="right"/>
        </w:trPr>
        <w:tc>
          <w:tcPr>
            <w:tcW w:w="2840" w:type="dxa"/>
            <w:vAlign w:val="center"/>
          </w:tcPr>
          <w:p w:rsidR="002D0412" w:rsidRPr="00144513" w:rsidRDefault="002D0412" w:rsidP="00F027E2">
            <w:pPr>
              <w:autoSpaceDE w:val="0"/>
              <w:autoSpaceDN w:val="0"/>
              <w:adjustRightInd w:val="0"/>
              <w:spacing w:after="0" w:line="240" w:lineRule="auto"/>
              <w:jc w:val="both"/>
              <w:rPr>
                <w:rFonts w:ascii="Times New Roman" w:hAnsi="Times New Roman"/>
                <w:sz w:val="28"/>
                <w:szCs w:val="28"/>
              </w:rPr>
            </w:pPr>
            <w:r w:rsidRPr="00144513">
              <w:rPr>
                <w:rFonts w:ascii="Times New Roman" w:hAnsi="Times New Roman"/>
                <w:sz w:val="28"/>
                <w:szCs w:val="28"/>
              </w:rPr>
              <w:t>Територія на яку проєкт матиме вплив:</w:t>
            </w:r>
          </w:p>
        </w:tc>
        <w:tc>
          <w:tcPr>
            <w:tcW w:w="6732" w:type="dxa"/>
            <w:gridSpan w:val="4"/>
            <w:vAlign w:val="center"/>
          </w:tcPr>
          <w:p w:rsidR="002D0412" w:rsidRPr="00144513" w:rsidRDefault="002D0412" w:rsidP="00F027E2">
            <w:pPr>
              <w:spacing w:after="0" w:line="240" w:lineRule="auto"/>
              <w:jc w:val="both"/>
              <w:rPr>
                <w:rFonts w:ascii="Times New Roman" w:hAnsi="Times New Roman"/>
                <w:sz w:val="28"/>
                <w:szCs w:val="28"/>
                <w:lang w:eastAsia="it-IT"/>
              </w:rPr>
            </w:pPr>
            <w:r w:rsidRPr="00144513">
              <w:rPr>
                <w:rFonts w:ascii="Times New Roman" w:hAnsi="Times New Roman"/>
                <w:sz w:val="28"/>
                <w:szCs w:val="28"/>
                <w:lang w:eastAsia="it-IT"/>
              </w:rPr>
              <w:t xml:space="preserve">Вигодська ТГ </w:t>
            </w:r>
          </w:p>
        </w:tc>
      </w:tr>
      <w:tr w:rsidR="002D0412" w:rsidRPr="00144513" w:rsidTr="0009471A">
        <w:trPr>
          <w:jc w:val="right"/>
        </w:trPr>
        <w:tc>
          <w:tcPr>
            <w:tcW w:w="2840" w:type="dxa"/>
            <w:vAlign w:val="center"/>
          </w:tcPr>
          <w:p w:rsidR="002D0412" w:rsidRPr="00144513" w:rsidRDefault="002D0412" w:rsidP="00F027E2">
            <w:pPr>
              <w:autoSpaceDE w:val="0"/>
              <w:autoSpaceDN w:val="0"/>
              <w:adjustRightInd w:val="0"/>
              <w:spacing w:after="0" w:line="240" w:lineRule="auto"/>
              <w:jc w:val="both"/>
              <w:rPr>
                <w:rFonts w:ascii="Times New Roman" w:hAnsi="Times New Roman"/>
                <w:sz w:val="28"/>
                <w:szCs w:val="28"/>
              </w:rPr>
            </w:pPr>
            <w:r w:rsidRPr="00144513">
              <w:rPr>
                <w:rFonts w:ascii="Times New Roman" w:hAnsi="Times New Roman"/>
                <w:sz w:val="28"/>
                <w:szCs w:val="28"/>
              </w:rPr>
              <w:t>Орієнтовна кількість отримувачів вигод</w:t>
            </w:r>
          </w:p>
        </w:tc>
        <w:tc>
          <w:tcPr>
            <w:tcW w:w="6732" w:type="dxa"/>
            <w:gridSpan w:val="4"/>
            <w:vAlign w:val="center"/>
          </w:tcPr>
          <w:p w:rsidR="002D0412" w:rsidRPr="00144513" w:rsidRDefault="009E2047" w:rsidP="00F027E2">
            <w:pPr>
              <w:spacing w:after="0" w:line="240" w:lineRule="auto"/>
              <w:jc w:val="both"/>
              <w:rPr>
                <w:rFonts w:ascii="Times New Roman" w:hAnsi="Times New Roman"/>
                <w:sz w:val="28"/>
                <w:szCs w:val="28"/>
                <w:lang w:eastAsia="it-IT"/>
              </w:rPr>
            </w:pPr>
            <w:r w:rsidRPr="00144513">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Pr="00144513">
              <w:rPr>
                <w:rFonts w:ascii="Times New Roman" w:hAnsi="Times New Roman"/>
                <w:sz w:val="28"/>
                <w:szCs w:val="28"/>
                <w:lang w:eastAsia="it-IT"/>
              </w:rPr>
              <w:t>982</w:t>
            </w:r>
            <w:r w:rsidR="002D0412" w:rsidRPr="00144513">
              <w:rPr>
                <w:rFonts w:ascii="Times New Roman" w:hAnsi="Times New Roman"/>
                <w:sz w:val="28"/>
                <w:szCs w:val="28"/>
                <w:lang w:eastAsia="it-IT"/>
              </w:rPr>
              <w:t xml:space="preserve"> осіб (жителі громади)</w:t>
            </w:r>
          </w:p>
        </w:tc>
      </w:tr>
      <w:tr w:rsidR="002D0412" w:rsidRPr="00144513"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Стислий опис проєкту:</w:t>
            </w:r>
          </w:p>
        </w:tc>
        <w:tc>
          <w:tcPr>
            <w:tcW w:w="6732" w:type="dxa"/>
            <w:gridSpan w:val="4"/>
            <w:vAlign w:val="center"/>
          </w:tcPr>
          <w:p w:rsidR="002D0412" w:rsidRPr="00144513" w:rsidRDefault="002D0412" w:rsidP="00F027E2">
            <w:pPr>
              <w:autoSpaceDE w:val="0"/>
              <w:autoSpaceDN w:val="0"/>
              <w:adjustRightInd w:val="0"/>
              <w:spacing w:after="0" w:line="240" w:lineRule="auto"/>
              <w:jc w:val="both"/>
              <w:rPr>
                <w:rFonts w:ascii="Times New Roman" w:hAnsi="Times New Roman"/>
                <w:sz w:val="28"/>
                <w:szCs w:val="28"/>
              </w:rPr>
            </w:pPr>
            <w:r w:rsidRPr="00144513">
              <w:rPr>
                <w:rFonts w:ascii="Times New Roman" w:hAnsi="Times New Roman"/>
                <w:sz w:val="28"/>
                <w:szCs w:val="28"/>
              </w:rPr>
              <w:t>Вигодська селищна рада та її виконавчі органи шляхом запровадження системи  електронного урядування е-</w:t>
            </w:r>
            <w:r w:rsidRPr="00144513">
              <w:rPr>
                <w:rFonts w:ascii="Times New Roman" w:hAnsi="Times New Roman"/>
                <w:sz w:val="28"/>
                <w:szCs w:val="28"/>
                <w:lang w:val="en-US"/>
              </w:rPr>
              <w:t>DEM</w:t>
            </w:r>
            <w:r w:rsidRPr="00144513">
              <w:rPr>
                <w:rFonts w:ascii="Times New Roman" w:hAnsi="Times New Roman"/>
                <w:sz w:val="28"/>
                <w:szCs w:val="28"/>
              </w:rPr>
              <w:t xml:space="preserve"> створять умови та забезпечать можливість для громадян та суб’єктів господарювання завдяки використанню мережі</w:t>
            </w:r>
          </w:p>
          <w:p w:rsidR="002D0412" w:rsidRPr="00144513" w:rsidRDefault="002D0412" w:rsidP="00F027E2">
            <w:pPr>
              <w:autoSpaceDE w:val="0"/>
              <w:autoSpaceDN w:val="0"/>
              <w:adjustRightInd w:val="0"/>
              <w:spacing w:after="0" w:line="240" w:lineRule="auto"/>
              <w:jc w:val="both"/>
              <w:rPr>
                <w:rFonts w:ascii="Times New Roman" w:hAnsi="Times New Roman"/>
                <w:sz w:val="28"/>
                <w:szCs w:val="28"/>
              </w:rPr>
            </w:pPr>
            <w:r w:rsidRPr="00144513">
              <w:rPr>
                <w:rFonts w:ascii="Times New Roman" w:hAnsi="Times New Roman"/>
                <w:sz w:val="28"/>
                <w:szCs w:val="28"/>
              </w:rPr>
              <w:t xml:space="preserve">Інтернет одержувати адміністративні послуги, контактувати з органами місцевого самоврядування та брати участь в управлінні містом задля підвищення ефективності діяльності влади. Веб-платформа «Єдина платформа місцевої електронної демократії» (далі - платформа e-DEM) - онлайн система, за допомогою якої громадянам забезпечується легкий і зручний доступ до використання базових інструментів електронної демократії. Доступними будуть сервіси: </w:t>
            </w:r>
            <w:hyperlink r:id="rId10">
              <w:r w:rsidRPr="00144513">
                <w:rPr>
                  <w:rFonts w:ascii="Times New Roman" w:hAnsi="Times New Roman"/>
                  <w:sz w:val="28"/>
                  <w:szCs w:val="28"/>
                </w:rPr>
                <w:t>«Місцеві електронні петиції»</w:t>
              </w:r>
            </w:hyperlink>
            <w:r w:rsidRPr="00144513">
              <w:rPr>
                <w:rFonts w:ascii="Times New Roman" w:hAnsi="Times New Roman"/>
                <w:sz w:val="28"/>
                <w:szCs w:val="28"/>
              </w:rPr>
              <w:t>,</w:t>
            </w:r>
            <w:hyperlink r:id="rId11" w:anchor="/">
              <w:r w:rsidRPr="00144513">
                <w:rPr>
                  <w:rFonts w:ascii="Times New Roman" w:hAnsi="Times New Roman"/>
                  <w:sz w:val="28"/>
                  <w:szCs w:val="28"/>
                </w:rPr>
                <w:t xml:space="preserve"> </w:t>
              </w:r>
            </w:hyperlink>
            <w:hyperlink r:id="rId12" w:anchor="/">
              <w:r w:rsidRPr="00144513">
                <w:rPr>
                  <w:rFonts w:ascii="Times New Roman" w:hAnsi="Times New Roman"/>
                  <w:sz w:val="28"/>
                  <w:szCs w:val="28"/>
                </w:rPr>
                <w:t>«Громадський бюджет»</w:t>
              </w:r>
            </w:hyperlink>
            <w:r w:rsidRPr="00144513">
              <w:rPr>
                <w:rFonts w:ascii="Times New Roman" w:hAnsi="Times New Roman"/>
                <w:sz w:val="28"/>
                <w:szCs w:val="28"/>
              </w:rPr>
              <w:t>, «Відкрите місто»,</w:t>
            </w:r>
            <w:hyperlink r:id="rId13">
              <w:r w:rsidRPr="00144513">
                <w:rPr>
                  <w:rFonts w:ascii="Times New Roman" w:hAnsi="Times New Roman"/>
                  <w:sz w:val="28"/>
                  <w:szCs w:val="28"/>
                </w:rPr>
                <w:t xml:space="preserve"> «Електронні консультації з </w:t>
              </w:r>
              <w:r w:rsidRPr="00144513">
                <w:rPr>
                  <w:rFonts w:ascii="Times New Roman" w:hAnsi="Times New Roman"/>
                  <w:sz w:val="28"/>
                  <w:szCs w:val="28"/>
                </w:rPr>
                <w:lastRenderedPageBreak/>
                <w:t>громадськістю»</w:t>
              </w:r>
            </w:hyperlink>
            <w:r w:rsidRPr="00144513">
              <w:rPr>
                <w:rFonts w:ascii="Times New Roman" w:hAnsi="Times New Roman"/>
                <w:sz w:val="28"/>
                <w:szCs w:val="28"/>
              </w:rPr>
              <w:t>, «Шкільний громадський бюджет», а також платформа ToolKit) - онлайн система, за допомогою якої орган місцевого самоврядування може створити та налаштувати сайт територіальної громади та муніципальний чат-бот без необхідності програмування шляхом використання веб-інтерфейсу.</w:t>
            </w:r>
          </w:p>
        </w:tc>
      </w:tr>
      <w:tr w:rsidR="002D0412" w:rsidRPr="004E31A2"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lastRenderedPageBreak/>
              <w:t>Очікувані результати:</w:t>
            </w:r>
          </w:p>
        </w:tc>
        <w:tc>
          <w:tcPr>
            <w:tcW w:w="6732" w:type="dxa"/>
            <w:gridSpan w:val="4"/>
            <w:shd w:val="clear" w:color="auto" w:fill="FFFFFF"/>
            <w:vAlign w:val="center"/>
          </w:tcPr>
          <w:p w:rsidR="002D0412" w:rsidRPr="00144513" w:rsidRDefault="002D0412" w:rsidP="00F95348">
            <w:pPr>
              <w:pStyle w:val="23"/>
              <w:numPr>
                <w:ilvl w:val="0"/>
                <w:numId w:val="35"/>
              </w:numPr>
              <w:shd w:val="clear" w:color="auto" w:fill="auto"/>
              <w:spacing w:before="0" w:line="240" w:lineRule="auto"/>
              <w:ind w:left="355"/>
              <w:rPr>
                <w:rFonts w:ascii="Times New Roman" w:hAnsi="Times New Roman" w:cs="Times New Roman"/>
                <w:sz w:val="28"/>
                <w:szCs w:val="28"/>
              </w:rPr>
            </w:pPr>
            <w:r w:rsidRPr="00144513">
              <w:rPr>
                <w:rFonts w:ascii="Times New Roman" w:hAnsi="Times New Roman" w:cs="Times New Roman"/>
                <w:sz w:val="28"/>
                <w:szCs w:val="28"/>
              </w:rPr>
              <w:t>вдосконалена система електронного урядування у громаді;</w:t>
            </w:r>
          </w:p>
          <w:p w:rsidR="002D0412" w:rsidRPr="00144513" w:rsidRDefault="002D0412" w:rsidP="00F95348">
            <w:pPr>
              <w:pStyle w:val="23"/>
              <w:numPr>
                <w:ilvl w:val="0"/>
                <w:numId w:val="35"/>
              </w:numPr>
              <w:shd w:val="clear" w:color="auto" w:fill="auto"/>
              <w:spacing w:before="0" w:line="240" w:lineRule="auto"/>
              <w:ind w:left="355"/>
              <w:rPr>
                <w:rFonts w:ascii="Times New Roman" w:hAnsi="Times New Roman" w:cs="Times New Roman"/>
                <w:sz w:val="28"/>
                <w:szCs w:val="28"/>
              </w:rPr>
            </w:pPr>
            <w:r w:rsidRPr="00144513">
              <w:rPr>
                <w:rFonts w:ascii="Times New Roman" w:hAnsi="Times New Roman" w:cs="Times New Roman"/>
                <w:sz w:val="28"/>
                <w:szCs w:val="28"/>
              </w:rPr>
              <w:t>покращення взаємозв’язку громадян та влади у вирішенні різноманітних соціально важливих питань;</w:t>
            </w:r>
          </w:p>
          <w:p w:rsidR="002D0412" w:rsidRPr="00144513" w:rsidRDefault="002D0412" w:rsidP="00F95348">
            <w:pPr>
              <w:pStyle w:val="af5"/>
              <w:numPr>
                <w:ilvl w:val="0"/>
                <w:numId w:val="35"/>
              </w:numPr>
              <w:shd w:val="clear" w:color="auto" w:fill="FFFFFF"/>
              <w:suppressAutoHyphens w:val="0"/>
              <w:spacing w:after="0" w:line="240" w:lineRule="auto"/>
              <w:ind w:left="355"/>
              <w:jc w:val="both"/>
              <w:rPr>
                <w:rFonts w:ascii="Times New Roman" w:hAnsi="Times New Roman"/>
                <w:sz w:val="28"/>
                <w:szCs w:val="28"/>
                <w:lang w:val="uk-UA"/>
              </w:rPr>
            </w:pPr>
            <w:r w:rsidRPr="00144513">
              <w:rPr>
                <w:rFonts w:ascii="Times New Roman" w:hAnsi="Times New Roman"/>
                <w:sz w:val="28"/>
                <w:szCs w:val="28"/>
                <w:lang w:val="uk-UA"/>
              </w:rPr>
              <w:t>можливість мешканцям територіальних громад пропонувати свої проєкти місцевого розвитку та впливати на розподіл визначеної частки місцевого бюджету шляхом голосування за ті чи інші проєкти;</w:t>
            </w:r>
          </w:p>
        </w:tc>
      </w:tr>
      <w:tr w:rsidR="002D0412" w:rsidRPr="00144513"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Ключові заходи проекту:</w:t>
            </w:r>
          </w:p>
        </w:tc>
        <w:tc>
          <w:tcPr>
            <w:tcW w:w="6732" w:type="dxa"/>
            <w:gridSpan w:val="4"/>
            <w:vAlign w:val="center"/>
          </w:tcPr>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затвердити необхідні нормативні документи щодо порядку впровадження сервісів платформи e-DEM та платформи ToolKit;</w:t>
            </w:r>
          </w:p>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забезпечити первинне налаштування сайту територіальної громади та муніципального чат-боту забезпечити інформаційне наповнення сайту територіальної громади;</w:t>
            </w:r>
          </w:p>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забезпечити ефективну роботу виконавчих органів місцевої ради з сервісами платформи e-DEM та платформи ToolKit;</w:t>
            </w:r>
          </w:p>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визначити відповідальних працівників виконавчих органів місцевої ради, до обов’язків яких належить впровадження сервісів платформи e-DEM та платформи ToolKit;</w:t>
            </w:r>
          </w:p>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сприяти проведенню навчання відповідальних працівників виконавчих органів місцевої ради роботі з сервісами платформи e-DEM та платформи ToolKit;</w:t>
            </w:r>
          </w:p>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забезпечити належний та ефективний розгляд звернень громадян (у тому числі петицій, ініціатив, пропозицій, проєктів тощо), що надходять через сервіси платформи e-DEM, сайт територіальної громади та муніципальний чатбот;</w:t>
            </w:r>
          </w:p>
          <w:p w:rsidR="002D0412" w:rsidRPr="00144513" w:rsidRDefault="002D0412" w:rsidP="00F95348">
            <w:pPr>
              <w:pStyle w:val="af5"/>
              <w:numPr>
                <w:ilvl w:val="0"/>
                <w:numId w:val="36"/>
              </w:numPr>
              <w:suppressAutoHyphens w:val="0"/>
              <w:spacing w:after="0" w:line="240" w:lineRule="auto"/>
              <w:ind w:left="355"/>
              <w:jc w:val="both"/>
              <w:rPr>
                <w:rFonts w:ascii="Times New Roman" w:hAnsi="Times New Roman"/>
                <w:sz w:val="28"/>
                <w:szCs w:val="28"/>
              </w:rPr>
            </w:pPr>
            <w:r w:rsidRPr="00144513">
              <w:rPr>
                <w:rFonts w:ascii="Times New Roman" w:hAnsi="Times New Roman"/>
                <w:sz w:val="28"/>
                <w:szCs w:val="28"/>
              </w:rPr>
              <w:t xml:space="preserve">забезпечити безперебійну роботу, адміністрування, технічну та консультативну підтримку роботи </w:t>
            </w:r>
            <w:r w:rsidRPr="00144513">
              <w:rPr>
                <w:rFonts w:ascii="Times New Roman" w:hAnsi="Times New Roman"/>
                <w:sz w:val="28"/>
                <w:szCs w:val="28"/>
              </w:rPr>
              <w:lastRenderedPageBreak/>
              <w:t>платформи e-DEM, сайту територіальної громади та муніципального чат-боту</w:t>
            </w:r>
          </w:p>
        </w:tc>
      </w:tr>
      <w:tr w:rsidR="002D0412" w:rsidRPr="00144513"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sz w:val="28"/>
                <w:szCs w:val="28"/>
              </w:rPr>
            </w:pPr>
            <w:r w:rsidRPr="00144513">
              <w:rPr>
                <w:rFonts w:ascii="Times New Roman" w:hAnsi="Times New Roman"/>
                <w:sz w:val="28"/>
                <w:szCs w:val="28"/>
              </w:rPr>
              <w:lastRenderedPageBreak/>
              <w:t xml:space="preserve">Період здійснення: </w:t>
            </w:r>
          </w:p>
        </w:tc>
        <w:tc>
          <w:tcPr>
            <w:tcW w:w="6732" w:type="dxa"/>
            <w:gridSpan w:val="4"/>
            <w:vAlign w:val="center"/>
          </w:tcPr>
          <w:p w:rsidR="002D0412" w:rsidRPr="00144513" w:rsidRDefault="002D0412" w:rsidP="00F027E2">
            <w:pPr>
              <w:spacing w:after="0" w:line="240" w:lineRule="auto"/>
              <w:jc w:val="both"/>
              <w:rPr>
                <w:rFonts w:ascii="Times New Roman" w:hAnsi="Times New Roman"/>
                <w:sz w:val="28"/>
                <w:szCs w:val="28"/>
                <w:lang w:eastAsia="it-IT"/>
              </w:rPr>
            </w:pPr>
            <w:r w:rsidRPr="00144513">
              <w:rPr>
                <w:rFonts w:ascii="Times New Roman" w:hAnsi="Times New Roman"/>
                <w:sz w:val="28"/>
                <w:szCs w:val="28"/>
                <w:lang w:eastAsia="it-IT"/>
              </w:rPr>
              <w:t>2022-2024</w:t>
            </w:r>
          </w:p>
        </w:tc>
      </w:tr>
      <w:tr w:rsidR="002D0412" w:rsidRPr="00144513" w:rsidTr="0009471A">
        <w:trPr>
          <w:jc w:val="right"/>
        </w:trPr>
        <w:tc>
          <w:tcPr>
            <w:tcW w:w="2840" w:type="dxa"/>
            <w:vMerge w:val="restart"/>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Орієнтовна вартість проєкту, тис. грн.</w:t>
            </w:r>
          </w:p>
        </w:tc>
        <w:tc>
          <w:tcPr>
            <w:tcW w:w="704" w:type="dxa"/>
            <w:shd w:val="clear" w:color="auto" w:fill="auto"/>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2022</w:t>
            </w:r>
          </w:p>
        </w:tc>
        <w:tc>
          <w:tcPr>
            <w:tcW w:w="992" w:type="dxa"/>
            <w:shd w:val="clear" w:color="auto" w:fill="auto"/>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2023</w:t>
            </w:r>
          </w:p>
        </w:tc>
        <w:tc>
          <w:tcPr>
            <w:tcW w:w="992" w:type="dxa"/>
            <w:shd w:val="clear" w:color="auto" w:fill="auto"/>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2024</w:t>
            </w:r>
          </w:p>
        </w:tc>
        <w:tc>
          <w:tcPr>
            <w:tcW w:w="4044" w:type="dxa"/>
            <w:shd w:val="clear" w:color="auto" w:fill="auto"/>
            <w:vAlign w:val="center"/>
          </w:tcPr>
          <w:p w:rsidR="002D0412" w:rsidRPr="00144513" w:rsidRDefault="002D0412" w:rsidP="00F027E2">
            <w:pPr>
              <w:spacing w:after="0" w:line="240" w:lineRule="auto"/>
              <w:jc w:val="center"/>
              <w:rPr>
                <w:rFonts w:ascii="Times New Roman" w:hAnsi="Times New Roman"/>
                <w:sz w:val="28"/>
                <w:szCs w:val="28"/>
                <w:lang w:val="uk-UA" w:eastAsia="it-IT"/>
              </w:rPr>
            </w:pPr>
            <w:r w:rsidRPr="00144513">
              <w:rPr>
                <w:rFonts w:ascii="Times New Roman" w:hAnsi="Times New Roman"/>
                <w:sz w:val="28"/>
                <w:szCs w:val="28"/>
                <w:lang w:eastAsia="it-IT"/>
              </w:rPr>
              <w:t>Всього</w:t>
            </w:r>
            <w:r w:rsidR="00DA7DC8" w:rsidRPr="00144513">
              <w:rPr>
                <w:rFonts w:ascii="Times New Roman" w:hAnsi="Times New Roman"/>
                <w:sz w:val="28"/>
                <w:szCs w:val="28"/>
                <w:lang w:val="uk-UA" w:eastAsia="it-IT"/>
              </w:rPr>
              <w:t>, тис. грн.</w:t>
            </w:r>
          </w:p>
        </w:tc>
      </w:tr>
      <w:tr w:rsidR="002D0412" w:rsidRPr="00144513" w:rsidTr="0009471A">
        <w:trPr>
          <w:jc w:val="right"/>
        </w:trPr>
        <w:tc>
          <w:tcPr>
            <w:tcW w:w="2840" w:type="dxa"/>
            <w:vMerge/>
            <w:vAlign w:val="center"/>
          </w:tcPr>
          <w:p w:rsidR="002D0412" w:rsidRPr="00144513" w:rsidRDefault="002D0412" w:rsidP="00F027E2">
            <w:pPr>
              <w:spacing w:after="0" w:line="240" w:lineRule="auto"/>
              <w:jc w:val="both"/>
              <w:rPr>
                <w:rFonts w:ascii="Times New Roman" w:hAnsi="Times New Roman"/>
                <w:bCs/>
                <w:sz w:val="28"/>
                <w:szCs w:val="28"/>
              </w:rPr>
            </w:pPr>
          </w:p>
        </w:tc>
        <w:tc>
          <w:tcPr>
            <w:tcW w:w="704" w:type="dxa"/>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w:t>
            </w:r>
          </w:p>
        </w:tc>
        <w:tc>
          <w:tcPr>
            <w:tcW w:w="992" w:type="dxa"/>
            <w:shd w:val="clear" w:color="auto" w:fill="FFFFFF"/>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w:t>
            </w:r>
          </w:p>
        </w:tc>
        <w:tc>
          <w:tcPr>
            <w:tcW w:w="992" w:type="dxa"/>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w:t>
            </w:r>
          </w:p>
        </w:tc>
        <w:tc>
          <w:tcPr>
            <w:tcW w:w="4044" w:type="dxa"/>
            <w:vAlign w:val="center"/>
          </w:tcPr>
          <w:p w:rsidR="002D0412" w:rsidRPr="00144513" w:rsidRDefault="002D0412" w:rsidP="00F027E2">
            <w:pPr>
              <w:spacing w:after="0" w:line="240" w:lineRule="auto"/>
              <w:jc w:val="center"/>
              <w:rPr>
                <w:rFonts w:ascii="Times New Roman" w:hAnsi="Times New Roman"/>
                <w:sz w:val="28"/>
                <w:szCs w:val="28"/>
                <w:lang w:eastAsia="it-IT"/>
              </w:rPr>
            </w:pPr>
            <w:r w:rsidRPr="00144513">
              <w:rPr>
                <w:rFonts w:ascii="Times New Roman" w:hAnsi="Times New Roman"/>
                <w:sz w:val="28"/>
                <w:szCs w:val="28"/>
                <w:lang w:eastAsia="it-IT"/>
              </w:rPr>
              <w:t>-</w:t>
            </w:r>
          </w:p>
        </w:tc>
      </w:tr>
      <w:tr w:rsidR="002D0412" w:rsidRPr="00144513"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Джерела фінансування:</w:t>
            </w:r>
          </w:p>
        </w:tc>
        <w:tc>
          <w:tcPr>
            <w:tcW w:w="6732" w:type="dxa"/>
            <w:gridSpan w:val="4"/>
            <w:vAlign w:val="center"/>
          </w:tcPr>
          <w:p w:rsidR="002D0412" w:rsidRPr="00144513" w:rsidRDefault="002D0412" w:rsidP="00F027E2">
            <w:pPr>
              <w:spacing w:after="0" w:line="240" w:lineRule="auto"/>
              <w:rPr>
                <w:rFonts w:ascii="Times New Roman" w:hAnsi="Times New Roman"/>
                <w:sz w:val="28"/>
                <w:szCs w:val="28"/>
              </w:rPr>
            </w:pPr>
            <w:r w:rsidRPr="00144513">
              <w:rPr>
                <w:rFonts w:ascii="Times New Roman" w:hAnsi="Times New Roman"/>
                <w:sz w:val="28"/>
                <w:szCs w:val="28"/>
                <w:lang w:eastAsia="it-IT"/>
              </w:rPr>
              <w:t xml:space="preserve">Проєкт впроваджується безкоштовно </w:t>
            </w:r>
            <w:r w:rsidRPr="00144513">
              <w:rPr>
                <w:rFonts w:ascii="Times New Roman" w:hAnsi="Times New Roman"/>
                <w:sz w:val="28"/>
                <w:szCs w:val="28"/>
              </w:rPr>
              <w:t>рамках проєкту «Впровадження інструментів громадських технологій в процесах прийняття рішень місцевого розвитку територіальних громад Прикарпаття» у межах програми «3D Project: Розвиток попри перешкоди. Стійке громадянське суспільство в часи пандемії та в майбутньому», що виконується Фондом Східна Європа за фінансової підтримки Європейського Союзу.</w:t>
            </w:r>
          </w:p>
        </w:tc>
      </w:tr>
      <w:tr w:rsidR="002D0412" w:rsidRPr="00144513"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sz w:val="28"/>
                <w:szCs w:val="28"/>
              </w:rPr>
              <w:t>Ключові потенційні учасники реалізації проєкту:</w:t>
            </w:r>
          </w:p>
        </w:tc>
        <w:tc>
          <w:tcPr>
            <w:tcW w:w="6732" w:type="dxa"/>
            <w:gridSpan w:val="4"/>
            <w:vAlign w:val="center"/>
          </w:tcPr>
          <w:p w:rsidR="002D0412" w:rsidRPr="00144513" w:rsidRDefault="002D0412" w:rsidP="00F027E2">
            <w:pPr>
              <w:autoSpaceDE w:val="0"/>
              <w:autoSpaceDN w:val="0"/>
              <w:adjustRightInd w:val="0"/>
              <w:spacing w:after="0" w:line="240" w:lineRule="auto"/>
              <w:rPr>
                <w:rFonts w:ascii="Times New Roman" w:hAnsi="Times New Roman"/>
                <w:sz w:val="28"/>
                <w:szCs w:val="28"/>
                <w:lang w:eastAsia="it-IT"/>
              </w:rPr>
            </w:pPr>
            <w:r w:rsidRPr="00144513">
              <w:rPr>
                <w:rFonts w:ascii="Times New Roman" w:hAnsi="Times New Roman"/>
                <w:sz w:val="28"/>
                <w:szCs w:val="28"/>
                <w:lang w:eastAsia="it-IT"/>
              </w:rPr>
              <w:t xml:space="preserve">Вигодська селищна рада, </w:t>
            </w:r>
            <w:r w:rsidRPr="00144513">
              <w:rPr>
                <w:rFonts w:ascii="Times New Roman" w:hAnsi="Times New Roman"/>
                <w:sz w:val="28"/>
                <w:szCs w:val="28"/>
              </w:rPr>
              <w:t>Міжнародна благодійна організація «Фонд Східна Європа»</w:t>
            </w:r>
          </w:p>
          <w:p w:rsidR="002D0412" w:rsidRPr="00144513" w:rsidRDefault="002D0412" w:rsidP="00F027E2">
            <w:pPr>
              <w:spacing w:after="0" w:line="240" w:lineRule="auto"/>
              <w:jc w:val="both"/>
              <w:rPr>
                <w:rFonts w:ascii="Times New Roman" w:hAnsi="Times New Roman"/>
                <w:sz w:val="28"/>
                <w:szCs w:val="28"/>
                <w:lang w:eastAsia="it-IT"/>
              </w:rPr>
            </w:pPr>
          </w:p>
        </w:tc>
      </w:tr>
      <w:tr w:rsidR="002D0412" w:rsidRPr="00144513" w:rsidTr="0009471A">
        <w:trPr>
          <w:jc w:val="right"/>
        </w:trPr>
        <w:tc>
          <w:tcPr>
            <w:tcW w:w="2840" w:type="dxa"/>
            <w:shd w:val="clear" w:color="auto" w:fill="FFFFFF"/>
            <w:vAlign w:val="center"/>
          </w:tcPr>
          <w:p w:rsidR="002D0412" w:rsidRPr="00144513" w:rsidRDefault="002D0412" w:rsidP="00F027E2">
            <w:pPr>
              <w:spacing w:after="0" w:line="240" w:lineRule="auto"/>
              <w:jc w:val="both"/>
              <w:rPr>
                <w:rFonts w:ascii="Times New Roman" w:hAnsi="Times New Roman"/>
                <w:bCs/>
                <w:sz w:val="28"/>
                <w:szCs w:val="28"/>
              </w:rPr>
            </w:pPr>
            <w:r w:rsidRPr="00144513">
              <w:rPr>
                <w:rFonts w:ascii="Times New Roman" w:hAnsi="Times New Roman"/>
                <w:bCs/>
                <w:sz w:val="28"/>
                <w:szCs w:val="28"/>
              </w:rPr>
              <w:t>Інше:</w:t>
            </w:r>
          </w:p>
        </w:tc>
        <w:tc>
          <w:tcPr>
            <w:tcW w:w="6732" w:type="dxa"/>
            <w:gridSpan w:val="4"/>
            <w:vAlign w:val="center"/>
          </w:tcPr>
          <w:p w:rsidR="002D0412" w:rsidRPr="00144513" w:rsidRDefault="002D0412" w:rsidP="00F027E2">
            <w:pPr>
              <w:spacing w:after="0" w:line="240" w:lineRule="auto"/>
              <w:jc w:val="both"/>
              <w:rPr>
                <w:rFonts w:ascii="Times New Roman" w:hAnsi="Times New Roman"/>
                <w:sz w:val="28"/>
                <w:szCs w:val="28"/>
                <w:lang w:eastAsia="it-IT"/>
              </w:rPr>
            </w:pPr>
          </w:p>
        </w:tc>
      </w:tr>
    </w:tbl>
    <w:p w:rsidR="002D0412" w:rsidRPr="002F15EA" w:rsidRDefault="002D0412" w:rsidP="00F027E2">
      <w:pPr>
        <w:pStyle w:val="af5"/>
        <w:spacing w:after="0" w:line="240" w:lineRule="auto"/>
        <w:jc w:val="both"/>
        <w:rPr>
          <w:rFonts w:ascii="Times New Roman" w:hAnsi="Times New Roman"/>
          <w:sz w:val="28"/>
          <w:szCs w:val="28"/>
        </w:rPr>
      </w:pPr>
    </w:p>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Технічні завдання на проєкти місцевого розвитку напряму 2.4. </w:t>
      </w:r>
      <w:r w:rsidRPr="002F15EA">
        <w:rPr>
          <w:rFonts w:ascii="Times New Roman" w:hAnsi="Times New Roman"/>
          <w:sz w:val="28"/>
          <w:szCs w:val="28"/>
        </w:rPr>
        <w:t>Екологічна безпека громади</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2"/>
        <w:gridCol w:w="713"/>
        <w:gridCol w:w="851"/>
        <w:gridCol w:w="992"/>
        <w:gridCol w:w="4044"/>
      </w:tblGrid>
      <w:tr w:rsidR="002D0412" w:rsidRPr="002F15EA" w:rsidTr="004E31A2">
        <w:trPr>
          <w:jc w:val="right"/>
        </w:trPr>
        <w:tc>
          <w:tcPr>
            <w:tcW w:w="2972"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600" w:type="dxa"/>
            <w:gridSpan w:val="4"/>
            <w:vAlign w:val="center"/>
          </w:tcPr>
          <w:p w:rsidR="002D0412" w:rsidRPr="002F15EA" w:rsidRDefault="00CE5D71" w:rsidP="00F027E2">
            <w:pPr>
              <w:pBdr>
                <w:left w:val="single" w:sz="18" w:space="4" w:color="auto"/>
              </w:pBdr>
              <w:spacing w:after="0" w:line="240" w:lineRule="auto"/>
              <w:jc w:val="both"/>
              <w:rPr>
                <w:rFonts w:ascii="Times New Roman" w:hAnsi="Times New Roman"/>
                <w:sz w:val="28"/>
                <w:szCs w:val="28"/>
                <w:lang w:eastAsia="it-IT"/>
              </w:rPr>
            </w:pPr>
            <w:r>
              <w:rPr>
                <w:rFonts w:ascii="Times New Roman" w:hAnsi="Times New Roman"/>
                <w:sz w:val="28"/>
                <w:szCs w:val="28"/>
              </w:rPr>
              <w:t>2.</w:t>
            </w:r>
            <w:r w:rsidR="00232C5F">
              <w:rPr>
                <w:rFonts w:ascii="Times New Roman" w:hAnsi="Times New Roman"/>
                <w:sz w:val="28"/>
                <w:szCs w:val="28"/>
                <w:lang w:val="uk-UA"/>
              </w:rPr>
              <w:t>4</w:t>
            </w:r>
            <w:r>
              <w:rPr>
                <w:rFonts w:ascii="Times New Roman" w:hAnsi="Times New Roman"/>
                <w:sz w:val="28"/>
                <w:szCs w:val="28"/>
              </w:rPr>
              <w:t>.</w:t>
            </w:r>
            <w:r w:rsidR="00232C5F">
              <w:rPr>
                <w:rFonts w:ascii="Times New Roman" w:hAnsi="Times New Roman"/>
                <w:sz w:val="28"/>
                <w:szCs w:val="28"/>
                <w:lang w:val="uk-UA"/>
              </w:rPr>
              <w:t>1</w:t>
            </w:r>
            <w:r w:rsidR="002D0412" w:rsidRPr="002F15EA">
              <w:rPr>
                <w:rFonts w:ascii="Times New Roman" w:hAnsi="Times New Roman"/>
                <w:sz w:val="28"/>
                <w:szCs w:val="28"/>
              </w:rPr>
              <w:t>.Створення ефективної системи поводження з ТПВ</w:t>
            </w:r>
            <w:r w:rsidR="002D0412" w:rsidRPr="002F15EA">
              <w:rPr>
                <w:rFonts w:ascii="Times New Roman" w:hAnsi="Times New Roman"/>
                <w:sz w:val="28"/>
                <w:szCs w:val="28"/>
                <w:lang w:eastAsia="it-IT"/>
              </w:rPr>
              <w:t xml:space="preserve"> </w:t>
            </w:r>
          </w:p>
        </w:tc>
      </w:tr>
      <w:tr w:rsidR="002D0412" w:rsidRPr="002F15EA" w:rsidTr="004E31A2">
        <w:trPr>
          <w:jc w:val="right"/>
        </w:trPr>
        <w:tc>
          <w:tcPr>
            <w:tcW w:w="297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600"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lang w:eastAsia="it-IT"/>
              </w:rPr>
              <w:t xml:space="preserve">Запровадження системи роздільного сортування сміття на території Вигодської теритріальної громади </w:t>
            </w:r>
          </w:p>
        </w:tc>
      </w:tr>
      <w:tr w:rsidR="002D0412" w:rsidRPr="002F15EA" w:rsidTr="004E31A2">
        <w:trPr>
          <w:jc w:val="right"/>
        </w:trPr>
        <w:tc>
          <w:tcPr>
            <w:tcW w:w="2972"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600" w:type="dxa"/>
            <w:gridSpan w:val="4"/>
            <w:vAlign w:val="center"/>
          </w:tcPr>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покращення екологічного стану Вигодської громади та створення сприятливих умов для його розвитку, шляхом правильного підходу до системи поводження з усіма видами відходів;</w:t>
            </w:r>
          </w:p>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запровадження системи роздільного сміттєсортування;</w:t>
            </w:r>
          </w:p>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запобігання утворенню стихійних сміттєзвалищ;</w:t>
            </w:r>
          </w:p>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зменшення забруднення водних ресурсів та пов</w:t>
            </w:r>
            <w:r w:rsidR="00210054">
              <w:rPr>
                <w:rFonts w:ascii="Times New Roman" w:hAnsi="Times New Roman"/>
                <w:sz w:val="28"/>
                <w:szCs w:val="28"/>
              </w:rPr>
              <w:t xml:space="preserve">ітря, шкідливого впливу на </w:t>
            </w:r>
            <w:r w:rsidRPr="002F15EA">
              <w:rPr>
                <w:rFonts w:ascii="Times New Roman" w:hAnsi="Times New Roman"/>
                <w:sz w:val="28"/>
                <w:szCs w:val="28"/>
              </w:rPr>
              <w:t>флору та фауну.</w:t>
            </w:r>
          </w:p>
        </w:tc>
      </w:tr>
      <w:tr w:rsidR="002D0412" w:rsidRPr="002F15EA" w:rsidTr="004E31A2">
        <w:trPr>
          <w:jc w:val="right"/>
        </w:trPr>
        <w:tc>
          <w:tcPr>
            <w:tcW w:w="297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600"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4E31A2">
        <w:trPr>
          <w:jc w:val="right"/>
        </w:trPr>
        <w:tc>
          <w:tcPr>
            <w:tcW w:w="2972"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600" w:type="dxa"/>
            <w:gridSpan w:val="4"/>
            <w:vAlign w:val="center"/>
          </w:tcPr>
          <w:p w:rsidR="002D0412" w:rsidRPr="002F15EA" w:rsidRDefault="009E2047"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18982</w:t>
            </w:r>
            <w:r w:rsidR="002D0412" w:rsidRPr="002F15EA">
              <w:rPr>
                <w:rFonts w:ascii="Times New Roman" w:hAnsi="Times New Roman"/>
                <w:sz w:val="28"/>
                <w:szCs w:val="28"/>
                <w:lang w:eastAsia="it-IT"/>
              </w:rPr>
              <w:t xml:space="preserve"> осіб, що проживають на теритрії громади, туристи, котрі приїжджають відпочити (20 000 осіб/рік)</w:t>
            </w:r>
          </w:p>
        </w:tc>
      </w:tr>
      <w:tr w:rsidR="002D0412" w:rsidRPr="002F15EA" w:rsidTr="004E31A2">
        <w:trPr>
          <w:trHeight w:val="2257"/>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Стислий опис проєкту:</w:t>
            </w:r>
          </w:p>
        </w:tc>
        <w:tc>
          <w:tcPr>
            <w:tcW w:w="6600" w:type="dxa"/>
            <w:gridSpan w:val="4"/>
            <w:vAlign w:val="center"/>
          </w:tcPr>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rPr>
              <w:t xml:space="preserve"> На даний момент у громаді відсутня чітка політика щодо роздільного сортування сміття та подальшим поводження з ним. Також, у більшості населених пунктів, що ввійшли до складу </w:t>
            </w:r>
            <w:r w:rsidR="00210054">
              <w:rPr>
                <w:rFonts w:ascii="Times New Roman" w:hAnsi="Times New Roman"/>
                <w:sz w:val="28"/>
                <w:szCs w:val="28"/>
              </w:rPr>
              <w:t xml:space="preserve">громади (17 населених пунктів) </w:t>
            </w:r>
            <w:r w:rsidRPr="002F15EA">
              <w:rPr>
                <w:rFonts w:ascii="Times New Roman" w:hAnsi="Times New Roman"/>
                <w:sz w:val="28"/>
                <w:szCs w:val="28"/>
              </w:rPr>
              <w:t>від</w:t>
            </w:r>
            <w:r w:rsidR="00210054">
              <w:rPr>
                <w:rFonts w:ascii="Times New Roman" w:hAnsi="Times New Roman"/>
                <w:sz w:val="28"/>
                <w:szCs w:val="28"/>
              </w:rPr>
              <w:t>сутні контейнери для можливості</w:t>
            </w:r>
            <w:r w:rsidRPr="002F15EA">
              <w:rPr>
                <w:rFonts w:ascii="Times New Roman" w:hAnsi="Times New Roman"/>
                <w:sz w:val="28"/>
                <w:szCs w:val="28"/>
              </w:rPr>
              <w:t>проведення роздільного сортування сміття, що призведе до утворе</w:t>
            </w:r>
            <w:r w:rsidR="00210054">
              <w:rPr>
                <w:rFonts w:ascii="Times New Roman" w:hAnsi="Times New Roman"/>
                <w:sz w:val="28"/>
                <w:szCs w:val="28"/>
              </w:rPr>
              <w:t xml:space="preserve">нь «стихійних сміттєзвалищ» та </w:t>
            </w:r>
            <w:r w:rsidRPr="002F15EA">
              <w:rPr>
                <w:rFonts w:ascii="Times New Roman" w:hAnsi="Times New Roman"/>
                <w:sz w:val="28"/>
                <w:szCs w:val="28"/>
              </w:rPr>
              <w:t xml:space="preserve">несе небезпеку для навколишнього середовища. Збільшення чисельності туристичного потоку ще більше глобалізує дану проблему. За умови проведення заходів щодо реалізації належного сортування відходів вдасться зменшити негативний вплив на довкілля в громаді та, крім цього, ще й залучити додаткові кошти в місцевий бюджет (продаж склотари та паперу, картону та ін.). </w:t>
            </w:r>
          </w:p>
        </w:tc>
      </w:tr>
      <w:tr w:rsidR="002D0412" w:rsidRPr="002F15EA" w:rsidTr="004E31A2">
        <w:trPr>
          <w:trHeight w:val="2116"/>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600" w:type="dxa"/>
            <w:gridSpan w:val="4"/>
            <w:shd w:val="clear" w:color="auto" w:fill="FFFFFF"/>
            <w:vAlign w:val="center"/>
          </w:tcPr>
          <w:p w:rsidR="002D0412" w:rsidRPr="002F15EA" w:rsidRDefault="002D0412" w:rsidP="00F95348">
            <w:pPr>
              <w:pStyle w:val="af5"/>
              <w:numPr>
                <w:ilvl w:val="0"/>
                <w:numId w:val="32"/>
              </w:numPr>
              <w:suppressAutoHyphens w:val="0"/>
              <w:spacing w:after="0" w:line="240" w:lineRule="auto"/>
              <w:ind w:left="355" w:hanging="284"/>
              <w:jc w:val="both"/>
              <w:rPr>
                <w:rFonts w:ascii="Times New Roman" w:hAnsi="Times New Roman"/>
                <w:sz w:val="28"/>
                <w:szCs w:val="28"/>
              </w:rPr>
            </w:pPr>
            <w:bookmarkStart w:id="5" w:name="_GoBack"/>
            <w:r w:rsidRPr="002F15EA">
              <w:rPr>
                <w:rFonts w:ascii="Times New Roman" w:hAnsi="Times New Roman"/>
                <w:sz w:val="28"/>
                <w:szCs w:val="28"/>
              </w:rPr>
              <w:t>зменшено негативний вплив на навколишнє середовище;</w:t>
            </w:r>
          </w:p>
          <w:p w:rsidR="002D0412" w:rsidRPr="002F15EA" w:rsidRDefault="002D0412" w:rsidP="00F95348">
            <w:pPr>
              <w:pStyle w:val="af5"/>
              <w:numPr>
                <w:ilvl w:val="0"/>
                <w:numId w:val="32"/>
              </w:numPr>
              <w:suppressAutoHyphens w:val="0"/>
              <w:spacing w:after="0" w:line="240" w:lineRule="auto"/>
              <w:ind w:left="355" w:hanging="284"/>
              <w:jc w:val="both"/>
              <w:rPr>
                <w:rFonts w:ascii="Times New Roman" w:hAnsi="Times New Roman"/>
                <w:sz w:val="28"/>
                <w:szCs w:val="28"/>
              </w:rPr>
            </w:pPr>
            <w:r w:rsidRPr="002F15EA">
              <w:rPr>
                <w:rFonts w:ascii="Times New Roman" w:hAnsi="Times New Roman"/>
                <w:sz w:val="28"/>
                <w:szCs w:val="28"/>
              </w:rPr>
              <w:t>перешкоджено утворенню стихійних сміттєзвалищ;</w:t>
            </w:r>
          </w:p>
          <w:p w:rsidR="002D0412" w:rsidRPr="002F15EA" w:rsidRDefault="002D0412" w:rsidP="00F95348">
            <w:pPr>
              <w:pStyle w:val="af5"/>
              <w:numPr>
                <w:ilvl w:val="0"/>
                <w:numId w:val="32"/>
              </w:numPr>
              <w:suppressAutoHyphens w:val="0"/>
              <w:spacing w:after="0" w:line="240" w:lineRule="auto"/>
              <w:ind w:left="355" w:hanging="284"/>
              <w:jc w:val="both"/>
              <w:rPr>
                <w:rFonts w:ascii="Times New Roman" w:hAnsi="Times New Roman"/>
                <w:sz w:val="28"/>
                <w:szCs w:val="28"/>
              </w:rPr>
            </w:pPr>
            <w:r w:rsidRPr="002F15EA">
              <w:rPr>
                <w:rFonts w:ascii="Times New Roman" w:hAnsi="Times New Roman"/>
                <w:sz w:val="28"/>
                <w:szCs w:val="28"/>
              </w:rPr>
              <w:t>популяризовано культуру поводження з побутовими відходами та сформовано екологічний та туристичний імідж Вигодської територіальної громади;</w:t>
            </w:r>
          </w:p>
          <w:p w:rsidR="002D0412" w:rsidRPr="002F15EA" w:rsidRDefault="002D0412" w:rsidP="00F95348">
            <w:pPr>
              <w:pStyle w:val="af5"/>
              <w:numPr>
                <w:ilvl w:val="0"/>
                <w:numId w:val="32"/>
              </w:numPr>
              <w:suppressAutoHyphens w:val="0"/>
              <w:spacing w:after="0" w:line="240" w:lineRule="auto"/>
              <w:ind w:left="355" w:hanging="284"/>
              <w:jc w:val="both"/>
              <w:rPr>
                <w:rFonts w:ascii="Times New Roman" w:hAnsi="Times New Roman"/>
                <w:sz w:val="28"/>
                <w:szCs w:val="28"/>
              </w:rPr>
            </w:pPr>
            <w:r w:rsidRPr="002F15EA">
              <w:rPr>
                <w:rFonts w:ascii="Times New Roman" w:hAnsi="Times New Roman"/>
                <w:sz w:val="28"/>
                <w:szCs w:val="28"/>
              </w:rPr>
              <w:t xml:space="preserve">збільшено </w:t>
            </w:r>
            <w:r w:rsidR="00715616" w:rsidRPr="002F15EA">
              <w:rPr>
                <w:rFonts w:ascii="Times New Roman" w:hAnsi="Times New Roman"/>
                <w:sz w:val="28"/>
                <w:szCs w:val="28"/>
              </w:rPr>
              <w:t>надходження з продажу в</w:t>
            </w:r>
            <w:r w:rsidR="000C4897" w:rsidRPr="002F15EA">
              <w:rPr>
                <w:rFonts w:ascii="Times New Roman" w:hAnsi="Times New Roman"/>
                <w:sz w:val="28"/>
                <w:szCs w:val="28"/>
              </w:rPr>
              <w:t xml:space="preserve">торсировини </w:t>
            </w:r>
            <w:r w:rsidRPr="002F15EA">
              <w:rPr>
                <w:rFonts w:ascii="Times New Roman" w:hAnsi="Times New Roman"/>
                <w:sz w:val="28"/>
                <w:szCs w:val="28"/>
              </w:rPr>
              <w:t>до бюджету;</w:t>
            </w:r>
          </w:p>
          <w:p w:rsidR="002D0412" w:rsidRPr="002F15EA" w:rsidRDefault="002D0412" w:rsidP="00F95348">
            <w:pPr>
              <w:pStyle w:val="af5"/>
              <w:numPr>
                <w:ilvl w:val="0"/>
                <w:numId w:val="32"/>
              </w:numPr>
              <w:suppressAutoHyphens w:val="0"/>
              <w:spacing w:after="0" w:line="240" w:lineRule="auto"/>
              <w:ind w:left="355" w:hanging="284"/>
              <w:jc w:val="both"/>
              <w:rPr>
                <w:rFonts w:ascii="Times New Roman" w:hAnsi="Times New Roman"/>
                <w:sz w:val="28"/>
                <w:szCs w:val="28"/>
              </w:rPr>
            </w:pPr>
            <w:r w:rsidRPr="002F15EA">
              <w:rPr>
                <w:rFonts w:ascii="Times New Roman" w:hAnsi="Times New Roman"/>
                <w:sz w:val="28"/>
                <w:szCs w:val="28"/>
              </w:rPr>
              <w:t>збільшено обсяг надходжень туристичного збору до місцевого бюджету</w:t>
            </w:r>
            <w:bookmarkEnd w:id="5"/>
          </w:p>
        </w:tc>
      </w:tr>
      <w:tr w:rsidR="002D0412" w:rsidRPr="002F15EA" w:rsidTr="004E31A2">
        <w:trPr>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600" w:type="dxa"/>
            <w:gridSpan w:val="4"/>
            <w:vAlign w:val="center"/>
          </w:tcPr>
          <w:p w:rsidR="002D0412" w:rsidRPr="002F15EA" w:rsidRDefault="000C4897"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sz w:val="28"/>
                <w:szCs w:val="28"/>
              </w:rPr>
              <w:t>проведення</w:t>
            </w:r>
            <w:r w:rsidR="002D0412" w:rsidRPr="002F15EA">
              <w:rPr>
                <w:rFonts w:ascii="Times New Roman" w:hAnsi="Times New Roman"/>
                <w:sz w:val="28"/>
                <w:szCs w:val="28"/>
              </w:rPr>
              <w:t xml:space="preserve"> аналізу видів відходів із залученням спеціалістів в даній галузі;</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sz w:val="28"/>
                <w:szCs w:val="28"/>
              </w:rPr>
              <w:t>визначення шляхів переробки, утилізації, збуту вторсировини, враховуючи можливості раціонального використання ресурсів;</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sz w:val="28"/>
                <w:szCs w:val="28"/>
              </w:rPr>
              <w:t>проведення аналізу території громади  та визначення оптимальних місць для облаштування майданчиків для  роздільного збору відходів;</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проведення  процедури закупівлі сміттєвих баків відповідно до закону України “Про публічні закупівлі”;</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iCs/>
                <w:sz w:val="28"/>
                <w:szCs w:val="28"/>
              </w:rPr>
              <w:t>встановлення на відповідних майданчиках баків для сортування сміття;</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lastRenderedPageBreak/>
              <w:t>розроблення чіткої, зрозумілої і простої системи роздільного сміттєзбирання для домашніх господарств, установ, підприємств та магазинів, що ввійшли у склад Вигодської громади;</w:t>
            </w:r>
          </w:p>
          <w:p w:rsidR="002D0412" w:rsidRPr="002F15EA" w:rsidRDefault="002D0412" w:rsidP="00F95348">
            <w:pPr>
              <w:pStyle w:val="af5"/>
              <w:numPr>
                <w:ilvl w:val="6"/>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проведення постійного контролю та моніторингу за дотриманням законодавства про охорону навколишнього природнього середовища в частині поводження з ТПВ.</w:t>
            </w:r>
          </w:p>
        </w:tc>
      </w:tr>
      <w:tr w:rsidR="002D0412" w:rsidRPr="002F15EA" w:rsidTr="004E31A2">
        <w:trPr>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600"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4E31A2">
        <w:trPr>
          <w:jc w:val="right"/>
        </w:trPr>
        <w:tc>
          <w:tcPr>
            <w:tcW w:w="2972"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1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4E31A2">
        <w:trPr>
          <w:jc w:val="right"/>
        </w:trPr>
        <w:tc>
          <w:tcPr>
            <w:tcW w:w="2972"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13"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410</w:t>
            </w:r>
          </w:p>
        </w:tc>
      </w:tr>
      <w:tr w:rsidR="002D0412" w:rsidRPr="002F15EA" w:rsidTr="004E31A2">
        <w:trPr>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600"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4E31A2">
        <w:trPr>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600"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 підрядні організації</w:t>
            </w:r>
          </w:p>
        </w:tc>
      </w:tr>
      <w:tr w:rsidR="002D0412" w:rsidRPr="002F15EA" w:rsidTr="004E31A2">
        <w:trPr>
          <w:jc w:val="right"/>
        </w:trPr>
        <w:tc>
          <w:tcPr>
            <w:tcW w:w="2972"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600"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992"/>
        <w:gridCol w:w="4044"/>
      </w:tblGrid>
      <w:tr w:rsidR="002D0412" w:rsidRPr="002F15EA" w:rsidTr="000C4897">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32C5F" w:rsidP="00F027E2">
            <w:pPr>
              <w:pBdr>
                <w:left w:val="single" w:sz="18" w:space="4" w:color="auto"/>
              </w:pBdr>
              <w:spacing w:after="0" w:line="240" w:lineRule="auto"/>
              <w:jc w:val="both"/>
              <w:rPr>
                <w:rFonts w:ascii="Times New Roman" w:hAnsi="Times New Roman"/>
                <w:sz w:val="28"/>
                <w:szCs w:val="28"/>
                <w:lang w:eastAsia="it-IT"/>
              </w:rPr>
            </w:pPr>
            <w:r>
              <w:rPr>
                <w:rFonts w:ascii="Times New Roman" w:hAnsi="Times New Roman"/>
                <w:sz w:val="28"/>
                <w:szCs w:val="28"/>
              </w:rPr>
              <w:t>2</w:t>
            </w:r>
            <w:r>
              <w:rPr>
                <w:rFonts w:ascii="Times New Roman" w:hAnsi="Times New Roman"/>
                <w:sz w:val="28"/>
                <w:szCs w:val="28"/>
                <w:lang w:val="uk-UA"/>
              </w:rPr>
              <w:t>.4</w:t>
            </w:r>
            <w:r w:rsidR="00CE5D71">
              <w:rPr>
                <w:rFonts w:ascii="Times New Roman" w:hAnsi="Times New Roman"/>
                <w:sz w:val="28"/>
                <w:szCs w:val="28"/>
              </w:rPr>
              <w:t>.</w:t>
            </w:r>
            <w:r>
              <w:rPr>
                <w:rFonts w:ascii="Times New Roman" w:hAnsi="Times New Roman"/>
                <w:sz w:val="28"/>
                <w:szCs w:val="28"/>
                <w:lang w:val="uk-UA"/>
              </w:rPr>
              <w:t>1</w:t>
            </w:r>
            <w:r w:rsidR="002D0412" w:rsidRPr="002F15EA">
              <w:rPr>
                <w:rFonts w:ascii="Times New Roman" w:hAnsi="Times New Roman"/>
                <w:sz w:val="28"/>
                <w:szCs w:val="28"/>
              </w:rPr>
              <w:t>.Створення ефективної системи поводження з ТПВ</w:t>
            </w:r>
            <w:r w:rsidR="002D0412" w:rsidRPr="002F15EA">
              <w:rPr>
                <w:rFonts w:ascii="Times New Roman" w:hAnsi="Times New Roman"/>
                <w:sz w:val="28"/>
                <w:szCs w:val="28"/>
                <w:lang w:eastAsia="it-IT"/>
              </w:rPr>
              <w:t xml:space="preserve"> </w:t>
            </w:r>
          </w:p>
        </w:tc>
      </w:tr>
      <w:tr w:rsidR="002D0412" w:rsidRPr="002F15EA" w:rsidTr="000C4897">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0C4897">
            <w:pPr>
              <w:pStyle w:val="Default"/>
              <w:jc w:val="both"/>
              <w:rPr>
                <w:rFonts w:ascii="Times New Roman" w:hAnsi="Times New Roman" w:cs="Times New Roman"/>
                <w:b/>
                <w:sz w:val="28"/>
                <w:szCs w:val="28"/>
              </w:rPr>
            </w:pPr>
            <w:r w:rsidRPr="002F15EA">
              <w:rPr>
                <w:rFonts w:ascii="Times New Roman" w:hAnsi="Times New Roman" w:cs="Times New Roman"/>
                <w:b/>
                <w:sz w:val="28"/>
                <w:szCs w:val="28"/>
              </w:rPr>
              <w:t>Будівництво контейнерних майданчиків для централізованого збору сміт</w:t>
            </w:r>
            <w:r w:rsidR="000C4897" w:rsidRPr="002F15EA">
              <w:rPr>
                <w:rFonts w:ascii="Times New Roman" w:hAnsi="Times New Roman" w:cs="Times New Roman"/>
                <w:b/>
                <w:sz w:val="28"/>
                <w:szCs w:val="28"/>
              </w:rPr>
              <w:t xml:space="preserve">тя в населених пунктах громади </w:t>
            </w:r>
          </w:p>
        </w:tc>
      </w:tr>
      <w:tr w:rsidR="002D0412" w:rsidRPr="002F15EA" w:rsidTr="000C4897">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запровадження системи роздільного сміттєсортування;</w:t>
            </w:r>
          </w:p>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запобігання утворенню стихійних сміттєзвалищ;</w:t>
            </w:r>
          </w:p>
          <w:p w:rsidR="002D0412" w:rsidRPr="002F15EA" w:rsidRDefault="002D0412" w:rsidP="00F95348">
            <w:pPr>
              <w:pStyle w:val="af5"/>
              <w:numPr>
                <w:ilvl w:val="0"/>
                <w:numId w:val="50"/>
              </w:numPr>
              <w:suppressAutoHyphens w:val="0"/>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rPr>
              <w:t>зменшення забруднення водних ресурсів та</w:t>
            </w:r>
            <w:r w:rsidR="000C4897" w:rsidRPr="002F15EA">
              <w:rPr>
                <w:rFonts w:ascii="Times New Roman" w:hAnsi="Times New Roman"/>
                <w:sz w:val="28"/>
                <w:szCs w:val="28"/>
              </w:rPr>
              <w:t xml:space="preserve"> повітря, шкідливого впливу на </w:t>
            </w:r>
            <w:r w:rsidRPr="002F15EA">
              <w:rPr>
                <w:rFonts w:ascii="Times New Roman" w:hAnsi="Times New Roman"/>
                <w:sz w:val="28"/>
                <w:szCs w:val="28"/>
              </w:rPr>
              <w:t>флору та фауну.</w:t>
            </w:r>
          </w:p>
        </w:tc>
      </w:tr>
      <w:tr w:rsidR="002D0412" w:rsidRPr="002F15EA" w:rsidTr="000C4897">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0C4897">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9E2047"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Pr>
                <w:rFonts w:ascii="Times New Roman" w:hAnsi="Times New Roman"/>
                <w:sz w:val="28"/>
                <w:szCs w:val="28"/>
                <w:lang w:eastAsia="it-IT"/>
              </w:rPr>
              <w:t>982</w:t>
            </w:r>
            <w:r w:rsidR="002D0412" w:rsidRPr="002F15EA">
              <w:rPr>
                <w:rFonts w:ascii="Times New Roman" w:hAnsi="Times New Roman"/>
                <w:sz w:val="28"/>
                <w:szCs w:val="28"/>
                <w:lang w:eastAsia="it-IT"/>
              </w:rPr>
              <w:t xml:space="preserve"> осіб, що проживають на теритрії громади, туристи</w:t>
            </w:r>
            <w:r w:rsidR="000C4897" w:rsidRPr="002F15EA">
              <w:rPr>
                <w:rFonts w:ascii="Times New Roman" w:hAnsi="Times New Roman"/>
                <w:sz w:val="28"/>
                <w:szCs w:val="28"/>
                <w:lang w:eastAsia="it-IT"/>
              </w:rPr>
              <w:t>, котрі приїжджають відпочити (</w:t>
            </w:r>
            <w:r w:rsidR="002D0412" w:rsidRPr="002F15EA">
              <w:rPr>
                <w:rFonts w:ascii="Times New Roman" w:hAnsi="Times New Roman"/>
                <w:sz w:val="28"/>
                <w:szCs w:val="28"/>
                <w:lang w:eastAsia="it-IT"/>
              </w:rPr>
              <w:t>20 000 осіб/рік)</w:t>
            </w:r>
          </w:p>
        </w:tc>
      </w:tr>
      <w:tr w:rsidR="002D0412" w:rsidRPr="002F15EA" w:rsidTr="000C4897">
        <w:trPr>
          <w:trHeight w:val="854"/>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0C4897" w:rsidP="00F027E2">
            <w:pPr>
              <w:spacing w:after="0" w:line="240" w:lineRule="auto"/>
              <w:jc w:val="both"/>
              <w:rPr>
                <w:rFonts w:ascii="Times New Roman" w:hAnsi="Times New Roman"/>
                <w:sz w:val="28"/>
                <w:szCs w:val="28"/>
              </w:rPr>
            </w:pPr>
            <w:r w:rsidRPr="002F15EA">
              <w:rPr>
                <w:rFonts w:ascii="Times New Roman" w:hAnsi="Times New Roman"/>
                <w:sz w:val="28"/>
                <w:szCs w:val="28"/>
              </w:rPr>
              <w:t xml:space="preserve">Необхідною умовою для запроводження </w:t>
            </w:r>
            <w:r w:rsidR="002D0412" w:rsidRPr="002F15EA">
              <w:rPr>
                <w:rFonts w:ascii="Times New Roman" w:hAnsi="Times New Roman"/>
                <w:sz w:val="28"/>
                <w:szCs w:val="28"/>
              </w:rPr>
              <w:t>системи збору  та  роздільного сортування сміття є влаштування майданчиків у спеціальновідведених місцях. В селах Виг</w:t>
            </w:r>
            <w:r w:rsidRPr="002F15EA">
              <w:rPr>
                <w:rFonts w:ascii="Times New Roman" w:hAnsi="Times New Roman"/>
                <w:sz w:val="28"/>
                <w:szCs w:val="28"/>
              </w:rPr>
              <w:t xml:space="preserve">одської територіальної громади </w:t>
            </w:r>
            <w:r w:rsidR="002D0412" w:rsidRPr="002F15EA">
              <w:rPr>
                <w:rFonts w:ascii="Times New Roman" w:hAnsi="Times New Roman"/>
                <w:sz w:val="28"/>
                <w:szCs w:val="28"/>
              </w:rPr>
              <w:t xml:space="preserve">відсутні облаштовані майданчики для збору ТПВ. Це суттєво погіршує ситуацію із впровадження системи централізованого забору утвореного сміття. Проєктом </w:t>
            </w:r>
            <w:r w:rsidR="002D0412" w:rsidRPr="002F15EA">
              <w:rPr>
                <w:rFonts w:ascii="Times New Roman" w:hAnsi="Times New Roman"/>
                <w:sz w:val="28"/>
                <w:szCs w:val="28"/>
              </w:rPr>
              <w:lastRenderedPageBreak/>
              <w:t>передбачено встановлення сучасних майданчиків ТПВ на території громади. Сучасна система збору ТПВ покращить якість збору сміття від населення, відповідно продовжить термін використання контейнерів, що призведе до екон</w:t>
            </w:r>
            <w:r w:rsidR="00D7665A" w:rsidRPr="002F15EA">
              <w:rPr>
                <w:rFonts w:ascii="Times New Roman" w:hAnsi="Times New Roman"/>
                <w:sz w:val="28"/>
                <w:szCs w:val="28"/>
              </w:rPr>
              <w:t>омії коштів місцевого бюджету.</w:t>
            </w:r>
          </w:p>
        </w:tc>
      </w:tr>
      <w:tr w:rsidR="002D0412" w:rsidRPr="002F15EA" w:rsidTr="000C4897">
        <w:trPr>
          <w:trHeight w:val="927"/>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F95348">
            <w:pPr>
              <w:pStyle w:val="Default"/>
              <w:numPr>
                <w:ilvl w:val="0"/>
                <w:numId w:val="103"/>
              </w:numPr>
              <w:suppressAutoHyphens/>
              <w:autoSpaceDE/>
              <w:autoSpaceDN/>
              <w:adjustRightInd/>
              <w:ind w:left="350" w:hanging="283"/>
              <w:jc w:val="both"/>
              <w:rPr>
                <w:rFonts w:ascii="Times New Roman" w:hAnsi="Times New Roman" w:cs="Times New Roman"/>
                <w:sz w:val="28"/>
                <w:szCs w:val="28"/>
              </w:rPr>
            </w:pPr>
            <w:r w:rsidRPr="002F15EA">
              <w:rPr>
                <w:rFonts w:ascii="Times New Roman" w:hAnsi="Times New Roman" w:cs="Times New Roman"/>
                <w:sz w:val="28"/>
                <w:szCs w:val="28"/>
              </w:rPr>
              <w:t xml:space="preserve">забезпечено безперебійний забір ТПВ; </w:t>
            </w:r>
          </w:p>
          <w:p w:rsidR="002D0412" w:rsidRPr="002F15EA" w:rsidRDefault="002D0412" w:rsidP="00F95348">
            <w:pPr>
              <w:pStyle w:val="Default"/>
              <w:numPr>
                <w:ilvl w:val="0"/>
                <w:numId w:val="103"/>
              </w:numPr>
              <w:suppressAutoHyphens/>
              <w:autoSpaceDE/>
              <w:autoSpaceDN/>
              <w:adjustRightInd/>
              <w:ind w:left="350" w:hanging="283"/>
              <w:jc w:val="both"/>
              <w:rPr>
                <w:rFonts w:ascii="Times New Roman" w:hAnsi="Times New Roman" w:cs="Times New Roman"/>
                <w:sz w:val="28"/>
                <w:szCs w:val="28"/>
              </w:rPr>
            </w:pPr>
            <w:r w:rsidRPr="002F15EA">
              <w:rPr>
                <w:rFonts w:ascii="Times New Roman" w:hAnsi="Times New Roman" w:cs="Times New Roman"/>
                <w:sz w:val="28"/>
                <w:szCs w:val="28"/>
              </w:rPr>
              <w:t xml:space="preserve">запроваджено систему роздільного збору сміття; </w:t>
            </w:r>
          </w:p>
          <w:p w:rsidR="002D0412" w:rsidRPr="002F15EA" w:rsidRDefault="002D0412" w:rsidP="00F95348">
            <w:pPr>
              <w:pStyle w:val="af5"/>
              <w:numPr>
                <w:ilvl w:val="0"/>
                <w:numId w:val="32"/>
              </w:numPr>
              <w:suppressAutoHyphens w:val="0"/>
              <w:spacing w:after="0" w:line="240" w:lineRule="auto"/>
              <w:ind w:left="350" w:hanging="283"/>
              <w:jc w:val="both"/>
              <w:rPr>
                <w:rFonts w:ascii="Times New Roman" w:hAnsi="Times New Roman"/>
                <w:sz w:val="28"/>
                <w:szCs w:val="28"/>
              </w:rPr>
            </w:pPr>
            <w:r w:rsidRPr="002F15EA">
              <w:rPr>
                <w:rFonts w:ascii="Times New Roman" w:hAnsi="Times New Roman"/>
                <w:sz w:val="28"/>
                <w:szCs w:val="28"/>
              </w:rPr>
              <w:t>знижено забру</w:t>
            </w:r>
            <w:r w:rsidR="000C4897" w:rsidRPr="002F15EA">
              <w:rPr>
                <w:rFonts w:ascii="Times New Roman" w:hAnsi="Times New Roman"/>
                <w:sz w:val="28"/>
                <w:szCs w:val="28"/>
              </w:rPr>
              <w:t>днення навколишнього середовища</w:t>
            </w:r>
            <w:r w:rsidRPr="002F15EA">
              <w:rPr>
                <w:rFonts w:ascii="Times New Roman" w:hAnsi="Times New Roman"/>
                <w:sz w:val="28"/>
                <w:szCs w:val="28"/>
              </w:rPr>
              <w:t>.</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0C4897"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sz w:val="28"/>
                <w:szCs w:val="28"/>
              </w:rPr>
              <w:t xml:space="preserve">проведення </w:t>
            </w:r>
            <w:r w:rsidR="002D0412" w:rsidRPr="002F15EA">
              <w:rPr>
                <w:rFonts w:ascii="Times New Roman" w:hAnsi="Times New Roman"/>
                <w:sz w:val="28"/>
                <w:szCs w:val="28"/>
              </w:rPr>
              <w:t>аналізу місць для можливого влаштування майданчиків для збору ТПВ;</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lang w:eastAsia="it-IT"/>
              </w:rPr>
            </w:pPr>
            <w:r w:rsidRPr="002F15EA">
              <w:rPr>
                <w:rFonts w:ascii="Times New Roman" w:hAnsi="Times New Roman"/>
                <w:sz w:val="28"/>
                <w:szCs w:val="28"/>
              </w:rPr>
              <w:t>розробка проєктно-кошторисної документації;</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влащтування майданчиків для збору ТПВ;</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iCs/>
                <w:sz w:val="28"/>
                <w:szCs w:val="28"/>
              </w:rPr>
              <w:t>встановлення на відповідних майданчиках баків для сортування сміття;</w:t>
            </w:r>
          </w:p>
          <w:p w:rsidR="002D0412" w:rsidRPr="002F15EA" w:rsidRDefault="002D0412" w:rsidP="00F95348">
            <w:pPr>
              <w:pStyle w:val="af5"/>
              <w:numPr>
                <w:ilvl w:val="0"/>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розроблення чіткої, зрозумілої і простої системи роздільного сміттєзбирання для домашніх господарств, установ, підприємств та магазинів, що ввійшли у склад Вигодської громади;</w:t>
            </w:r>
          </w:p>
          <w:p w:rsidR="002D0412" w:rsidRPr="002F15EA" w:rsidRDefault="002D0412" w:rsidP="00F95348">
            <w:pPr>
              <w:pStyle w:val="af5"/>
              <w:numPr>
                <w:ilvl w:val="6"/>
                <w:numId w:val="33"/>
              </w:numPr>
              <w:suppressAutoHyphens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проведення постійного контролю та моніторингу за дотриманням законодавства про охорону навколишнього природнього середовища в частині поводження з ТПВ.</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0C4897">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0C4897">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800</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 підрядні організації</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0C4897">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CE5D71" w:rsidP="00F027E2">
            <w:pPr>
              <w:pBdr>
                <w:left w:val="single" w:sz="18" w:space="4" w:color="auto"/>
              </w:pBdr>
              <w:spacing w:after="0" w:line="240" w:lineRule="auto"/>
              <w:jc w:val="both"/>
              <w:rPr>
                <w:rFonts w:ascii="Times New Roman" w:hAnsi="Times New Roman"/>
                <w:sz w:val="28"/>
                <w:szCs w:val="28"/>
                <w:lang w:eastAsia="it-IT"/>
              </w:rPr>
            </w:pPr>
            <w:r>
              <w:rPr>
                <w:rFonts w:ascii="Times New Roman" w:hAnsi="Times New Roman"/>
                <w:sz w:val="28"/>
                <w:szCs w:val="28"/>
              </w:rPr>
              <w:t>2.</w:t>
            </w:r>
            <w:r w:rsidR="00232C5F">
              <w:rPr>
                <w:rFonts w:ascii="Times New Roman" w:hAnsi="Times New Roman"/>
                <w:sz w:val="28"/>
                <w:szCs w:val="28"/>
                <w:lang w:val="uk-UA"/>
              </w:rPr>
              <w:t>4</w:t>
            </w:r>
            <w:r>
              <w:rPr>
                <w:rFonts w:ascii="Times New Roman" w:hAnsi="Times New Roman"/>
                <w:sz w:val="28"/>
                <w:szCs w:val="28"/>
              </w:rPr>
              <w:t>.</w:t>
            </w:r>
            <w:r w:rsidR="00232C5F">
              <w:rPr>
                <w:rFonts w:ascii="Times New Roman" w:hAnsi="Times New Roman"/>
                <w:sz w:val="28"/>
                <w:szCs w:val="28"/>
                <w:lang w:val="uk-UA"/>
              </w:rPr>
              <w:t>2</w:t>
            </w:r>
            <w:r w:rsidR="002D0412" w:rsidRPr="002F15EA">
              <w:rPr>
                <w:rFonts w:ascii="Times New Roman" w:hAnsi="Times New Roman"/>
                <w:sz w:val="28"/>
                <w:szCs w:val="28"/>
              </w:rPr>
              <w:t>. Берегоукріплення річок, проведення руслоочисних робіт</w:t>
            </w:r>
          </w:p>
        </w:tc>
      </w:tr>
      <w:tr w:rsidR="002D0412" w:rsidRPr="002F15EA" w:rsidTr="000C4897">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 xml:space="preserve">Екологічна безпека у </w:t>
            </w:r>
            <w:r w:rsidR="00D7665A" w:rsidRPr="002F15EA">
              <w:rPr>
                <w:rFonts w:ascii="Times New Roman" w:hAnsi="Times New Roman" w:cs="Times New Roman"/>
                <w:b/>
                <w:bCs/>
                <w:iCs/>
                <w:sz w:val="28"/>
                <w:szCs w:val="28"/>
                <w:lang w:val="uk-UA"/>
              </w:rPr>
              <w:t>громаді</w:t>
            </w:r>
          </w:p>
        </w:tc>
      </w:tr>
      <w:tr w:rsidR="002D0412" w:rsidRPr="002F15EA" w:rsidTr="000C4897">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eastAsia="Times New Roman" w:hAnsi="Times New Roman" w:cs="Times New Roman"/>
                <w:color w:val="000000"/>
                <w:sz w:val="28"/>
                <w:szCs w:val="28"/>
                <w:lang w:eastAsia="uk-UA"/>
              </w:rPr>
              <w:t>забезпечення комфортних умов проживання населення Вигоської</w:t>
            </w:r>
            <w:r w:rsidRPr="002F15EA">
              <w:rPr>
                <w:rFonts w:ascii="Times New Roman" w:eastAsia="Times New Roman" w:hAnsi="Times New Roman" w:cs="Times New Roman"/>
                <w:color w:val="000000"/>
                <w:sz w:val="28"/>
                <w:szCs w:val="28"/>
                <w:lang w:val="uk-UA" w:eastAsia="uk-UA"/>
              </w:rPr>
              <w:t xml:space="preserve"> територіальної громади </w:t>
            </w:r>
          </w:p>
          <w:p w:rsidR="002D0412" w:rsidRPr="002F15EA" w:rsidRDefault="002D0412" w:rsidP="00F95348">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hAnsi="Times New Roman" w:cs="Times New Roman"/>
                <w:sz w:val="28"/>
                <w:szCs w:val="28"/>
                <w:lang w:eastAsia="it-IT"/>
              </w:rPr>
              <w:t>підвищення рівня екологічної безпеки</w:t>
            </w:r>
            <w:r w:rsidRPr="002F15EA">
              <w:rPr>
                <w:rFonts w:ascii="Times New Roman" w:hAnsi="Times New Roman" w:cs="Times New Roman"/>
                <w:sz w:val="28"/>
                <w:szCs w:val="28"/>
                <w:lang w:val="uk-UA" w:eastAsia="it-IT"/>
              </w:rPr>
              <w:t xml:space="preserve"> </w:t>
            </w:r>
          </w:p>
          <w:p w:rsidR="002D0412" w:rsidRPr="002F15EA" w:rsidRDefault="002D0412" w:rsidP="00F95348">
            <w:pPr>
              <w:pStyle w:val="a"/>
              <w:numPr>
                <w:ilvl w:val="0"/>
                <w:numId w:val="54"/>
              </w:numPr>
              <w:spacing w:before="0"/>
              <w:ind w:left="355"/>
              <w:rPr>
                <w:rFonts w:ascii="Times New Roman" w:hAnsi="Times New Roman" w:cs="Times New Roman"/>
                <w:sz w:val="28"/>
                <w:szCs w:val="28"/>
                <w:lang w:val="uk-UA" w:eastAsia="it-IT"/>
              </w:rPr>
            </w:pPr>
            <w:r w:rsidRPr="002F15EA">
              <w:rPr>
                <w:rFonts w:ascii="Times New Roman" w:hAnsi="Times New Roman" w:cs="Times New Roman"/>
                <w:sz w:val="28"/>
                <w:szCs w:val="28"/>
                <w:lang w:val="uk-UA"/>
              </w:rPr>
              <w:lastRenderedPageBreak/>
              <w:t>зменшення забруднення водних об’єктів та ґрунтів, покращення санітарного та екологічного стану населених пунктів</w:t>
            </w:r>
            <w:r w:rsidRPr="002F15EA">
              <w:rPr>
                <w:rFonts w:ascii="Times New Roman" w:hAnsi="Times New Roman" w:cs="Times New Roman"/>
                <w:sz w:val="28"/>
                <w:szCs w:val="28"/>
                <w:lang w:val="uk-UA" w:eastAsia="it-IT"/>
              </w:rPr>
              <w:t xml:space="preserve"> </w:t>
            </w:r>
          </w:p>
        </w:tc>
      </w:tr>
      <w:tr w:rsidR="002D0412" w:rsidRPr="002F15EA" w:rsidTr="000C4897">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0C4897">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027E2">
            <w:pPr>
              <w:spacing w:after="0" w:line="240" w:lineRule="auto"/>
              <w:jc w:val="both"/>
              <w:rPr>
                <w:rFonts w:ascii="Times New Roman" w:hAnsi="Times New Roman"/>
                <w:sz w:val="28"/>
                <w:szCs w:val="28"/>
                <w:lang w:eastAsia="it-IT"/>
              </w:rPr>
            </w:pPr>
            <w:r>
              <w:rPr>
                <w:rFonts w:ascii="Times New Roman" w:hAnsi="Times New Roman"/>
                <w:sz w:val="28"/>
                <w:szCs w:val="28"/>
                <w:lang w:eastAsia="it-IT"/>
              </w:rPr>
              <w:t>18</w:t>
            </w:r>
            <w:r>
              <w:rPr>
                <w:rFonts w:ascii="Times New Roman" w:hAnsi="Times New Roman"/>
                <w:sz w:val="28"/>
                <w:szCs w:val="28"/>
                <w:lang w:val="uk-UA" w:eastAsia="it-IT"/>
              </w:rPr>
              <w:t xml:space="preserve"> </w:t>
            </w:r>
            <w:r>
              <w:rPr>
                <w:rFonts w:ascii="Times New Roman" w:hAnsi="Times New Roman"/>
                <w:sz w:val="28"/>
                <w:szCs w:val="28"/>
                <w:lang w:eastAsia="it-IT"/>
              </w:rPr>
              <w:t>982</w:t>
            </w:r>
            <w:r w:rsidR="002D0412" w:rsidRPr="002F15EA">
              <w:rPr>
                <w:rFonts w:ascii="Times New Roman" w:hAnsi="Times New Roman"/>
                <w:sz w:val="28"/>
                <w:szCs w:val="28"/>
                <w:lang w:eastAsia="it-IT"/>
              </w:rPr>
              <w:t>осіб – жителі громади, туристи та екскурсанти – 5000 осіб</w:t>
            </w:r>
          </w:p>
        </w:tc>
      </w:tr>
      <w:tr w:rsidR="002D0412" w:rsidRPr="004E31A2" w:rsidTr="000C4897">
        <w:trPr>
          <w:trHeight w:val="1200"/>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color w:val="000000"/>
                <w:sz w:val="28"/>
                <w:szCs w:val="28"/>
                <w:lang w:val="uk-UA"/>
              </w:rPr>
            </w:pPr>
            <w:r w:rsidRPr="002F15EA">
              <w:rPr>
                <w:rFonts w:ascii="Times New Roman" w:hAnsi="Times New Roman" w:cs="Times New Roman"/>
                <w:color w:val="000000"/>
                <w:sz w:val="28"/>
                <w:szCs w:val="28"/>
                <w:lang w:val="uk-UA"/>
              </w:rPr>
              <w:t xml:space="preserve">На території  Вигодської територіальної громади протікають річки Свіча та Мізунка, які що року  інтенсивно підмивають береги  та є загрозою руйнування доріг районного значення, мостів  та будинків. </w:t>
            </w:r>
            <w:r w:rsidRPr="002F15EA">
              <w:rPr>
                <w:rFonts w:ascii="Times New Roman" w:hAnsi="Times New Roman" w:cs="Times New Roman"/>
                <w:color w:val="000000"/>
                <w:sz w:val="28"/>
                <w:szCs w:val="28"/>
              </w:rPr>
              <w:t xml:space="preserve">Щороку повені знищують дорожнє полотно, домогосподарства жителів, землі сільськогосподарського призначення, завдаючи фінансових збитків громаді. </w:t>
            </w:r>
            <w:r w:rsidRPr="002F15EA">
              <w:rPr>
                <w:rFonts w:ascii="Times New Roman" w:hAnsi="Times New Roman" w:cs="Times New Roman"/>
                <w:color w:val="000000"/>
                <w:sz w:val="28"/>
                <w:szCs w:val="28"/>
                <w:lang w:val="uk-UA"/>
              </w:rPr>
              <w:t xml:space="preserve">На певних ділянках </w:t>
            </w:r>
            <w:r w:rsidRPr="002F15EA">
              <w:rPr>
                <w:rFonts w:ascii="Times New Roman" w:hAnsi="Times New Roman" w:cs="Times New Roman"/>
                <w:color w:val="000000"/>
                <w:sz w:val="28"/>
                <w:szCs w:val="28"/>
              </w:rPr>
              <w:t>необхідно укріпити бер</w:t>
            </w:r>
            <w:r w:rsidRPr="002F15EA">
              <w:rPr>
                <w:rFonts w:ascii="Times New Roman" w:hAnsi="Times New Roman" w:cs="Times New Roman"/>
                <w:color w:val="000000"/>
                <w:sz w:val="28"/>
                <w:szCs w:val="28"/>
                <w:lang w:val="uk-UA"/>
              </w:rPr>
              <w:t>еги цих річок для забезпечення безпеки жителів громади. Також є ряд потічків, котрі заросли чагарниками, замулилися та потребують очищення, поглиблення, адже при значних опадах вони розливаються та підтоплюють сільськогосподарські землі та домівки жителів.</w:t>
            </w:r>
          </w:p>
          <w:p w:rsidR="002D0412" w:rsidRPr="002F15EA" w:rsidRDefault="002D0412" w:rsidP="00F027E2">
            <w:pPr>
              <w:pStyle w:val="a"/>
              <w:numPr>
                <w:ilvl w:val="0"/>
                <w:numId w:val="0"/>
              </w:numPr>
              <w:spacing w:before="0"/>
              <w:rPr>
                <w:rFonts w:ascii="Times New Roman" w:hAnsi="Times New Roman" w:cs="Times New Roman"/>
                <w:sz w:val="28"/>
                <w:szCs w:val="28"/>
                <w:lang w:val="uk-UA" w:eastAsia="it-IT"/>
              </w:rPr>
            </w:pP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55"/>
              </w:numPr>
              <w:suppressAutoHyphens w:val="0"/>
              <w:spacing w:after="0" w:line="240" w:lineRule="auto"/>
              <w:ind w:left="497"/>
              <w:rPr>
                <w:rFonts w:ascii="Times New Roman" w:hAnsi="Times New Roman"/>
                <w:color w:val="000000"/>
                <w:sz w:val="28"/>
                <w:szCs w:val="28"/>
              </w:rPr>
            </w:pPr>
            <w:r w:rsidRPr="002F15EA">
              <w:rPr>
                <w:rFonts w:ascii="Times New Roman" w:hAnsi="Times New Roman"/>
                <w:color w:val="000000"/>
                <w:sz w:val="28"/>
                <w:szCs w:val="28"/>
              </w:rPr>
              <w:t>припинення ерозійних  процесів та збереження  житлового та земельного фонду;</w:t>
            </w:r>
          </w:p>
          <w:p w:rsidR="002D0412" w:rsidRPr="002F15EA" w:rsidRDefault="002D0412" w:rsidP="00F95348">
            <w:pPr>
              <w:pStyle w:val="af5"/>
              <w:numPr>
                <w:ilvl w:val="0"/>
                <w:numId w:val="55"/>
              </w:numPr>
              <w:suppressAutoHyphens w:val="0"/>
              <w:spacing w:after="0" w:line="240" w:lineRule="auto"/>
              <w:ind w:left="497"/>
              <w:rPr>
                <w:rFonts w:ascii="Times New Roman" w:hAnsi="Times New Roman"/>
                <w:sz w:val="28"/>
                <w:szCs w:val="28"/>
              </w:rPr>
            </w:pPr>
            <w:r w:rsidRPr="002F15EA">
              <w:rPr>
                <w:rFonts w:ascii="Times New Roman" w:hAnsi="Times New Roman"/>
                <w:sz w:val="28"/>
                <w:szCs w:val="28"/>
              </w:rPr>
              <w:t>зменшення стихійних лих</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116"/>
              </w:numPr>
              <w:suppressAutoHyphens w:val="0"/>
              <w:spacing w:after="0" w:line="240" w:lineRule="auto"/>
              <w:ind w:left="495" w:hanging="284"/>
              <w:rPr>
                <w:rFonts w:ascii="Times New Roman" w:hAnsi="Times New Roman"/>
                <w:color w:val="000000"/>
                <w:sz w:val="28"/>
                <w:szCs w:val="28"/>
              </w:rPr>
            </w:pPr>
            <w:r w:rsidRPr="002F15EA">
              <w:rPr>
                <w:rFonts w:ascii="Times New Roman" w:hAnsi="Times New Roman"/>
                <w:color w:val="000000"/>
                <w:sz w:val="28"/>
                <w:szCs w:val="28"/>
              </w:rPr>
              <w:t>розробка проєктної документації;</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берегоукріплення на річці Свіча, урочище «Угорі»;</w:t>
            </w:r>
            <w:r w:rsidRPr="002F15EA">
              <w:rPr>
                <w:rFonts w:eastAsia="Calibri"/>
                <w:sz w:val="28"/>
                <w:szCs w:val="28"/>
                <w:lang w:val="uk-UA"/>
              </w:rPr>
              <w:t xml:space="preserve"> </w:t>
            </w:r>
            <w:r w:rsidRPr="002F15EA">
              <w:rPr>
                <w:rFonts w:eastAsia="Calibri"/>
                <w:sz w:val="28"/>
                <w:szCs w:val="28"/>
              </w:rPr>
              <w:t>капітальні роботи по водовідведенню в урочищі Підмочар;</w:t>
            </w:r>
          </w:p>
          <w:p w:rsidR="002D0412" w:rsidRPr="002F15EA" w:rsidRDefault="002D0412" w:rsidP="00F027E2">
            <w:pPr>
              <w:pStyle w:val="af9"/>
              <w:spacing w:beforeAutospacing="0" w:after="0" w:afterAutospacing="0"/>
              <w:ind w:left="497"/>
              <w:rPr>
                <w:rFonts w:eastAsia="Calibri"/>
                <w:sz w:val="28"/>
                <w:szCs w:val="28"/>
              </w:rPr>
            </w:pPr>
            <w:r w:rsidRPr="002F15EA">
              <w:rPr>
                <w:rFonts w:eastAsia="Calibri"/>
                <w:sz w:val="28"/>
                <w:szCs w:val="28"/>
              </w:rPr>
              <w:t>облашування струмків по вул. Кузіва (встановлення труби d=500мм; l=6м) та по вул. Дружби (встановлення труби d=300мм;l=7м) в с. Пациків</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color w:val="000000"/>
                <w:sz w:val="28"/>
                <w:szCs w:val="28"/>
                <w:shd w:val="clear" w:color="auto" w:fill="FFFFFF"/>
              </w:rPr>
            </w:pPr>
            <w:r w:rsidRPr="002F15EA">
              <w:rPr>
                <w:rFonts w:eastAsia="Calibri"/>
                <w:sz w:val="28"/>
                <w:szCs w:val="28"/>
              </w:rPr>
              <w:t>берегоукріплення р.Свіча в ур.Луги</w:t>
            </w:r>
            <w:r w:rsidRPr="002F15EA">
              <w:rPr>
                <w:color w:val="000000"/>
                <w:sz w:val="28"/>
                <w:szCs w:val="28"/>
                <w:shd w:val="clear" w:color="auto" w:fill="FFFFFF"/>
              </w:rPr>
              <w:t xml:space="preserve"> в с. Новоселиця</w:t>
            </w:r>
            <w:r w:rsidRPr="002F15EA">
              <w:rPr>
                <w:color w:val="000000"/>
                <w:sz w:val="28"/>
                <w:szCs w:val="28"/>
                <w:shd w:val="clear" w:color="auto" w:fill="FFFFFF"/>
                <w:lang w:val="uk-UA"/>
              </w:rPr>
              <w:t>;</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берегоукріплення потоків Монастирський, Крайний, Чертіж (під Кливка) в с. Кропивник</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color w:val="000000"/>
                <w:sz w:val="28"/>
                <w:szCs w:val="28"/>
                <w:shd w:val="clear" w:color="auto" w:fill="FFFFFF"/>
              </w:rPr>
            </w:pPr>
            <w:r w:rsidRPr="002F15EA">
              <w:rPr>
                <w:rFonts w:eastAsia="Calibri"/>
                <w:sz w:val="28"/>
                <w:szCs w:val="28"/>
              </w:rPr>
              <w:t>берегоукріплення потоків Дядич, Сірка, Кропивник, в урочищах Горішній кінець (міст на Бори), Замлинівка в с. Старий Мізунь</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lastRenderedPageBreak/>
              <w:t>проведення берегоукріплення річки Мізунька (дорога до свердловини №8-Г)</w:t>
            </w:r>
            <w:r w:rsidRPr="002F15EA">
              <w:rPr>
                <w:rFonts w:eastAsia="Calibri"/>
                <w:sz w:val="28"/>
                <w:szCs w:val="28"/>
                <w:lang w:val="uk-UA"/>
              </w:rPr>
              <w:t xml:space="preserve">; </w:t>
            </w:r>
            <w:r w:rsidRPr="002F15EA">
              <w:rPr>
                <w:rFonts w:eastAsia="Calibri"/>
                <w:sz w:val="28"/>
                <w:szCs w:val="28"/>
              </w:rPr>
              <w:t>завершення робіт по берегоукріпленню потоків Сірки та Дядич в с. Новий Мізунь</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проведення розчищення потічка в урочищі Мочар с. Новий Мізунь</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 xml:space="preserve">нове будівництво берегозакріплюючих споруд на потоці Джерело в с. Пшеничник </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Проведення врегулювання русла ріки Свіча</w:t>
            </w:r>
            <w:r w:rsidRPr="002F15EA">
              <w:rPr>
                <w:rFonts w:eastAsia="Calibri"/>
                <w:sz w:val="28"/>
                <w:szCs w:val="28"/>
                <w:lang w:val="uk-UA"/>
              </w:rPr>
              <w:t>, відновлення берегової лінії «Білий берег»</w:t>
            </w:r>
            <w:r w:rsidRPr="002F15EA">
              <w:rPr>
                <w:rFonts w:eastAsia="Calibri"/>
                <w:sz w:val="28"/>
                <w:szCs w:val="28"/>
              </w:rPr>
              <w:t xml:space="preserve"> в с. Шевченкове</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sz w:val="28"/>
                <w:szCs w:val="28"/>
              </w:rPr>
            </w:pPr>
            <w:r w:rsidRPr="002F15EA">
              <w:rPr>
                <w:sz w:val="28"/>
                <w:szCs w:val="28"/>
              </w:rPr>
              <w:t>берегоукріплення потічка Нягринець по вул. Потоки в с. Підліски</w:t>
            </w:r>
            <w:r w:rsidRPr="002F15EA">
              <w:rPr>
                <w:sz w:val="28"/>
                <w:szCs w:val="28"/>
                <w:lang w:val="uk-UA"/>
              </w:rPr>
              <w:t>;</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берегоукріплення струмка Сировичинець протяжністю 100 м (біля будинків вул. І.Франка, 76-86), ремонт вулиці Берег з влаштуванням стічних канав в с.Лолин</w:t>
            </w:r>
            <w:r w:rsidRPr="002F15EA">
              <w:rPr>
                <w:rFonts w:eastAsia="Calibri"/>
                <w:sz w:val="28"/>
                <w:szCs w:val="28"/>
                <w:lang w:val="uk-UA"/>
              </w:rPr>
              <w:t>;</w:t>
            </w:r>
          </w:p>
          <w:p w:rsidR="002D0412" w:rsidRPr="002F15EA" w:rsidRDefault="002D0412" w:rsidP="00F95348">
            <w:pPr>
              <w:pStyle w:val="af9"/>
              <w:numPr>
                <w:ilvl w:val="0"/>
                <w:numId w:val="56"/>
              </w:numPr>
              <w:spacing w:beforeAutospacing="0" w:after="0" w:afterAutospacing="0"/>
              <w:ind w:left="497"/>
              <w:rPr>
                <w:sz w:val="28"/>
                <w:szCs w:val="28"/>
              </w:rPr>
            </w:pPr>
            <w:r w:rsidRPr="002F15EA">
              <w:rPr>
                <w:sz w:val="28"/>
                <w:szCs w:val="28"/>
              </w:rPr>
              <w:t>берегоукріплення р.Свіча в ур.Луги в с.Максимівка</w:t>
            </w:r>
            <w:r w:rsidRPr="002F15EA">
              <w:rPr>
                <w:sz w:val="28"/>
                <w:szCs w:val="28"/>
                <w:lang w:val="uk-UA"/>
              </w:rPr>
              <w:t>;</w:t>
            </w:r>
          </w:p>
          <w:p w:rsidR="002D0412" w:rsidRPr="002F15EA" w:rsidRDefault="002D0412" w:rsidP="00F95348">
            <w:pPr>
              <w:pStyle w:val="af9"/>
              <w:numPr>
                <w:ilvl w:val="0"/>
                <w:numId w:val="56"/>
              </w:numPr>
              <w:spacing w:beforeAutospacing="0" w:after="0" w:afterAutospacing="0"/>
              <w:ind w:left="497"/>
              <w:rPr>
                <w:sz w:val="28"/>
                <w:szCs w:val="28"/>
              </w:rPr>
            </w:pPr>
            <w:r w:rsidRPr="002F15EA">
              <w:rPr>
                <w:sz w:val="28"/>
                <w:szCs w:val="28"/>
              </w:rPr>
              <w:t>проведення розчищення потічка в Серовичащі в с.Максимівк</w:t>
            </w:r>
            <w:r w:rsidRPr="002F15EA">
              <w:rPr>
                <w:sz w:val="28"/>
                <w:szCs w:val="28"/>
                <w:lang w:val="uk-UA"/>
              </w:rPr>
              <w:t>а;</w:t>
            </w:r>
          </w:p>
          <w:p w:rsidR="002D0412" w:rsidRPr="002F15EA" w:rsidRDefault="002D0412" w:rsidP="00F95348">
            <w:pPr>
              <w:pStyle w:val="af9"/>
              <w:numPr>
                <w:ilvl w:val="0"/>
                <w:numId w:val="56"/>
              </w:numPr>
              <w:spacing w:beforeAutospacing="0" w:after="0" w:afterAutospacing="0"/>
              <w:ind w:left="497"/>
              <w:rPr>
                <w:rFonts w:eastAsia="Calibri"/>
                <w:sz w:val="28"/>
                <w:szCs w:val="28"/>
              </w:rPr>
            </w:pPr>
            <w:r w:rsidRPr="002F15EA">
              <w:rPr>
                <w:rFonts w:eastAsia="Calibri"/>
                <w:sz w:val="28"/>
                <w:szCs w:val="28"/>
              </w:rPr>
              <w:t>проведення берегоукріплення русла р.Ільниця в с. Мислівка</w:t>
            </w:r>
            <w:r w:rsidRPr="002F15EA">
              <w:rPr>
                <w:rFonts w:eastAsia="Calibri"/>
                <w:sz w:val="28"/>
                <w:szCs w:val="28"/>
                <w:lang w:val="uk-UA"/>
              </w:rPr>
              <w:t>;</w:t>
            </w:r>
          </w:p>
          <w:p w:rsidR="002D0412" w:rsidRPr="002F15EA" w:rsidRDefault="002D0412" w:rsidP="00F95348">
            <w:pPr>
              <w:pStyle w:val="af5"/>
              <w:numPr>
                <w:ilvl w:val="0"/>
                <w:numId w:val="56"/>
              </w:numPr>
              <w:suppressAutoHyphens w:val="0"/>
              <w:spacing w:after="0" w:line="240" w:lineRule="auto"/>
              <w:ind w:left="497"/>
              <w:rPr>
                <w:rFonts w:ascii="Times New Roman" w:hAnsi="Times New Roman"/>
                <w:sz w:val="28"/>
                <w:szCs w:val="28"/>
                <w:lang w:eastAsia="it-IT"/>
              </w:rPr>
            </w:pPr>
            <w:r w:rsidRPr="002F15EA">
              <w:rPr>
                <w:rFonts w:ascii="Times New Roman" w:hAnsi="Times New Roman"/>
                <w:sz w:val="28"/>
                <w:szCs w:val="28"/>
              </w:rPr>
              <w:t>берегоукріплення по вул. Річанська в с. Сенечів.</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0C4897">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проекту,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0C4897">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30000</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0412" w:rsidRPr="002F15EA" w:rsidTr="000C4897">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 підрядні організації</w:t>
            </w:r>
          </w:p>
        </w:tc>
      </w:tr>
    </w:tbl>
    <w:p w:rsidR="002D0412" w:rsidRPr="002F15EA" w:rsidRDefault="002D0412" w:rsidP="00F027E2">
      <w:pPr>
        <w:spacing w:after="0" w:line="240" w:lineRule="auto"/>
        <w:rPr>
          <w:rFonts w:ascii="Times New Roman" w:hAnsi="Times New Roman"/>
          <w:sz w:val="28"/>
          <w:szCs w:val="28"/>
        </w:rPr>
      </w:pPr>
    </w:p>
    <w:p w:rsidR="002D0412" w:rsidRPr="002F15EA" w:rsidRDefault="002D0412" w:rsidP="00F027E2">
      <w:pPr>
        <w:keepNext/>
        <w:keepLines/>
        <w:pBdr>
          <w:top w:val="nil"/>
          <w:left w:val="nil"/>
          <w:bottom w:val="nil"/>
          <w:right w:val="nil"/>
          <w:between w:val="nil"/>
        </w:pBdr>
        <w:tabs>
          <w:tab w:val="left" w:pos="567"/>
        </w:tabs>
        <w:spacing w:after="0" w:line="240" w:lineRule="auto"/>
        <w:ind w:left="567" w:hanging="567"/>
        <w:rPr>
          <w:rFonts w:ascii="Times New Roman" w:hAnsi="Times New Roman"/>
          <w:b/>
          <w:sz w:val="28"/>
          <w:szCs w:val="28"/>
        </w:rPr>
      </w:pPr>
      <w:r w:rsidRPr="002F15EA">
        <w:rPr>
          <w:rFonts w:ascii="Times New Roman" w:eastAsia="Arial" w:hAnsi="Times New Roman"/>
          <w:b/>
          <w:sz w:val="28"/>
          <w:szCs w:val="28"/>
        </w:rPr>
        <w:t>3.3.</w:t>
      </w:r>
      <w:r w:rsidRPr="002F15EA">
        <w:rPr>
          <w:rFonts w:ascii="Times New Roman" w:eastAsia="Arial" w:hAnsi="Times New Roman"/>
          <w:b/>
          <w:sz w:val="28"/>
          <w:szCs w:val="28"/>
        </w:rPr>
        <w:tab/>
        <w:t>Каталог технічних завдань на проєкти Програми 3</w:t>
      </w:r>
      <w:r w:rsidRPr="002F15EA">
        <w:rPr>
          <w:rFonts w:ascii="Times New Roman" w:hAnsi="Times New Roman"/>
          <w:b/>
          <w:sz w:val="28"/>
          <w:szCs w:val="28"/>
        </w:rPr>
        <w:t xml:space="preserve"> «Розвито</w:t>
      </w:r>
      <w:r w:rsidR="00D7665A" w:rsidRPr="002F15EA">
        <w:rPr>
          <w:rFonts w:ascii="Times New Roman" w:hAnsi="Times New Roman"/>
          <w:b/>
          <w:sz w:val="28"/>
          <w:szCs w:val="28"/>
        </w:rPr>
        <w:t>к туристично-рекреаціної сфери»</w:t>
      </w:r>
    </w:p>
    <w:p w:rsidR="002D0412" w:rsidRPr="00210054" w:rsidRDefault="002D0412" w:rsidP="00210054">
      <w:pPr>
        <w:spacing w:after="0" w:line="240" w:lineRule="auto"/>
        <w:ind w:firstLine="709"/>
        <w:jc w:val="both"/>
        <w:rPr>
          <w:rFonts w:ascii="Times New Roman" w:hAnsi="Times New Roman"/>
          <w:color w:val="000000"/>
          <w:sz w:val="28"/>
          <w:szCs w:val="28"/>
        </w:rPr>
      </w:pPr>
      <w:r w:rsidRPr="00210054">
        <w:rPr>
          <w:rFonts w:ascii="Times New Roman" w:hAnsi="Times New Roman"/>
          <w:sz w:val="28"/>
          <w:szCs w:val="28"/>
        </w:rPr>
        <w:t xml:space="preserve">Технічні завдання на проєкти місцевого розвитку </w:t>
      </w:r>
      <w:r w:rsidR="00210054" w:rsidRPr="00210054">
        <w:rPr>
          <w:rFonts w:ascii="Times New Roman" w:hAnsi="Times New Roman"/>
          <w:color w:val="000000"/>
          <w:sz w:val="28"/>
          <w:szCs w:val="28"/>
        </w:rPr>
        <w:t xml:space="preserve">Стратегії розвитку </w:t>
      </w:r>
      <w:r w:rsidRPr="00210054">
        <w:rPr>
          <w:rFonts w:ascii="Times New Roman" w:hAnsi="Times New Roman"/>
          <w:color w:val="000000"/>
          <w:sz w:val="28"/>
          <w:szCs w:val="28"/>
        </w:rPr>
        <w:t xml:space="preserve">Вигодської територіальної громади на період 2022 – 2027 </w:t>
      </w:r>
    </w:p>
    <w:p w:rsidR="002D0412" w:rsidRPr="002F15EA" w:rsidRDefault="002D0412" w:rsidP="00F027E2">
      <w:pPr>
        <w:pStyle w:val="af5"/>
        <w:spacing w:after="0" w:line="240" w:lineRule="auto"/>
        <w:jc w:val="both"/>
        <w:rPr>
          <w:rFonts w:ascii="Times New Roman" w:hAnsi="Times New Roman"/>
          <w:color w:val="000000"/>
          <w:sz w:val="28"/>
          <w:szCs w:val="28"/>
        </w:rPr>
      </w:pPr>
      <w:r w:rsidRPr="002F15EA">
        <w:rPr>
          <w:rFonts w:ascii="Times New Roman" w:hAnsi="Times New Roman"/>
          <w:sz w:val="28"/>
          <w:szCs w:val="28"/>
        </w:rPr>
        <w:t>П</w:t>
      </w:r>
      <w:r w:rsidR="00210054">
        <w:rPr>
          <w:rFonts w:ascii="Times New Roman" w:hAnsi="Times New Roman"/>
          <w:sz w:val="28"/>
          <w:szCs w:val="28"/>
        </w:rPr>
        <w:t xml:space="preserve">ріоритет </w:t>
      </w:r>
      <w:r w:rsidRPr="002F15EA">
        <w:rPr>
          <w:rFonts w:ascii="Times New Roman" w:hAnsi="Times New Roman"/>
          <w:sz w:val="28"/>
          <w:szCs w:val="28"/>
        </w:rPr>
        <w:t xml:space="preserve">3. </w:t>
      </w:r>
      <w:r w:rsidRPr="002F15EA">
        <w:rPr>
          <w:rFonts w:ascii="Times New Roman" w:hAnsi="Times New Roman"/>
          <w:color w:val="000000"/>
          <w:sz w:val="28"/>
          <w:szCs w:val="28"/>
        </w:rPr>
        <w:t>«Розвиток туристично-рекреаційної сфери”</w:t>
      </w:r>
    </w:p>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3.1. Збереження та управління природною та культурною спадщиною</w:t>
      </w:r>
    </w:p>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850"/>
        <w:gridCol w:w="4186"/>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3.1.1.Інвентаризація та проведення консерваційно-реставраційних робіт на об’єкт</w:t>
            </w:r>
            <w:r w:rsidR="00D7665A" w:rsidRPr="002F15EA">
              <w:rPr>
                <w:rFonts w:ascii="Times New Roman" w:hAnsi="Times New Roman"/>
                <w:sz w:val="28"/>
                <w:szCs w:val="28"/>
              </w:rPr>
              <w:t>ах історико-культурної спадщини</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eastAsia="it-IT"/>
              </w:rPr>
            </w:pPr>
            <w:r w:rsidRPr="002F15EA">
              <w:rPr>
                <w:rFonts w:ascii="Times New Roman" w:hAnsi="Times New Roman" w:cs="Times New Roman"/>
                <w:b/>
                <w:bCs/>
                <w:iCs/>
                <w:sz w:val="28"/>
                <w:szCs w:val="28"/>
                <w:lang w:val="uk-UA"/>
              </w:rPr>
              <w:t>Формування Бойківських турпродуктів</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розвиток екскурсійних маршрутів, пов’язаних з історично-архітектурним минулим;</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промоція культури та надбань національних меншин, що проживали на Бойківщині;</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використання імен відомих історичних постатей для промоції та створення нових туристичних продуктів;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залучення місцевого бізнесу до підтримки історико-архітектурної, природної та нематеріальної спадщини.</w:t>
            </w:r>
          </w:p>
        </w:tc>
      </w:tr>
      <w:tr w:rsidR="002D0412" w:rsidRPr="002F15EA" w:rsidTr="00E02731">
        <w:trPr>
          <w:trHeight w:val="360"/>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жителі громади 19 165 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210054">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E02731">
        <w:trPr>
          <w:trHeight w:val="3993"/>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shd w:val="clear" w:color="auto" w:fill="FFFFFF"/>
              <w:spacing w:after="0" w:line="240" w:lineRule="auto"/>
              <w:jc w:val="both"/>
              <w:rPr>
                <w:rFonts w:ascii="Times New Roman" w:hAnsi="Times New Roman"/>
                <w:sz w:val="28"/>
                <w:szCs w:val="28"/>
                <w:lang w:bidi="he-IL"/>
              </w:rPr>
            </w:pPr>
            <w:r w:rsidRPr="002F15EA">
              <w:rPr>
                <w:rFonts w:ascii="Times New Roman" w:hAnsi="Times New Roman"/>
                <w:sz w:val="28"/>
                <w:szCs w:val="28"/>
                <w:lang w:bidi="he-IL"/>
              </w:rPr>
              <w:t xml:space="preserve">На території Вигодської ТГ на даний момент реалізується декілька приватних та громадських ініціатив і проєктів. Зокрема, діє туристичний кластер «Бойківський колорит», який розпочав відродження бойківських традицій, пошук та популяризацію страв бойківської кухні, формування перших туристичних продуктів та проведення невеликих фестивалів. Разом з тим, матеріальна і нематеріальна культура бойків не має сукупно чіткого позиціонування. До прикладу, виразні архітектурні форми бойківських церков, хат, господарських споруд не зібрані в тематичні продукти, не інтерпретовані для туриста, не прознаковані туристичною інформацією та навігацією. Частина цих об’єктів поступово деградує, руйнується, а часом втрачає первинну привабливість під час реконструкцій. </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інвентаризовано об’єкти матеріальної та нематеріальної культури;</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облаштовано інфраструктурою основні туристичні об’єкти бойківської тематики (навігація, знакування, інформаційне забезпечення);</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розроблено, презентовано та реалізовано тематичні бойківські туристичні продукти, події та заходи;</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lastRenderedPageBreak/>
              <w:t>бойківська культура і кухня стала візитівкою Вигодської ТГ;</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представлені заклади, які пропонують локальну, автентичну і авторську кухню як туристичну атракцію;</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кількість туристів, що їдуть з основною метою пізнання бойківської культури та гастротуризму, значно збільшилась.</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tcPr>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дослідження і промоція бойківської матеріальної та нематеріальної культури (традиційної житлової, господарської та храмової архітектури, кухні, одягу, звичаїв та традицій, ін.);</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інвентаризація об’єктів культурної спадщини, проведення їх картування та визначення ключових об’єктів для розвитку продуктів бойківської тематики;</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розроблення тематичних туристичних продуктів, заходів та спеціалізованого календаря подій;</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реєстрація бойківських брендів як географічних зазначень;</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створення можливості для торгівлі крафтовою продукцією;</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створення мережі закладів бойківської кухні;</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інтеграція бойківської тематики з товариствами бойків з інших регіонів.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проекту,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210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 спонсорів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sz w:val="28"/>
          <w:szCs w:val="28"/>
        </w:rPr>
      </w:pPr>
    </w:p>
    <w:p w:rsidR="00D7665A" w:rsidRPr="002F15EA" w:rsidRDefault="00D7665A"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3.1.1. Інвентаризація та проведення консерваційно-реставраційних робіт на об’єктах історико-куль</w:t>
            </w:r>
            <w:r w:rsidR="00D7665A" w:rsidRPr="002F15EA">
              <w:rPr>
                <w:rFonts w:ascii="Times New Roman" w:hAnsi="Times New Roman"/>
                <w:sz w:val="28"/>
                <w:szCs w:val="28"/>
              </w:rPr>
              <w:t>турної спадщини</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sz w:val="28"/>
                <w:szCs w:val="28"/>
                <w:lang w:eastAsia="it-IT"/>
              </w:rPr>
            </w:pPr>
            <w:r w:rsidRPr="002F15EA">
              <w:rPr>
                <w:rFonts w:ascii="Times New Roman" w:hAnsi="Times New Roman" w:cs="Times New Roman"/>
                <w:b/>
                <w:bCs/>
                <w:iCs/>
                <w:sz w:val="28"/>
                <w:szCs w:val="28"/>
                <w:lang w:val="uk-UA"/>
              </w:rPr>
              <w:t xml:space="preserve">Збереження та розвиток </w:t>
            </w:r>
            <w:r w:rsidRPr="002F15EA">
              <w:rPr>
                <w:rFonts w:ascii="Times New Roman" w:hAnsi="Times New Roman" w:cs="Times New Roman"/>
                <w:b/>
                <w:sz w:val="28"/>
                <w:szCs w:val="28"/>
              </w:rPr>
              <w:t>антропогенних туристичних ресурсів</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Цілі проєкту:</w:t>
            </w:r>
          </w:p>
        </w:tc>
        <w:tc>
          <w:tcPr>
            <w:tcW w:w="6732" w:type="dxa"/>
            <w:gridSpan w:val="4"/>
            <w:vAlign w:val="center"/>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розвиток екскурсійних маршрутів, пов’язаних з історично-архітектурним минулим;</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промоція культури та надбань національних меншин, що проживали на Бойківщині;</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використання імен відомих історичних постатей для промоції та створення нових туристичних продуктів;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залучення місцевого бізнесу до підтримки історико-архітектурної, природної та нематеріальної спадщини.</w:t>
            </w:r>
          </w:p>
        </w:tc>
      </w:tr>
      <w:tr w:rsidR="002D0412" w:rsidRPr="002F15EA" w:rsidTr="00E02731">
        <w:trPr>
          <w:trHeight w:val="386"/>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210054">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E02731">
        <w:trPr>
          <w:trHeight w:val="1213"/>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tabs>
                <w:tab w:val="left" w:pos="214"/>
              </w:tabs>
              <w:spacing w:after="0" w:line="240" w:lineRule="auto"/>
              <w:ind w:left="214"/>
              <w:jc w:val="both"/>
              <w:rPr>
                <w:rFonts w:ascii="Times New Roman" w:hAnsi="Times New Roman"/>
                <w:kern w:val="1"/>
                <w:sz w:val="28"/>
                <w:szCs w:val="28"/>
                <w:lang w:bidi="he-IL"/>
              </w:rPr>
            </w:pPr>
            <w:r w:rsidRPr="002F15EA">
              <w:rPr>
                <w:rFonts w:ascii="Times New Roman" w:hAnsi="Times New Roman"/>
                <w:kern w:val="1"/>
                <w:sz w:val="28"/>
                <w:szCs w:val="28"/>
                <w:lang w:bidi="he-IL"/>
              </w:rPr>
              <w:t xml:space="preserve">На даний час житлові і господарські споруди на території Вигодської територіальної громади, які мають досить характерні для бойківської етнографічної групи риси необліковані. Їх варто опрацювати детальніше, зокрема в частині експонування туристам, а також у включення до спеціалізованих туристичних шляхів бойківської дерев’яної архітектури. Багато церков потребують реставрування і догляду, частина з них за дешевою модернізацією (наприклад, оббиття «вагонкою») тимчасово втратила первинний вигляд. В громаді наявні окремі фрагменти різних народів і культур, зокрема </w:t>
            </w:r>
            <w:r w:rsidRPr="002F15EA">
              <w:rPr>
                <w:rFonts w:ascii="Times New Roman" w:hAnsi="Times New Roman"/>
                <w:bCs/>
                <w:kern w:val="1"/>
                <w:sz w:val="28"/>
                <w:szCs w:val="28"/>
                <w:lang w:bidi="he-IL"/>
              </w:rPr>
              <w:t>чеської, єврейської, угорської, польської, німецької, австрійської</w:t>
            </w:r>
            <w:r w:rsidRPr="002F15EA">
              <w:rPr>
                <w:rFonts w:ascii="Times New Roman" w:hAnsi="Times New Roman"/>
                <w:b/>
                <w:bCs/>
                <w:kern w:val="1"/>
                <w:sz w:val="28"/>
                <w:szCs w:val="28"/>
                <w:lang w:bidi="he-IL"/>
              </w:rPr>
              <w:t>.</w:t>
            </w:r>
            <w:r w:rsidRPr="002F15EA">
              <w:rPr>
                <w:rFonts w:ascii="Times New Roman" w:hAnsi="Times New Roman"/>
                <w:kern w:val="1"/>
                <w:sz w:val="28"/>
                <w:szCs w:val="28"/>
                <w:lang w:bidi="he-IL"/>
              </w:rPr>
              <w:t xml:space="preserve"> Вони виражені в різний спосіб – від символічних місць до архітектурних споруд. Іншою групою пам’яток є об’єкти </w:t>
            </w:r>
            <w:r w:rsidRPr="002F15EA">
              <w:rPr>
                <w:rFonts w:ascii="Times New Roman" w:hAnsi="Times New Roman"/>
                <w:bCs/>
                <w:kern w:val="1"/>
                <w:sz w:val="28"/>
                <w:szCs w:val="28"/>
                <w:lang w:bidi="he-IL"/>
              </w:rPr>
              <w:t>мілітарного</w:t>
            </w:r>
            <w:r w:rsidRPr="002F15EA">
              <w:rPr>
                <w:rFonts w:ascii="Times New Roman" w:hAnsi="Times New Roman"/>
                <w:kern w:val="1"/>
                <w:sz w:val="28"/>
                <w:szCs w:val="28"/>
                <w:lang w:bidi="he-IL"/>
              </w:rPr>
              <w:t xml:space="preserve"> характеру часів Першої та Другої Світових воєн, цвинтарі та меморіали. Насам</w:t>
            </w:r>
            <w:r w:rsidR="00210054">
              <w:rPr>
                <w:rFonts w:ascii="Times New Roman" w:hAnsi="Times New Roman"/>
                <w:kern w:val="1"/>
                <w:sz w:val="28"/>
                <w:szCs w:val="28"/>
                <w:lang w:bidi="he-IL"/>
              </w:rPr>
              <w:t xml:space="preserve">перед тут візуально цікавими є </w:t>
            </w:r>
            <w:r w:rsidRPr="002F15EA">
              <w:rPr>
                <w:rFonts w:ascii="Times New Roman" w:hAnsi="Times New Roman"/>
                <w:kern w:val="1"/>
                <w:sz w:val="28"/>
                <w:szCs w:val="28"/>
                <w:lang w:bidi="he-IL"/>
              </w:rPr>
              <w:t>бункери, які вже частково залучені до туристичних маршрутів («Бунк</w:t>
            </w:r>
            <w:r w:rsidR="00210054">
              <w:rPr>
                <w:rFonts w:ascii="Times New Roman" w:hAnsi="Times New Roman"/>
                <w:kern w:val="1"/>
                <w:sz w:val="28"/>
                <w:szCs w:val="28"/>
                <w:lang w:bidi="he-IL"/>
              </w:rPr>
              <w:t xml:space="preserve">ер Роберта»). Також, в пам’ять </w:t>
            </w:r>
            <w:r w:rsidRPr="002F15EA">
              <w:rPr>
                <w:rFonts w:ascii="Times New Roman" w:hAnsi="Times New Roman"/>
                <w:kern w:val="1"/>
                <w:sz w:val="28"/>
                <w:szCs w:val="28"/>
                <w:lang w:bidi="he-IL"/>
              </w:rPr>
              <w:t>про жорстокі бої у кількох мі</w:t>
            </w:r>
            <w:r w:rsidR="00210054">
              <w:rPr>
                <w:rFonts w:ascii="Times New Roman" w:hAnsi="Times New Roman"/>
                <w:kern w:val="1"/>
                <w:sz w:val="28"/>
                <w:szCs w:val="28"/>
                <w:lang w:bidi="he-IL"/>
              </w:rPr>
              <w:t xml:space="preserve">сцях у горах створені меморіали </w:t>
            </w:r>
            <w:r w:rsidRPr="002F15EA">
              <w:rPr>
                <w:rFonts w:ascii="Times New Roman" w:hAnsi="Times New Roman"/>
                <w:kern w:val="1"/>
                <w:sz w:val="28"/>
                <w:szCs w:val="28"/>
                <w:lang w:bidi="he-IL"/>
              </w:rPr>
              <w:t>Українським січовим стрільцям чи Карпатської Січі, до яких пролягають п</w:t>
            </w:r>
            <w:r w:rsidR="00210054">
              <w:rPr>
                <w:rFonts w:ascii="Times New Roman" w:hAnsi="Times New Roman"/>
                <w:kern w:val="1"/>
                <w:sz w:val="28"/>
                <w:szCs w:val="28"/>
                <w:lang w:bidi="he-IL"/>
              </w:rPr>
              <w:t>ішохідні туристичні маршрути.</w:t>
            </w:r>
            <w:r w:rsidR="00F027E2" w:rsidRPr="002F15EA">
              <w:rPr>
                <w:rFonts w:ascii="Times New Roman" w:hAnsi="Times New Roman"/>
                <w:kern w:val="1"/>
                <w:sz w:val="28"/>
                <w:szCs w:val="28"/>
                <w:lang w:bidi="he-IL"/>
              </w:rPr>
              <w:t xml:space="preserve">  </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pStyle w:val="af5"/>
              <w:numPr>
                <w:ilvl w:val="0"/>
                <w:numId w:val="5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реконструкція та відновлення об’єктів історичної та культурної спадщини;</w:t>
            </w:r>
          </w:p>
          <w:p w:rsidR="002D0412" w:rsidRPr="002F15EA" w:rsidRDefault="00210054" w:rsidP="00F95348">
            <w:pPr>
              <w:pStyle w:val="af5"/>
              <w:numPr>
                <w:ilvl w:val="0"/>
                <w:numId w:val="53"/>
              </w:numPr>
              <w:spacing w:after="0" w:line="240" w:lineRule="auto"/>
              <w:ind w:left="355"/>
              <w:contextualSpacing w:val="0"/>
              <w:jc w:val="both"/>
              <w:rPr>
                <w:rFonts w:ascii="Times New Roman" w:hAnsi="Times New Roman"/>
                <w:sz w:val="28"/>
                <w:szCs w:val="28"/>
              </w:rPr>
            </w:pPr>
            <w:r>
              <w:rPr>
                <w:rFonts w:ascii="Times New Roman" w:hAnsi="Times New Roman"/>
                <w:sz w:val="28"/>
                <w:szCs w:val="28"/>
              </w:rPr>
              <w:lastRenderedPageBreak/>
              <w:t xml:space="preserve">облаштовані нові </w:t>
            </w:r>
            <w:r w:rsidR="002D0412" w:rsidRPr="002F15EA">
              <w:rPr>
                <w:rFonts w:ascii="Times New Roman" w:hAnsi="Times New Roman"/>
                <w:sz w:val="28"/>
                <w:szCs w:val="28"/>
              </w:rPr>
              <w:t>екскурсійні маршрути, пов’язаних з історичною спадщиною;</w:t>
            </w:r>
          </w:p>
          <w:p w:rsidR="002D0412" w:rsidRPr="002F15EA" w:rsidRDefault="002D0412" w:rsidP="00F95348">
            <w:pPr>
              <w:pStyle w:val="af5"/>
              <w:numPr>
                <w:ilvl w:val="0"/>
                <w:numId w:val="5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популяризована культура бойків та збережені надбання національних меншин, що проживали на Бойківщині;</w:t>
            </w:r>
          </w:p>
          <w:p w:rsidR="002D0412" w:rsidRPr="002F15EA" w:rsidRDefault="002D0412" w:rsidP="00F95348">
            <w:pPr>
              <w:pStyle w:val="af5"/>
              <w:numPr>
                <w:ilvl w:val="0"/>
                <w:numId w:val="5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збільшено надходження у бюджет громади  від туризму</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tcPr>
          <w:p w:rsidR="002D0412" w:rsidRPr="002F15EA" w:rsidRDefault="002D0412" w:rsidP="00F95348">
            <w:pPr>
              <w:numPr>
                <w:ilvl w:val="0"/>
                <w:numId w:val="44"/>
              </w:numPr>
              <w:suppressAutoHyphens w:val="0"/>
              <w:spacing w:after="0" w:line="240" w:lineRule="auto"/>
              <w:ind w:left="355"/>
              <w:jc w:val="both"/>
              <w:textAlignment w:val="baseline"/>
              <w:rPr>
                <w:rFonts w:ascii="Times New Roman" w:hAnsi="Times New Roman"/>
                <w:sz w:val="28"/>
                <w:szCs w:val="28"/>
              </w:rPr>
            </w:pPr>
            <w:r w:rsidRPr="002F15EA">
              <w:rPr>
                <w:rFonts w:ascii="Times New Roman" w:hAnsi="Times New Roman"/>
                <w:sz w:val="28"/>
                <w:szCs w:val="28"/>
              </w:rPr>
              <w:t>інвентаризація об’єктів культурної спадщини, проведення їх картування та визначення ключових об’єктів для розвитку продуктів бойківської тематики;</w:t>
            </w:r>
          </w:p>
          <w:p w:rsidR="002D0412" w:rsidRPr="002F15EA" w:rsidRDefault="002D0412" w:rsidP="00F95348">
            <w:pPr>
              <w:numPr>
                <w:ilvl w:val="0"/>
                <w:numId w:val="44"/>
              </w:numPr>
              <w:suppressAutoHyphens w:val="0"/>
              <w:spacing w:after="0" w:line="240" w:lineRule="auto"/>
              <w:ind w:left="355"/>
              <w:jc w:val="both"/>
              <w:textAlignment w:val="baseline"/>
              <w:rPr>
                <w:rFonts w:ascii="Times New Roman" w:hAnsi="Times New Roman"/>
                <w:sz w:val="28"/>
                <w:szCs w:val="28"/>
              </w:rPr>
            </w:pPr>
            <w:r w:rsidRPr="002F15EA">
              <w:rPr>
                <w:rFonts w:ascii="Times New Roman" w:hAnsi="Times New Roman"/>
                <w:sz w:val="28"/>
                <w:szCs w:val="28"/>
              </w:rPr>
              <w:t xml:space="preserve">проведення консерваційних та ремонтних робіт на визначених об’єктах </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160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490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 підрядні організації</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D7665A" w:rsidRPr="002F15EA" w:rsidRDefault="00D7665A"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850"/>
        <w:gridCol w:w="4186"/>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3.1.1.Інвентаризація та проведення консерваційно-реставраційних робіт на об’єкт</w:t>
            </w:r>
            <w:r w:rsidR="00D7665A" w:rsidRPr="002F15EA">
              <w:rPr>
                <w:rFonts w:ascii="Times New Roman" w:hAnsi="Times New Roman"/>
                <w:sz w:val="28"/>
                <w:szCs w:val="28"/>
              </w:rPr>
              <w:t>ах історико-культурної спадщини</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sz w:val="28"/>
                <w:szCs w:val="28"/>
                <w:lang w:eastAsia="it-IT"/>
              </w:rPr>
            </w:pPr>
            <w:r w:rsidRPr="002F15EA">
              <w:rPr>
                <w:rFonts w:ascii="Times New Roman" w:hAnsi="Times New Roman" w:cs="Times New Roman"/>
                <w:b/>
                <w:bCs/>
                <w:color w:val="000000"/>
                <w:sz w:val="28"/>
                <w:szCs w:val="28"/>
                <w:lang w:val="uk-UA"/>
              </w:rPr>
              <w:t>Капітальний ремонт пам’ятника Т.Шевченку та прилеглої території в селі Максимівка Калуського району Івано-Франківської області</w:t>
            </w:r>
            <w:r w:rsidRPr="002F15EA">
              <w:rPr>
                <w:rFonts w:ascii="Times New Roman" w:hAnsi="Times New Roman" w:cs="Times New Roman"/>
                <w:b/>
                <w:bCs/>
                <w:sz w:val="28"/>
                <w:szCs w:val="28"/>
                <w:lang w:val="uk-UA"/>
              </w:rPr>
              <w:t>»</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розвиток екскурсійних маршрутів, пов’язаних з історично-архітектурним минулим;</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використання імен відомих історичних постатей для промоції та створення нових туристичних продуктів.</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с. Максимівка </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жителі с. Максисівка -595 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екскурсанти та туристи, що приїжджають відвідати с. Максимівка – 1000 осіб.</w:t>
            </w:r>
          </w:p>
        </w:tc>
      </w:tr>
      <w:tr w:rsidR="002D0412" w:rsidRPr="002F15EA" w:rsidTr="00E02731">
        <w:trPr>
          <w:trHeight w:val="5292"/>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lastRenderedPageBreak/>
              <w:t>Стислий опис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rPr>
            </w:pPr>
            <w:r w:rsidRPr="002F15EA">
              <w:rPr>
                <w:rFonts w:ascii="Times New Roman" w:eastAsia="Arial" w:hAnsi="Times New Roman"/>
                <w:kern w:val="2"/>
                <w:sz w:val="28"/>
                <w:szCs w:val="28"/>
                <w:lang w:val="uk-UA"/>
              </w:rPr>
              <w:t xml:space="preserve">На території </w:t>
            </w:r>
            <w:r w:rsidRPr="002F15EA">
              <w:rPr>
                <w:rFonts w:ascii="Times New Roman" w:hAnsi="Times New Roman"/>
                <w:kern w:val="2"/>
                <w:sz w:val="28"/>
                <w:szCs w:val="28"/>
                <w:lang w:val="uk-UA"/>
              </w:rPr>
              <w:t xml:space="preserve"> села Максимівка в 1990 році було споруджено пам’ятник Т.Г.Шевченку. висотою в 4 м. На території поруч нього щорічно відбуваються різноманітні культурні заходи: святкування дня Незалежності України, дня народження Т.Шевченка, дня села та інші культурні заходи. </w:t>
            </w:r>
            <w:r w:rsidRPr="002F15EA">
              <w:rPr>
                <w:rFonts w:ascii="Times New Roman" w:hAnsi="Times New Roman"/>
                <w:kern w:val="2"/>
                <w:sz w:val="28"/>
                <w:szCs w:val="28"/>
              </w:rPr>
              <w:t>Проте, під впливом часу, атмосферних та зовнішніх чинників дане місце знаходиться в занедбаному та небезпечному стані – осипалися бетонні сходи, що ведуть до пам’ятника, в аварійному стані доріжки. Руйнується й сам постамент, на якому стоїть пам’ятник, що може призвести до його падіння та можливого травмування людей. Додаткового очищення та консервації потребує й фігура Шевченка. За таких умов неможливо проводити жодні урочистості та святкування, на які приїжджають гості, туристи, і в яких формується перше враження про громаду, село, район і врешті -решт саму державу та її владу. Необхідно негайно вжити заходів з відновлення цієї важливої пам’ятки культури, провести капітальний ремонт бетонних виробів навколо пам’ятника, облагородити територію, привести її до сучасного привабливого вигляду.</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numPr>
                <w:ilvl w:val="0"/>
                <w:numId w:val="53"/>
              </w:numPr>
              <w:tabs>
                <w:tab w:val="left" w:pos="639"/>
                <w:tab w:val="left" w:pos="720"/>
              </w:tabs>
              <w:spacing w:after="0" w:line="240" w:lineRule="auto"/>
              <w:ind w:left="355" w:hanging="283"/>
              <w:jc w:val="both"/>
              <w:rPr>
                <w:rFonts w:ascii="Times New Roman" w:hAnsi="Times New Roman"/>
                <w:sz w:val="28"/>
                <w:szCs w:val="28"/>
              </w:rPr>
            </w:pPr>
            <w:r w:rsidRPr="002F15EA">
              <w:rPr>
                <w:rFonts w:ascii="Times New Roman" w:hAnsi="Times New Roman"/>
                <w:kern w:val="2"/>
                <w:sz w:val="28"/>
                <w:szCs w:val="28"/>
              </w:rPr>
              <w:t>підвищення патріотичного духу та соціальної активності громадян села;</w:t>
            </w:r>
          </w:p>
          <w:p w:rsidR="002D0412" w:rsidRPr="002F15EA" w:rsidRDefault="002D0412" w:rsidP="00F95348">
            <w:pPr>
              <w:numPr>
                <w:ilvl w:val="0"/>
                <w:numId w:val="53"/>
              </w:numPr>
              <w:tabs>
                <w:tab w:val="left" w:pos="639"/>
                <w:tab w:val="left" w:pos="720"/>
              </w:tabs>
              <w:spacing w:after="0" w:line="240" w:lineRule="auto"/>
              <w:ind w:left="355" w:hanging="283"/>
              <w:jc w:val="both"/>
              <w:rPr>
                <w:rFonts w:ascii="Times New Roman" w:hAnsi="Times New Roman"/>
                <w:sz w:val="28"/>
                <w:szCs w:val="28"/>
              </w:rPr>
            </w:pPr>
            <w:r w:rsidRPr="002F15EA">
              <w:rPr>
                <w:rFonts w:ascii="Times New Roman" w:hAnsi="Times New Roman"/>
                <w:kern w:val="2"/>
                <w:sz w:val="28"/>
                <w:szCs w:val="28"/>
              </w:rPr>
              <w:t>відновлено та відконструйовано пам’ятник Т.Шевченку;</w:t>
            </w:r>
          </w:p>
          <w:p w:rsidR="002D0412" w:rsidRPr="002F15EA" w:rsidRDefault="002D0412" w:rsidP="00F95348">
            <w:pPr>
              <w:numPr>
                <w:ilvl w:val="0"/>
                <w:numId w:val="53"/>
              </w:numPr>
              <w:tabs>
                <w:tab w:val="left" w:pos="639"/>
                <w:tab w:val="left" w:pos="720"/>
              </w:tabs>
              <w:spacing w:after="0" w:line="240" w:lineRule="auto"/>
              <w:ind w:left="355" w:hanging="283"/>
              <w:jc w:val="both"/>
              <w:rPr>
                <w:rFonts w:ascii="Times New Roman" w:hAnsi="Times New Roman"/>
                <w:sz w:val="28"/>
                <w:szCs w:val="28"/>
              </w:rPr>
            </w:pPr>
            <w:r w:rsidRPr="002F15EA">
              <w:rPr>
                <w:rFonts w:ascii="Times New Roman" w:hAnsi="Times New Roman"/>
                <w:kern w:val="2"/>
                <w:sz w:val="28"/>
                <w:szCs w:val="28"/>
              </w:rPr>
              <w:t>покращено благоустрій та естетичний вигляд території біля</w:t>
            </w:r>
            <w:r w:rsidR="00F027E2" w:rsidRPr="002F15EA">
              <w:rPr>
                <w:rFonts w:ascii="Times New Roman" w:hAnsi="Times New Roman"/>
                <w:kern w:val="2"/>
                <w:sz w:val="28"/>
                <w:szCs w:val="28"/>
                <w:lang w:val="uk-UA"/>
              </w:rPr>
              <w:t xml:space="preserve"> </w:t>
            </w:r>
            <w:r w:rsidRPr="002F15EA">
              <w:rPr>
                <w:rFonts w:ascii="Times New Roman" w:hAnsi="Times New Roman"/>
                <w:kern w:val="2"/>
                <w:sz w:val="28"/>
                <w:szCs w:val="28"/>
              </w:rPr>
              <w:t>пам’ятника Т. Шевченку  та перетворено його в сучасний архітектурно-ландшафтний об’єкт;</w:t>
            </w:r>
          </w:p>
          <w:p w:rsidR="002D0412" w:rsidRPr="002F15EA" w:rsidRDefault="002D0412" w:rsidP="00F95348">
            <w:pPr>
              <w:pStyle w:val="af5"/>
              <w:numPr>
                <w:ilvl w:val="0"/>
                <w:numId w:val="53"/>
              </w:numPr>
              <w:tabs>
                <w:tab w:val="left" w:pos="639"/>
              </w:tabs>
              <w:spacing w:after="0" w:line="240" w:lineRule="auto"/>
              <w:ind w:left="355" w:hanging="283"/>
              <w:contextualSpacing w:val="0"/>
              <w:jc w:val="both"/>
              <w:rPr>
                <w:rFonts w:ascii="Times New Roman" w:hAnsi="Times New Roman"/>
                <w:sz w:val="28"/>
                <w:szCs w:val="28"/>
              </w:rPr>
            </w:pPr>
            <w:r w:rsidRPr="002F15EA">
              <w:rPr>
                <w:rFonts w:ascii="Times New Roman" w:hAnsi="Times New Roman"/>
                <w:kern w:val="2"/>
                <w:sz w:val="28"/>
                <w:szCs w:val="28"/>
              </w:rPr>
              <w:t>підвищення статусу привабливості населеного пункту;</w:t>
            </w:r>
          </w:p>
          <w:p w:rsidR="002D0412" w:rsidRPr="002F15EA" w:rsidRDefault="002D0412" w:rsidP="00F95348">
            <w:pPr>
              <w:numPr>
                <w:ilvl w:val="0"/>
                <w:numId w:val="53"/>
              </w:numPr>
              <w:tabs>
                <w:tab w:val="left" w:pos="639"/>
                <w:tab w:val="left" w:pos="720"/>
              </w:tabs>
              <w:spacing w:after="0" w:line="240" w:lineRule="auto"/>
              <w:ind w:left="355" w:hanging="283"/>
              <w:jc w:val="both"/>
              <w:rPr>
                <w:rFonts w:ascii="Times New Roman" w:hAnsi="Times New Roman"/>
                <w:sz w:val="28"/>
                <w:szCs w:val="28"/>
              </w:rPr>
            </w:pPr>
            <w:r w:rsidRPr="002F15EA">
              <w:rPr>
                <w:rFonts w:ascii="Times New Roman" w:hAnsi="Times New Roman"/>
                <w:kern w:val="2"/>
                <w:sz w:val="28"/>
                <w:szCs w:val="28"/>
              </w:rPr>
              <w:t>збільшення потоків екскурсійних груп</w:t>
            </w:r>
            <w:r w:rsidRPr="002F15EA">
              <w:rPr>
                <w:rFonts w:ascii="Times New Roman" w:hAnsi="Times New Roman"/>
                <w:sz w:val="28"/>
                <w:szCs w:val="28"/>
              </w:rPr>
              <w:t>.</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2D0412" w:rsidP="00F95348">
            <w:pPr>
              <w:pStyle w:val="af5"/>
              <w:numPr>
                <w:ilvl w:val="0"/>
                <w:numId w:val="44"/>
              </w:numPr>
              <w:spacing w:after="0" w:line="240" w:lineRule="auto"/>
              <w:ind w:left="355"/>
              <w:contextualSpacing w:val="0"/>
              <w:jc w:val="both"/>
              <w:rPr>
                <w:rFonts w:ascii="Times New Roman" w:hAnsi="Times New Roman"/>
                <w:sz w:val="28"/>
                <w:szCs w:val="28"/>
              </w:rPr>
            </w:pPr>
            <w:r w:rsidRPr="002F15EA">
              <w:rPr>
                <w:rFonts w:ascii="Times New Roman" w:hAnsi="Times New Roman"/>
                <w:bCs/>
                <w:color w:val="000000"/>
                <w:sz w:val="28"/>
                <w:szCs w:val="28"/>
              </w:rPr>
              <w:t xml:space="preserve">проведення капітального ремонту пам’ятника Т.Шевченку та прилеглої території; </w:t>
            </w:r>
          </w:p>
          <w:p w:rsidR="002D0412" w:rsidRPr="002F15EA" w:rsidRDefault="002D0412" w:rsidP="00F95348">
            <w:pPr>
              <w:pStyle w:val="af5"/>
              <w:numPr>
                <w:ilvl w:val="0"/>
                <w:numId w:val="44"/>
              </w:numPr>
              <w:spacing w:after="0" w:line="240" w:lineRule="auto"/>
              <w:ind w:left="355"/>
              <w:contextualSpacing w:val="0"/>
              <w:jc w:val="both"/>
              <w:rPr>
                <w:rFonts w:ascii="Times New Roman" w:hAnsi="Times New Roman"/>
                <w:sz w:val="28"/>
                <w:szCs w:val="28"/>
              </w:rPr>
            </w:pPr>
            <w:r w:rsidRPr="002F15EA">
              <w:rPr>
                <w:rFonts w:ascii="Times New Roman" w:hAnsi="Times New Roman"/>
                <w:kern w:val="2"/>
                <w:sz w:val="28"/>
                <w:szCs w:val="28"/>
              </w:rPr>
              <w:t>здійснення ландшафтного дизайну та озеленення території навколо пам’ятника Т.  Шевченку;</w:t>
            </w:r>
          </w:p>
          <w:p w:rsidR="002D0412" w:rsidRPr="002F15EA" w:rsidRDefault="002D0412" w:rsidP="00F95348">
            <w:pPr>
              <w:pStyle w:val="af5"/>
              <w:numPr>
                <w:ilvl w:val="0"/>
                <w:numId w:val="44"/>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проведення урочистого відкриття відновленого культурного об’єкта</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2022-2023</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660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680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підрядні організації</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pStyle w:val="af5"/>
        <w:spacing w:after="0" w:line="240" w:lineRule="auto"/>
        <w:jc w:val="both"/>
        <w:rPr>
          <w:rFonts w:ascii="Times New Roman" w:hAnsi="Times New Roman"/>
          <w:sz w:val="28"/>
          <w:szCs w:val="28"/>
        </w:rPr>
      </w:pPr>
    </w:p>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850"/>
        <w:gridCol w:w="4044"/>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3.1.2. Створення та облаштування рекреаційних зон (парки, сквери, зони для кемпінгів та ін.)</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bCs/>
                <w:iCs/>
                <w:sz w:val="28"/>
                <w:szCs w:val="28"/>
              </w:rPr>
              <w:t>Реконструкція парку «Алея казок у смт. Вигода»</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Default"/>
              <w:numPr>
                <w:ilvl w:val="0"/>
                <w:numId w:val="53"/>
              </w:numPr>
              <w:ind w:left="355"/>
              <w:rPr>
                <w:rFonts w:ascii="Times New Roman" w:hAnsi="Times New Roman" w:cs="Times New Roman"/>
                <w:sz w:val="28"/>
                <w:szCs w:val="28"/>
              </w:rPr>
            </w:pPr>
            <w:r w:rsidRPr="002F15EA">
              <w:rPr>
                <w:rFonts w:ascii="Times New Roman" w:hAnsi="Times New Roman" w:cs="Times New Roman"/>
                <w:sz w:val="28"/>
                <w:szCs w:val="28"/>
              </w:rPr>
              <w:t>покращення комфортного відпочинку мешканців громади;</w:t>
            </w:r>
          </w:p>
          <w:p w:rsidR="002D0412" w:rsidRPr="002F15EA" w:rsidRDefault="002D0412" w:rsidP="00F95348">
            <w:pPr>
              <w:pStyle w:val="Default"/>
              <w:numPr>
                <w:ilvl w:val="0"/>
                <w:numId w:val="53"/>
              </w:numPr>
              <w:ind w:left="355"/>
              <w:rPr>
                <w:rFonts w:ascii="Times New Roman" w:hAnsi="Times New Roman" w:cs="Times New Roman"/>
                <w:sz w:val="28"/>
                <w:szCs w:val="28"/>
              </w:rPr>
            </w:pPr>
            <w:r w:rsidRPr="002F15EA">
              <w:rPr>
                <w:rFonts w:ascii="Times New Roman" w:hAnsi="Times New Roman" w:cs="Times New Roman"/>
                <w:sz w:val="28"/>
                <w:szCs w:val="28"/>
              </w:rPr>
              <w:t>заохочення мешканців до здорового способу життя;</w:t>
            </w:r>
          </w:p>
          <w:p w:rsidR="002D0412" w:rsidRPr="002F15EA" w:rsidRDefault="002D0412" w:rsidP="00F95348">
            <w:pPr>
              <w:pStyle w:val="Default"/>
              <w:numPr>
                <w:ilvl w:val="0"/>
                <w:numId w:val="53"/>
              </w:numPr>
              <w:ind w:left="355"/>
              <w:rPr>
                <w:rFonts w:ascii="Times New Roman" w:hAnsi="Times New Roman" w:cs="Times New Roman"/>
                <w:sz w:val="28"/>
                <w:szCs w:val="28"/>
              </w:rPr>
            </w:pPr>
            <w:r w:rsidRPr="002F15EA">
              <w:rPr>
                <w:rFonts w:ascii="Times New Roman" w:hAnsi="Times New Roman" w:cs="Times New Roman"/>
                <w:sz w:val="28"/>
                <w:szCs w:val="28"/>
              </w:rPr>
              <w:t>створення додаткових умов для культурного дозвілля мешканців та гостей громади в рекреаційній зоні.</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смт.Вигода</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жителі смт.Вигода- 2143 особи; </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210054">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E02731">
        <w:trPr>
          <w:trHeight w:val="1394"/>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color w:val="000000"/>
                <w:sz w:val="28"/>
                <w:szCs w:val="28"/>
                <w:shd w:val="clear" w:color="auto" w:fill="FFFFFF"/>
                <w:lang w:val="uk-UA"/>
              </w:rPr>
            </w:pPr>
            <w:r w:rsidRPr="002F15EA">
              <w:rPr>
                <w:rFonts w:ascii="Times New Roman" w:hAnsi="Times New Roman" w:cs="Times New Roman"/>
                <w:color w:val="000000"/>
                <w:sz w:val="28"/>
                <w:szCs w:val="28"/>
                <w:shd w:val="clear" w:color="auto" w:fill="FFFFFF"/>
                <w:lang w:val="uk-UA"/>
              </w:rPr>
              <w:t xml:space="preserve">18 вересня 2016 року у смт. Вигода за ініціативи та фінансової підтримки Вигодського  лісгоспу та місцевих спонсорів, з нагоди святкування дня  працівників лісу та дня селища було відкрито парк «Алея казок». </w:t>
            </w:r>
            <w:r w:rsidRPr="002F15EA">
              <w:rPr>
                <w:rFonts w:ascii="Times New Roman" w:hAnsi="Times New Roman" w:cs="Times New Roman"/>
                <w:color w:val="000000"/>
                <w:sz w:val="28"/>
                <w:szCs w:val="28"/>
                <w:shd w:val="clear" w:color="auto" w:fill="FFFFFF"/>
              </w:rPr>
              <w:t>В парку можна зустріти</w:t>
            </w:r>
            <w:r w:rsidRPr="002F15EA">
              <w:rPr>
                <w:rFonts w:ascii="Times New Roman" w:hAnsi="Times New Roman" w:cs="Times New Roman"/>
                <w:color w:val="000000"/>
                <w:sz w:val="28"/>
                <w:szCs w:val="28"/>
                <w:shd w:val="clear" w:color="auto" w:fill="FFFFFF"/>
                <w:lang w:val="uk-UA"/>
              </w:rPr>
              <w:t xml:space="preserve"> дерев</w:t>
            </w:r>
            <w:r w:rsidRPr="002F15EA">
              <w:rPr>
                <w:rFonts w:ascii="Times New Roman" w:hAnsi="Times New Roman" w:cs="Times New Roman"/>
                <w:color w:val="000000"/>
                <w:sz w:val="28"/>
                <w:szCs w:val="28"/>
                <w:shd w:val="clear" w:color="auto" w:fill="FFFFFF"/>
              </w:rPr>
              <w:t>’</w:t>
            </w:r>
            <w:r w:rsidRPr="002F15EA">
              <w:rPr>
                <w:rFonts w:ascii="Times New Roman" w:hAnsi="Times New Roman" w:cs="Times New Roman"/>
                <w:color w:val="000000"/>
                <w:sz w:val="28"/>
                <w:szCs w:val="28"/>
                <w:shd w:val="clear" w:color="auto" w:fill="FFFFFF"/>
                <w:lang w:val="uk-UA"/>
              </w:rPr>
              <w:t>яні фігури-</w:t>
            </w:r>
            <w:r w:rsidRPr="002F15EA">
              <w:rPr>
                <w:rFonts w:ascii="Times New Roman" w:hAnsi="Times New Roman" w:cs="Times New Roman"/>
                <w:color w:val="000000"/>
                <w:sz w:val="28"/>
                <w:szCs w:val="28"/>
                <w:shd w:val="clear" w:color="auto" w:fill="FFFFFF"/>
              </w:rPr>
              <w:t xml:space="preserve"> більше десятка</w:t>
            </w:r>
            <w:r w:rsidRPr="002F15EA">
              <w:rPr>
                <w:rFonts w:ascii="Times New Roman" w:hAnsi="Times New Roman" w:cs="Times New Roman"/>
                <w:color w:val="000000"/>
                <w:sz w:val="28"/>
                <w:szCs w:val="28"/>
                <w:shd w:val="clear" w:color="auto" w:fill="FFFFFF"/>
                <w:lang w:val="uk-UA"/>
              </w:rPr>
              <w:t xml:space="preserve"> відомих </w:t>
            </w:r>
            <w:r w:rsidRPr="002F15EA">
              <w:rPr>
                <w:rFonts w:ascii="Times New Roman" w:hAnsi="Times New Roman" w:cs="Times New Roman"/>
                <w:color w:val="000000"/>
                <w:sz w:val="28"/>
                <w:szCs w:val="28"/>
                <w:shd w:val="clear" w:color="auto" w:fill="FFFFFF"/>
              </w:rPr>
              <w:t>казкових героїв</w:t>
            </w:r>
            <w:r w:rsidRPr="002F15EA">
              <w:rPr>
                <w:rFonts w:ascii="Times New Roman" w:hAnsi="Times New Roman" w:cs="Times New Roman"/>
                <w:color w:val="000000"/>
                <w:sz w:val="28"/>
                <w:szCs w:val="28"/>
                <w:shd w:val="clear" w:color="auto" w:fill="FFFFFF"/>
                <w:lang w:val="uk-UA"/>
              </w:rPr>
              <w:t xml:space="preserve">. </w:t>
            </w:r>
            <w:r w:rsidRPr="002F15EA">
              <w:rPr>
                <w:rFonts w:ascii="Times New Roman" w:hAnsi="Times New Roman" w:cs="Times New Roman"/>
                <w:color w:val="000000"/>
                <w:sz w:val="28"/>
                <w:szCs w:val="28"/>
                <w:shd w:val="clear" w:color="auto" w:fill="FFFFFF"/>
              </w:rPr>
              <w:t>Біля кожної скульптури знаходиться табличка з описом казки двома мовами.</w:t>
            </w:r>
            <w:r w:rsidRPr="002F15EA">
              <w:rPr>
                <w:rFonts w:ascii="Times New Roman" w:hAnsi="Times New Roman" w:cs="Times New Roman"/>
                <w:color w:val="000000"/>
                <w:sz w:val="28"/>
                <w:szCs w:val="28"/>
                <w:shd w:val="clear" w:color="auto" w:fill="FFFFFF"/>
                <w:lang w:val="uk-UA"/>
              </w:rPr>
              <w:t xml:space="preserve"> Вмілими руками майстра зі с. Сенечів Івана Халуса  вдало вирізблено унікальні фігури з українських народних казок. У парку також було встановлено дитяий майданчик, дерев’яну площадку з вирізбленими дерев’яними шаховими фігурами. Також було влаштовано цікаві дерев</w:t>
            </w:r>
            <w:r w:rsidRPr="002F15EA">
              <w:rPr>
                <w:rFonts w:ascii="Times New Roman" w:hAnsi="Times New Roman" w:cs="Times New Roman"/>
                <w:color w:val="000000"/>
                <w:sz w:val="28"/>
                <w:szCs w:val="28"/>
                <w:shd w:val="clear" w:color="auto" w:fill="FFFFFF"/>
              </w:rPr>
              <w:t>’</w:t>
            </w:r>
            <w:r w:rsidRPr="002F15EA">
              <w:rPr>
                <w:rFonts w:ascii="Times New Roman" w:hAnsi="Times New Roman" w:cs="Times New Roman"/>
                <w:color w:val="000000"/>
                <w:sz w:val="28"/>
                <w:szCs w:val="28"/>
                <w:shd w:val="clear" w:color="auto" w:fill="FFFFFF"/>
                <w:lang w:val="uk-UA"/>
              </w:rPr>
              <w:t xml:space="preserve">яні лавочки у формі зрізаних дубів. Даний парк став улюбленим місцем відпочинку для сотень мешканців селища Вигода та сусідніх сіл, а також сюди часто </w:t>
            </w:r>
            <w:r w:rsidRPr="002F15EA">
              <w:rPr>
                <w:rFonts w:ascii="Times New Roman" w:hAnsi="Times New Roman" w:cs="Times New Roman"/>
                <w:color w:val="000000"/>
                <w:sz w:val="28"/>
                <w:szCs w:val="28"/>
                <w:shd w:val="clear" w:color="auto" w:fill="FFFFFF"/>
                <w:lang w:val="uk-UA"/>
              </w:rPr>
              <w:lastRenderedPageBreak/>
              <w:t>приходили з цікавістю подивитися на ці витвори мистецтва безліч туристів. Проте, під впливом атмосферних опадів та зовнішніх чинників, неналежного догляду за інфраструктурою парку, вмисним пошкодженням завданим недобросовісними людьми, всього за 5 років парк перетворився на жалюгідне місце, за яке соромно як перед жителями нашої громади, так і перед гостями. Потрібно негайно провести реставраційні та відновлювальні роботи щодо дерев</w:t>
            </w:r>
            <w:r w:rsidRPr="002F15EA">
              <w:rPr>
                <w:rFonts w:ascii="Times New Roman" w:hAnsi="Times New Roman" w:cs="Times New Roman"/>
                <w:color w:val="000000"/>
                <w:sz w:val="28"/>
                <w:szCs w:val="28"/>
                <w:shd w:val="clear" w:color="auto" w:fill="FFFFFF"/>
              </w:rPr>
              <w:t>’</w:t>
            </w:r>
            <w:r w:rsidRPr="002F15EA">
              <w:rPr>
                <w:rFonts w:ascii="Times New Roman" w:hAnsi="Times New Roman" w:cs="Times New Roman"/>
                <w:color w:val="000000"/>
                <w:sz w:val="28"/>
                <w:szCs w:val="28"/>
                <w:shd w:val="clear" w:color="auto" w:fill="FFFFFF"/>
                <w:lang w:val="uk-UA"/>
              </w:rPr>
              <w:t>яних виробів, облагородити територію (провести викорчовування чагарників, косіння газонів, обрізку дерев та ін.), облаштувати бруківкою стежки.  Також, для розвитку спорту та забезпечення здорового способу життя мешканців планується встановити стаціонарні спортнивні тренажери, відремонтувати та доукомплектувати дитячий майданчик, покращити систему освітлення. А також, необхідним є встановлення біотуалетів та смітників.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tcPr>
          <w:p w:rsidR="002D0412" w:rsidRPr="002F15EA" w:rsidRDefault="002D0412" w:rsidP="00F95348">
            <w:pPr>
              <w:pStyle w:val="Default"/>
              <w:numPr>
                <w:ilvl w:val="0"/>
                <w:numId w:val="121"/>
              </w:numPr>
              <w:ind w:left="353" w:hanging="283"/>
              <w:jc w:val="both"/>
              <w:rPr>
                <w:rFonts w:ascii="Times New Roman" w:hAnsi="Times New Roman" w:cs="Times New Roman"/>
                <w:sz w:val="28"/>
                <w:szCs w:val="28"/>
              </w:rPr>
            </w:pPr>
            <w:r w:rsidRPr="002F15EA">
              <w:rPr>
                <w:rFonts w:ascii="Times New Roman" w:hAnsi="Times New Roman" w:cs="Times New Roman"/>
                <w:sz w:val="28"/>
                <w:szCs w:val="28"/>
              </w:rPr>
              <w:t>забезпечено кломфортні та надійні умови відпочинку жителів селища та туристів;</w:t>
            </w:r>
          </w:p>
          <w:p w:rsidR="002D0412" w:rsidRPr="002F15EA" w:rsidRDefault="002D0412" w:rsidP="00F95348">
            <w:pPr>
              <w:pStyle w:val="Default"/>
              <w:numPr>
                <w:ilvl w:val="0"/>
                <w:numId w:val="121"/>
              </w:numPr>
              <w:ind w:left="353" w:hanging="283"/>
              <w:jc w:val="both"/>
              <w:rPr>
                <w:rFonts w:ascii="Times New Roman" w:hAnsi="Times New Roman" w:cs="Times New Roman"/>
                <w:sz w:val="28"/>
                <w:szCs w:val="28"/>
              </w:rPr>
            </w:pPr>
            <w:r w:rsidRPr="002F15EA">
              <w:rPr>
                <w:rFonts w:ascii="Times New Roman" w:hAnsi="Times New Roman" w:cs="Times New Roman"/>
                <w:sz w:val="28"/>
                <w:szCs w:val="28"/>
              </w:rPr>
              <w:t xml:space="preserve">відновлено та покращено стан парку; </w:t>
            </w:r>
          </w:p>
          <w:p w:rsidR="002D0412" w:rsidRPr="002F15EA" w:rsidRDefault="002D0412" w:rsidP="00F95348">
            <w:pPr>
              <w:pStyle w:val="af5"/>
              <w:numPr>
                <w:ilvl w:val="0"/>
                <w:numId w:val="121"/>
              </w:numPr>
              <w:spacing w:after="0" w:line="240" w:lineRule="auto"/>
              <w:ind w:left="353" w:hanging="283"/>
              <w:contextualSpacing w:val="0"/>
              <w:jc w:val="both"/>
              <w:rPr>
                <w:rFonts w:ascii="Times New Roman" w:hAnsi="Times New Roman"/>
                <w:sz w:val="28"/>
                <w:szCs w:val="28"/>
              </w:rPr>
            </w:pPr>
            <w:r w:rsidRPr="002F15EA">
              <w:rPr>
                <w:rFonts w:ascii="Times New Roman" w:hAnsi="Times New Roman"/>
                <w:sz w:val="28"/>
                <w:szCs w:val="28"/>
              </w:rPr>
              <w:t>облаштовано сучасний майданчик для заняттям спортом;</w:t>
            </w:r>
          </w:p>
          <w:p w:rsidR="002D0412" w:rsidRPr="002F15EA" w:rsidRDefault="002D0412" w:rsidP="00F95348">
            <w:pPr>
              <w:pStyle w:val="af5"/>
              <w:numPr>
                <w:ilvl w:val="0"/>
                <w:numId w:val="121"/>
              </w:numPr>
              <w:spacing w:after="0" w:line="240" w:lineRule="auto"/>
              <w:ind w:left="353" w:hanging="283"/>
              <w:contextualSpacing w:val="0"/>
              <w:jc w:val="both"/>
              <w:rPr>
                <w:rFonts w:ascii="Times New Roman" w:hAnsi="Times New Roman"/>
                <w:sz w:val="28"/>
                <w:szCs w:val="28"/>
              </w:rPr>
            </w:pPr>
            <w:r w:rsidRPr="002F15EA">
              <w:rPr>
                <w:rFonts w:ascii="Times New Roman" w:hAnsi="Times New Roman"/>
                <w:sz w:val="28"/>
                <w:szCs w:val="28"/>
              </w:rPr>
              <w:t xml:space="preserve">збережено твори мистецтва </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реставраційних та відновлювальних робіт щодо дерев’яних скульптур та інших виробів з дерева;</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ремонт та доукомплектування дитячого майданчика;</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благоустрою території (влаштування бруківкою стежок у парку, встановлення додаткових лавочок);</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проведення викорчовування чагарників, косіння газонів, обрізки дерев;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покращення освітлення;</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влаштування біотуалетів, смітників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проекту,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750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lastRenderedPageBreak/>
              <w:t>Ключові потенційні учасники реалізації проекту: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підрядні організації</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D7665A" w:rsidRPr="002F15EA" w:rsidRDefault="00D7665A"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3.1.2. Створення та облаштування рекреаційних зон (парки, сквери, зони для кемпінгів та ін.)</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sz w:val="28"/>
                <w:szCs w:val="28"/>
              </w:rPr>
              <w:t>Створення пляжних зон на берегах річок Свіча та Мізунка</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61"/>
              </w:numPr>
              <w:suppressAutoHyphens w:val="0"/>
              <w:autoSpaceDE w:val="0"/>
              <w:autoSpaceDN w:val="0"/>
              <w:adjustRightInd w:val="0"/>
              <w:spacing w:after="0" w:line="240" w:lineRule="auto"/>
              <w:ind w:left="355"/>
              <w:rPr>
                <w:rFonts w:ascii="Times New Roman" w:hAnsi="Times New Roman"/>
                <w:color w:val="000000"/>
                <w:sz w:val="28"/>
                <w:szCs w:val="28"/>
              </w:rPr>
            </w:pPr>
            <w:r w:rsidRPr="002F15EA">
              <w:rPr>
                <w:rFonts w:ascii="Times New Roman" w:hAnsi="Times New Roman"/>
                <w:color w:val="000000"/>
                <w:sz w:val="28"/>
                <w:szCs w:val="28"/>
              </w:rPr>
              <w:t>розвиток зелених, рекреаційних зон на території громади;</w:t>
            </w:r>
          </w:p>
          <w:p w:rsidR="002D0412" w:rsidRPr="002F15EA" w:rsidRDefault="002D0412" w:rsidP="00F95348">
            <w:pPr>
              <w:pStyle w:val="af5"/>
              <w:numPr>
                <w:ilvl w:val="0"/>
                <w:numId w:val="61"/>
              </w:numPr>
              <w:suppressAutoHyphens w:val="0"/>
              <w:autoSpaceDE w:val="0"/>
              <w:autoSpaceDN w:val="0"/>
              <w:adjustRightInd w:val="0"/>
              <w:spacing w:after="0" w:line="240" w:lineRule="auto"/>
              <w:ind w:left="355"/>
              <w:rPr>
                <w:rFonts w:ascii="Times New Roman" w:hAnsi="Times New Roman"/>
                <w:color w:val="000000"/>
                <w:sz w:val="28"/>
                <w:szCs w:val="28"/>
              </w:rPr>
            </w:pPr>
            <w:r w:rsidRPr="002F15EA">
              <w:rPr>
                <w:rFonts w:ascii="Times New Roman" w:hAnsi="Times New Roman"/>
                <w:color w:val="000000"/>
                <w:sz w:val="28"/>
                <w:szCs w:val="28"/>
              </w:rPr>
              <w:t>підвищення туристичної привабливості громади</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Вигодська ТГ</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Вигодську територіальну громаду (20 000 осіб/рік).</w:t>
            </w:r>
          </w:p>
        </w:tc>
      </w:tr>
      <w:tr w:rsidR="002D0412" w:rsidRPr="002F15EA" w:rsidTr="00E02731">
        <w:trPr>
          <w:trHeight w:val="1394"/>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Default"/>
              <w:jc w:val="both"/>
              <w:rPr>
                <w:rFonts w:ascii="Times New Roman" w:hAnsi="Times New Roman" w:cs="Times New Roman"/>
                <w:sz w:val="28"/>
                <w:szCs w:val="28"/>
              </w:rPr>
            </w:pPr>
            <w:r w:rsidRPr="002F15EA">
              <w:rPr>
                <w:rFonts w:ascii="Times New Roman" w:hAnsi="Times New Roman" w:cs="Times New Roman"/>
                <w:sz w:val="28"/>
                <w:szCs w:val="28"/>
              </w:rPr>
              <w:t>На території Вигодської територіальної громади є безліч місць біля річок, куди приїжджають туристи та й місцеві мешканці відпочити, покупатися та позасмагати. Для їх комфортного перебування  потрвбно створити сучасні  пляжні зони та відповідні умови, зокрема: встановлення смітників, біотуалетів, парасольок для захисту від сонця, роздягалень, полів для пляжного волейболу, футболу, дитячих майданчиків. Необхідним є встановлення систем відеонагляду на даних об’єктах для забезпечення безпеки відпочиваючих.</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pStyle w:val="Default"/>
              <w:numPr>
                <w:ilvl w:val="0"/>
                <w:numId w:val="122"/>
              </w:numPr>
              <w:ind w:left="353"/>
              <w:jc w:val="both"/>
              <w:rPr>
                <w:rFonts w:ascii="Times New Roman" w:hAnsi="Times New Roman" w:cs="Times New Roman"/>
                <w:sz w:val="28"/>
                <w:szCs w:val="28"/>
              </w:rPr>
            </w:pPr>
            <w:r w:rsidRPr="002F15EA">
              <w:rPr>
                <w:rFonts w:ascii="Times New Roman" w:hAnsi="Times New Roman" w:cs="Times New Roman"/>
                <w:sz w:val="28"/>
                <w:szCs w:val="28"/>
              </w:rPr>
              <w:t>забезпечено кломфортні та надійні умови відпочинку жителів селища та туристів;</w:t>
            </w:r>
          </w:p>
          <w:p w:rsidR="002D0412" w:rsidRPr="002F15EA" w:rsidRDefault="002D0412" w:rsidP="00F95348">
            <w:pPr>
              <w:pStyle w:val="af5"/>
              <w:numPr>
                <w:ilvl w:val="0"/>
                <w:numId w:val="122"/>
              </w:numPr>
              <w:spacing w:after="0" w:line="240" w:lineRule="auto"/>
              <w:ind w:left="353"/>
              <w:contextualSpacing w:val="0"/>
              <w:jc w:val="both"/>
              <w:rPr>
                <w:rFonts w:ascii="Times New Roman" w:hAnsi="Times New Roman"/>
                <w:sz w:val="28"/>
                <w:szCs w:val="28"/>
              </w:rPr>
            </w:pPr>
            <w:r w:rsidRPr="002F15EA">
              <w:rPr>
                <w:rFonts w:ascii="Times New Roman" w:hAnsi="Times New Roman"/>
                <w:sz w:val="28"/>
                <w:szCs w:val="28"/>
              </w:rPr>
              <w:t>облашовано дитячі майданчики;</w:t>
            </w:r>
          </w:p>
          <w:p w:rsidR="002D0412" w:rsidRPr="002F15EA" w:rsidRDefault="002D0412" w:rsidP="00F95348">
            <w:pPr>
              <w:pStyle w:val="af5"/>
              <w:numPr>
                <w:ilvl w:val="0"/>
                <w:numId w:val="122"/>
              </w:numPr>
              <w:spacing w:after="0" w:line="240" w:lineRule="auto"/>
              <w:ind w:left="353"/>
              <w:jc w:val="both"/>
              <w:rPr>
                <w:rFonts w:ascii="Times New Roman" w:hAnsi="Times New Roman"/>
                <w:sz w:val="28"/>
                <w:szCs w:val="28"/>
              </w:rPr>
            </w:pPr>
            <w:r w:rsidRPr="002F15EA">
              <w:rPr>
                <w:rFonts w:ascii="Times New Roman" w:hAnsi="Times New Roman"/>
                <w:sz w:val="28"/>
                <w:szCs w:val="28"/>
              </w:rPr>
              <w:t>підвищено туристичну привабливість громади;</w:t>
            </w:r>
          </w:p>
          <w:p w:rsidR="002D0412" w:rsidRPr="002F15EA" w:rsidRDefault="002D0412" w:rsidP="00F95348">
            <w:pPr>
              <w:pStyle w:val="Default"/>
              <w:numPr>
                <w:ilvl w:val="0"/>
                <w:numId w:val="122"/>
              </w:numPr>
              <w:ind w:left="353"/>
              <w:jc w:val="both"/>
              <w:rPr>
                <w:rFonts w:ascii="Times New Roman" w:hAnsi="Times New Roman" w:cs="Times New Roman"/>
                <w:sz w:val="28"/>
                <w:szCs w:val="28"/>
              </w:rPr>
            </w:pPr>
            <w:r w:rsidRPr="002F15EA">
              <w:rPr>
                <w:rFonts w:ascii="Times New Roman" w:hAnsi="Times New Roman" w:cs="Times New Roman"/>
                <w:sz w:val="28"/>
                <w:szCs w:val="28"/>
              </w:rPr>
              <w:t xml:space="preserve">сприяння покращенню емоційного стану мешканців, підвищення розумової та фізичної працездатності, підвищенню інтелектуальної активності; </w:t>
            </w:r>
          </w:p>
          <w:p w:rsidR="002D0412" w:rsidRPr="002F15EA" w:rsidRDefault="002D0412" w:rsidP="00F95348">
            <w:pPr>
              <w:pStyle w:val="af5"/>
              <w:numPr>
                <w:ilvl w:val="0"/>
                <w:numId w:val="122"/>
              </w:numPr>
              <w:spacing w:after="0" w:line="240" w:lineRule="auto"/>
              <w:ind w:left="353"/>
              <w:jc w:val="both"/>
              <w:rPr>
                <w:rFonts w:ascii="Times New Roman" w:hAnsi="Times New Roman"/>
                <w:sz w:val="28"/>
                <w:szCs w:val="28"/>
              </w:rPr>
            </w:pPr>
            <w:r w:rsidRPr="002F15EA">
              <w:rPr>
                <w:rFonts w:ascii="Times New Roman" w:hAnsi="Times New Roman"/>
                <w:sz w:val="28"/>
                <w:szCs w:val="28"/>
              </w:rPr>
              <w:t>сприяння оздоровчому розвитку жителів громади та туристів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2D0412" w:rsidP="00F95348">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проведення облагородження території (викорчовування чагарників, обрізка деревта ін.);</w:t>
            </w:r>
          </w:p>
          <w:p w:rsidR="002D0412" w:rsidRPr="002F15EA" w:rsidRDefault="002D0412" w:rsidP="00F95348">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lastRenderedPageBreak/>
              <w:t>облаштування сучасних майданчиків для заняттям спортом</w:t>
            </w:r>
          </w:p>
          <w:p w:rsidR="002D0412" w:rsidRPr="002F15EA" w:rsidRDefault="002D0412" w:rsidP="00F95348">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влаштування дитячих майданчиків;</w:t>
            </w:r>
          </w:p>
          <w:p w:rsidR="002D0412" w:rsidRPr="002F15EA" w:rsidRDefault="002D0412" w:rsidP="00F95348">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 xml:space="preserve">встановлення смітників, біотуалетів, роздягалень, парасольок, стаціонарних дерев’яних лежаків,  альтанок; </w:t>
            </w:r>
          </w:p>
          <w:p w:rsidR="002D0412" w:rsidRPr="002F15EA" w:rsidRDefault="002D0412" w:rsidP="00F95348">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встановлення системи відеонагляду;</w:t>
            </w:r>
          </w:p>
          <w:p w:rsidR="002D0412" w:rsidRPr="002F15EA" w:rsidRDefault="002D0412" w:rsidP="00F95348">
            <w:pPr>
              <w:pStyle w:val="af5"/>
              <w:numPr>
                <w:ilvl w:val="0"/>
                <w:numId w:val="43"/>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влаштування освітлення.</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850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 донорів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«Вигодський ККП», спонсори, донори</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3.1.3. </w:t>
            </w:r>
            <w:r w:rsidRPr="002F15EA">
              <w:rPr>
                <w:rFonts w:ascii="Times New Roman" w:hAnsi="Times New Roman"/>
                <w:sz w:val="28"/>
                <w:szCs w:val="28"/>
                <w:shd w:val="clear" w:color="auto" w:fill="FFFFFF"/>
              </w:rPr>
              <w:t>Спорудження та облаштування зупинок туристичного автотранспорту, велопарковок.</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lang w:eastAsia="it-IT"/>
              </w:rPr>
            </w:pPr>
            <w:r w:rsidRPr="002F15EA">
              <w:rPr>
                <w:rFonts w:ascii="Times New Roman" w:hAnsi="Times New Roman"/>
                <w:b/>
                <w:bCs/>
                <w:iCs/>
                <w:sz w:val="28"/>
                <w:szCs w:val="28"/>
              </w:rPr>
              <w:t>Формування мережі місць паркування та зупинок туристичного транспорту</w:t>
            </w:r>
            <w:r w:rsidRPr="002F15EA">
              <w:rPr>
                <w:rFonts w:ascii="Times New Roman" w:hAnsi="Times New Roman"/>
                <w:b/>
                <w:sz w:val="28"/>
                <w:szCs w:val="28"/>
                <w:lang w:eastAsia="it-IT"/>
              </w:rPr>
              <w:t xml:space="preserve"> </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Cs/>
                <w:sz w:val="28"/>
                <w:szCs w:val="28"/>
              </w:rPr>
            </w:pPr>
            <w:r w:rsidRPr="002F15EA">
              <w:rPr>
                <w:rFonts w:ascii="Times New Roman" w:hAnsi="Times New Roman"/>
                <w:bCs/>
                <w:sz w:val="28"/>
                <w:szCs w:val="28"/>
              </w:rPr>
              <w:t>Створити комфортні та безпечні умови перебування туристів у громаді</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Вигодську територіальну громаду (20 000 осіб/рік).</w:t>
            </w:r>
          </w:p>
        </w:tc>
      </w:tr>
      <w:tr w:rsidR="002D0412" w:rsidRPr="002F15EA" w:rsidTr="00E02731">
        <w:trPr>
          <w:trHeight w:val="1394"/>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sz w:val="28"/>
                <w:szCs w:val="28"/>
                <w:lang w:val="uk-UA"/>
              </w:rPr>
              <w:t>Інфраструктура парковок і зупинок туристичного транспорту у  Вигодській ТГ  присутня лише поблизу кількох об</w:t>
            </w:r>
            <w:r w:rsidRPr="002F15EA">
              <w:rPr>
                <w:rFonts w:ascii="Times New Roman" w:hAnsi="Times New Roman" w:cs="Times New Roman"/>
                <w:sz w:val="28"/>
                <w:szCs w:val="28"/>
              </w:rPr>
              <w:t>’</w:t>
            </w:r>
            <w:r w:rsidRPr="002F15EA">
              <w:rPr>
                <w:rFonts w:ascii="Times New Roman" w:hAnsi="Times New Roman" w:cs="Times New Roman"/>
                <w:sz w:val="28"/>
                <w:szCs w:val="28"/>
                <w:lang w:val="uk-UA"/>
              </w:rPr>
              <w:t>єктів та не відповідає сучасним будівельним нормам. З огляду на це, необхідно провести заходи з визначення цих місць, необхідної кількості паркомісць, провести облаштування і подальше зручне інформування про їх розміщення водіїв транспортних засобів. Також необхідно забезпечити виконання нормативного показника для паркування автомобілів що управляються або перевозять осіб з інвалідністю, відповідно до стандартів затверджених в ДБН.</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tcPr>
          <w:p w:rsidR="002D0412" w:rsidRPr="002F15EA" w:rsidRDefault="002D0412" w:rsidP="00F95348">
            <w:pPr>
              <w:pStyle w:val="af5"/>
              <w:numPr>
                <w:ilvl w:val="0"/>
                <w:numId w:val="123"/>
              </w:numPr>
              <w:spacing w:after="0" w:line="240" w:lineRule="auto"/>
              <w:ind w:left="353"/>
              <w:jc w:val="both"/>
              <w:rPr>
                <w:rFonts w:ascii="Times New Roman" w:hAnsi="Times New Roman"/>
                <w:sz w:val="28"/>
                <w:szCs w:val="28"/>
              </w:rPr>
            </w:pPr>
            <w:r w:rsidRPr="002F15EA">
              <w:rPr>
                <w:rFonts w:ascii="Times New Roman" w:hAnsi="Times New Roman"/>
                <w:sz w:val="28"/>
                <w:szCs w:val="28"/>
              </w:rPr>
              <w:t>облаштовані зручні паркомісця для туристичних автобусів;</w:t>
            </w:r>
          </w:p>
          <w:p w:rsidR="002D0412" w:rsidRPr="002F15EA" w:rsidRDefault="002D0412" w:rsidP="00F95348">
            <w:pPr>
              <w:pStyle w:val="af5"/>
              <w:numPr>
                <w:ilvl w:val="0"/>
                <w:numId w:val="123"/>
              </w:numPr>
              <w:spacing w:after="0" w:line="240" w:lineRule="auto"/>
              <w:ind w:left="353"/>
              <w:jc w:val="both"/>
              <w:rPr>
                <w:rFonts w:ascii="Times New Roman" w:hAnsi="Times New Roman"/>
                <w:sz w:val="28"/>
                <w:szCs w:val="28"/>
              </w:rPr>
            </w:pPr>
            <w:r w:rsidRPr="002F15EA">
              <w:rPr>
                <w:rFonts w:ascii="Times New Roman" w:hAnsi="Times New Roman"/>
                <w:sz w:val="28"/>
                <w:szCs w:val="28"/>
              </w:rPr>
              <w:t>облаштовані зручні паркомісця для автомобілів;</w:t>
            </w:r>
          </w:p>
          <w:p w:rsidR="002D0412" w:rsidRPr="002F15EA" w:rsidRDefault="002D0412" w:rsidP="00F95348">
            <w:pPr>
              <w:pStyle w:val="af5"/>
              <w:numPr>
                <w:ilvl w:val="0"/>
                <w:numId w:val="123"/>
              </w:numPr>
              <w:spacing w:after="0" w:line="240" w:lineRule="auto"/>
              <w:ind w:left="353"/>
              <w:jc w:val="both"/>
              <w:rPr>
                <w:rFonts w:ascii="Times New Roman" w:hAnsi="Times New Roman"/>
                <w:sz w:val="28"/>
                <w:szCs w:val="28"/>
              </w:rPr>
            </w:pPr>
            <w:r w:rsidRPr="002F15EA">
              <w:rPr>
                <w:rFonts w:ascii="Times New Roman" w:hAnsi="Times New Roman"/>
                <w:sz w:val="28"/>
                <w:szCs w:val="28"/>
              </w:rPr>
              <w:t>забезпечена зручна та зрозуміла навігація до місць паркування;</w:t>
            </w:r>
          </w:p>
          <w:p w:rsidR="002D0412" w:rsidRPr="002F15EA" w:rsidRDefault="002D0412" w:rsidP="00F95348">
            <w:pPr>
              <w:pStyle w:val="af5"/>
              <w:numPr>
                <w:ilvl w:val="0"/>
                <w:numId w:val="123"/>
              </w:numPr>
              <w:spacing w:after="0" w:line="240" w:lineRule="auto"/>
              <w:ind w:left="353"/>
              <w:jc w:val="both"/>
              <w:rPr>
                <w:rFonts w:ascii="Times New Roman" w:hAnsi="Times New Roman"/>
                <w:sz w:val="28"/>
                <w:szCs w:val="28"/>
              </w:rPr>
            </w:pPr>
            <w:r w:rsidRPr="002F15EA">
              <w:rPr>
                <w:rFonts w:ascii="Times New Roman" w:hAnsi="Times New Roman"/>
                <w:sz w:val="28"/>
                <w:szCs w:val="28"/>
              </w:rPr>
              <w:t>збільшений дохід місцевих бюджетів від паркування;</w:t>
            </w:r>
          </w:p>
          <w:p w:rsidR="002D0412" w:rsidRPr="002F15EA" w:rsidRDefault="002D0412" w:rsidP="00F95348">
            <w:pPr>
              <w:pStyle w:val="af5"/>
              <w:numPr>
                <w:ilvl w:val="0"/>
                <w:numId w:val="123"/>
              </w:numPr>
              <w:spacing w:after="0" w:line="240" w:lineRule="auto"/>
              <w:ind w:left="353"/>
              <w:jc w:val="both"/>
              <w:rPr>
                <w:rFonts w:ascii="Times New Roman" w:hAnsi="Times New Roman"/>
                <w:sz w:val="28"/>
                <w:szCs w:val="28"/>
              </w:rPr>
            </w:pPr>
            <w:r w:rsidRPr="002F15EA">
              <w:rPr>
                <w:rFonts w:ascii="Times New Roman" w:hAnsi="Times New Roman"/>
                <w:sz w:val="28"/>
                <w:szCs w:val="28"/>
              </w:rPr>
              <w:t>облаштовані сучасні паркувальні місця в тому числі для осіб з інвалідністю;</w:t>
            </w:r>
          </w:p>
          <w:p w:rsidR="002D0412" w:rsidRPr="002F15EA" w:rsidRDefault="002D0412" w:rsidP="00F95348">
            <w:pPr>
              <w:pStyle w:val="af5"/>
              <w:numPr>
                <w:ilvl w:val="0"/>
                <w:numId w:val="123"/>
              </w:numPr>
              <w:spacing w:after="0" w:line="240" w:lineRule="auto"/>
              <w:ind w:left="353"/>
              <w:jc w:val="both"/>
              <w:rPr>
                <w:rFonts w:ascii="Times New Roman" w:hAnsi="Times New Roman"/>
                <w:sz w:val="28"/>
                <w:szCs w:val="28"/>
              </w:rPr>
            </w:pPr>
            <w:r w:rsidRPr="002F15EA">
              <w:rPr>
                <w:rFonts w:ascii="Times New Roman" w:hAnsi="Times New Roman"/>
                <w:sz w:val="28"/>
                <w:szCs w:val="28"/>
              </w:rPr>
              <w:t>забезпечено безпеку транспортного руху.</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визначення та облаштування місць паркування та зупинок туристичних автобусів;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визначення та облаштування місць паркування для туристів на автомобілях;</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обладнання парковок електрозарядними станціями;</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забезпечити зручну систему оплати послуг паркування.</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1200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 донорів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підрядні організації</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rPr>
          <w:rFonts w:ascii="Times New Roman" w:hAnsi="Times New Roman"/>
          <w:sz w:val="28"/>
          <w:szCs w:val="28"/>
        </w:rPr>
      </w:pPr>
    </w:p>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Технічні завдання на проєкти місцевого розвитку напряму 3.2. Роз</w:t>
      </w:r>
      <w:r w:rsidR="00471F65" w:rsidRPr="002F15EA">
        <w:rPr>
          <w:rFonts w:ascii="Times New Roman" w:hAnsi="Times New Roman"/>
          <w:color w:val="000000"/>
          <w:sz w:val="28"/>
          <w:szCs w:val="28"/>
        </w:rPr>
        <w:t>виток нових туристичних локацій</w:t>
      </w: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851"/>
        <w:gridCol w:w="992"/>
        <w:gridCol w:w="4044"/>
      </w:tblGrid>
      <w:tr w:rsidR="002D0412" w:rsidRPr="002F15EA" w:rsidTr="00E027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3.1.3. </w:t>
            </w:r>
            <w:r w:rsidRPr="002F15EA">
              <w:rPr>
                <w:rFonts w:ascii="Times New Roman" w:hAnsi="Times New Roman"/>
                <w:sz w:val="28"/>
                <w:szCs w:val="28"/>
                <w:shd w:val="clear" w:color="auto" w:fill="FFFFFF"/>
              </w:rPr>
              <w:t>Спорудження та облаштування зупинок туристичного автотранспорту, велопарковок.</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
                <w:sz w:val="28"/>
                <w:szCs w:val="28"/>
                <w:lang w:eastAsia="it-IT"/>
              </w:rPr>
            </w:pPr>
            <w:r w:rsidRPr="002F15EA">
              <w:rPr>
                <w:rFonts w:ascii="Times New Roman" w:hAnsi="Times New Roman"/>
                <w:b/>
                <w:bCs/>
                <w:sz w:val="28"/>
                <w:szCs w:val="28"/>
              </w:rPr>
              <w:t>Влаштування велопарковки на території КП «Центр Спадщини Вигодської вузькоколійки»</w:t>
            </w:r>
          </w:p>
        </w:tc>
      </w:tr>
      <w:tr w:rsidR="002D0412" w:rsidRPr="002F15EA" w:rsidTr="00E027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85"/>
              </w:numPr>
              <w:suppressAutoHyphens w:val="0"/>
              <w:autoSpaceDE w:val="0"/>
              <w:autoSpaceDN w:val="0"/>
              <w:adjustRightInd w:val="0"/>
              <w:spacing w:after="0" w:line="240" w:lineRule="auto"/>
              <w:ind w:left="497"/>
              <w:rPr>
                <w:rFonts w:ascii="Times New Roman" w:hAnsi="Times New Roman"/>
                <w:bCs/>
                <w:sz w:val="28"/>
                <w:szCs w:val="28"/>
              </w:rPr>
            </w:pPr>
            <w:r w:rsidRPr="002F15EA">
              <w:rPr>
                <w:rFonts w:ascii="Times New Roman" w:hAnsi="Times New Roman"/>
                <w:sz w:val="28"/>
                <w:szCs w:val="28"/>
              </w:rPr>
              <w:t>популяризація їзди на велосипеді, як виду спорту, що покращує здоров’я;</w:t>
            </w:r>
          </w:p>
          <w:p w:rsidR="002D0412" w:rsidRPr="002F15EA" w:rsidRDefault="002D0412" w:rsidP="00F95348">
            <w:pPr>
              <w:pStyle w:val="af5"/>
              <w:numPr>
                <w:ilvl w:val="0"/>
                <w:numId w:val="85"/>
              </w:numPr>
              <w:suppressAutoHyphens w:val="0"/>
              <w:autoSpaceDE w:val="0"/>
              <w:autoSpaceDN w:val="0"/>
              <w:adjustRightInd w:val="0"/>
              <w:spacing w:after="0" w:line="240" w:lineRule="auto"/>
              <w:ind w:left="497"/>
              <w:rPr>
                <w:rFonts w:ascii="Times New Roman" w:hAnsi="Times New Roman"/>
                <w:bCs/>
                <w:sz w:val="28"/>
                <w:szCs w:val="28"/>
              </w:rPr>
            </w:pPr>
            <w:r w:rsidRPr="002F15EA">
              <w:rPr>
                <w:rFonts w:ascii="Times New Roman" w:hAnsi="Times New Roman"/>
                <w:bCs/>
                <w:sz w:val="28"/>
                <w:szCs w:val="28"/>
              </w:rPr>
              <w:t>влаштування місць для паркування велосипедів та відпочинку велосипедистів.</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смт. Вигода </w:t>
            </w:r>
          </w:p>
        </w:tc>
      </w:tr>
      <w:tr w:rsidR="002D0412" w:rsidRPr="002F15EA" w:rsidTr="00E027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497"/>
              <w:jc w:val="both"/>
              <w:rPr>
                <w:rFonts w:ascii="Times New Roman" w:hAnsi="Times New Roman"/>
                <w:sz w:val="28"/>
                <w:szCs w:val="28"/>
              </w:rPr>
            </w:pPr>
            <w:r w:rsidRPr="002F15EA">
              <w:rPr>
                <w:rFonts w:ascii="Times New Roman" w:hAnsi="Times New Roman"/>
                <w:sz w:val="28"/>
                <w:szCs w:val="28"/>
              </w:rPr>
              <w:t>жителі громади, що займаються велоспортом – 100 осіб</w:t>
            </w:r>
          </w:p>
          <w:p w:rsidR="002D0412" w:rsidRPr="002F15EA" w:rsidRDefault="002D0412" w:rsidP="00F95348">
            <w:pPr>
              <w:numPr>
                <w:ilvl w:val="0"/>
                <w:numId w:val="34"/>
              </w:numPr>
              <w:spacing w:after="0" w:line="240" w:lineRule="auto"/>
              <w:ind w:left="497"/>
              <w:jc w:val="both"/>
              <w:rPr>
                <w:rFonts w:ascii="Times New Roman" w:hAnsi="Times New Roman"/>
                <w:sz w:val="28"/>
                <w:szCs w:val="28"/>
              </w:rPr>
            </w:pPr>
            <w:r w:rsidRPr="002F15EA">
              <w:rPr>
                <w:rFonts w:ascii="Times New Roman" w:hAnsi="Times New Roman"/>
                <w:sz w:val="28"/>
                <w:szCs w:val="28"/>
              </w:rPr>
              <w:t>велотуристи, що приїжджають відвідати Вигодську територіальну громаду (500 осіб/рік)</w:t>
            </w:r>
          </w:p>
        </w:tc>
      </w:tr>
      <w:tr w:rsidR="002D0412" w:rsidRPr="002F15EA" w:rsidTr="00E02731">
        <w:trPr>
          <w:trHeight w:val="1213"/>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f6"/>
              <w:jc w:val="both"/>
              <w:rPr>
                <w:rFonts w:ascii="Times New Roman" w:hAnsi="Times New Roman"/>
                <w:sz w:val="28"/>
                <w:szCs w:val="28"/>
                <w:lang w:eastAsia="it-IT"/>
              </w:rPr>
            </w:pPr>
            <w:r w:rsidRPr="002F15EA">
              <w:rPr>
                <w:rFonts w:ascii="Times New Roman" w:hAnsi="Times New Roman"/>
                <w:color w:val="000000" w:themeColor="text1"/>
                <w:sz w:val="28"/>
                <w:szCs w:val="28"/>
                <w:shd w:val="clear" w:color="auto" w:fill="FFFFFF"/>
              </w:rPr>
              <w:t>Влаштування велопарковок на території громади є актуальною необхідністю, оскільки щороку збільшується популярність велотуризму серед жителів громади та туристів. Проте, на даний момент на території громади не має жодної облаштованої велопарковки. Пропонується влаштувати сучасну криту велопарковку з відпочинковою зоною для велосипедистів</w:t>
            </w:r>
            <w:r w:rsidRPr="002F15EA">
              <w:rPr>
                <w:rFonts w:ascii="Times New Roman" w:hAnsi="Times New Roman"/>
                <w:color w:val="99A2AA"/>
                <w:sz w:val="28"/>
                <w:szCs w:val="28"/>
                <w:shd w:val="clear" w:color="auto" w:fill="FFFFFF"/>
              </w:rPr>
              <w:t xml:space="preserve">. </w:t>
            </w:r>
            <w:r w:rsidRPr="002F15EA">
              <w:rPr>
                <w:rFonts w:ascii="Times New Roman" w:hAnsi="Times New Roman"/>
                <w:sz w:val="28"/>
                <w:szCs w:val="28"/>
              </w:rPr>
              <w:t>Проєкт  сприятиме поширенню серед населення альтернативного способу пересування, який до того ж є екологічно чистим.</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розвиток велотуризму у громаді;</w:t>
            </w:r>
          </w:p>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зменшено випадки крадіжок велосиведів;</w:t>
            </w:r>
          </w:p>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sz w:val="28"/>
                <w:szCs w:val="28"/>
              </w:rPr>
              <w:t>попузяризовано здоровий спосіб життя</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проекту:</w:t>
            </w:r>
          </w:p>
        </w:tc>
        <w:tc>
          <w:tcPr>
            <w:tcW w:w="6732" w:type="dxa"/>
            <w:gridSpan w:val="4"/>
            <w:vAlign w:val="center"/>
          </w:tcPr>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погодження місця для влаштування велопарковки;</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проведення брукування території;</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встановлення оснащення для паркування велосипедів;</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встановлення захисного накриття над велопарковкою;</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спорудження відпочинкової зони для велотуристів;</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 xml:space="preserve">встановлення камер відеоспостереження; </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 xml:space="preserve">популяризація даного проєкту та здорогвого способу життя </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E027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E027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p>
        </w:tc>
        <w:tc>
          <w:tcPr>
            <w:tcW w:w="851" w:type="dxa"/>
            <w:shd w:val="clear" w:color="auto" w:fill="FFFFFF"/>
            <w:vAlign w:val="center"/>
          </w:tcPr>
          <w:p w:rsidR="002D0412" w:rsidRPr="00264066" w:rsidRDefault="00264066" w:rsidP="00F027E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300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«Центр спадщини Вигодської вузькоколійки»</w:t>
            </w:r>
          </w:p>
        </w:tc>
      </w:tr>
      <w:tr w:rsidR="002D0412" w:rsidRPr="002F15EA" w:rsidTr="00E027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5975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3.2.1. Створення сприятливого середовища для діяльності суб’єктів туристичної сфери</w:t>
            </w:r>
          </w:p>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p>
        </w:tc>
      </w:tr>
      <w:tr w:rsidR="002D0412" w:rsidRPr="002F15EA" w:rsidTr="005975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Розвиток гірсько-лижного спорту у с.Вишків</w:t>
            </w:r>
          </w:p>
        </w:tc>
      </w:tr>
      <w:tr w:rsidR="002D0412" w:rsidRPr="002F15EA" w:rsidTr="005975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розвиток гірсько-лижного спорту на території Вигодської ТГ;</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розвиток туризму у Вигодській ТГ.</w:t>
            </w:r>
          </w:p>
        </w:tc>
      </w:tr>
      <w:tr w:rsidR="002D0412" w:rsidRPr="002F15EA" w:rsidTr="005975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с. Вишків, Вигодська ТГ </w:t>
            </w:r>
          </w:p>
        </w:tc>
      </w:tr>
      <w:tr w:rsidR="002D0412" w:rsidRPr="002F15EA" w:rsidTr="005975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 (770 осіб – жителі с. Вишків);</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210054">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597531">
        <w:trPr>
          <w:trHeight w:val="405"/>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sz w:val="28"/>
                <w:szCs w:val="28"/>
                <w:lang w:val="uk-UA"/>
              </w:rPr>
              <w:t>На даний момент інфраструктура гірськолижного спорту на території Вигодської територіальної громади не достатньо розвинена в порівнянні з іншими частинами Карпат та за комфортом перебування поступається визнаному лідеру ринку,- гірськолижному комплексу Буковель. До цього часу на деяких схилах використовується обладнання 30-50 річної давності, що не дозволяє залучати нових користувачів, які звикли до кращого сервісу. Натомість інвестиції в розвиток гірськолижної інфраструктури дозволять створити альтернативу Буковелю та залучити більш вибагливих відпочиваючих, які на даний момент надають перевагу сусіднім польським чи словацьким гірськолижним курортам. Село Вишків вкрите  великими лісовими масивами та мальовничими панорами, а також тут  наявні джерела мінеральних вод, що можуть бути чудовим елементом оздоровчого туризму та альтернативою відпочинку на визнаних  курортах - Трускавці чи Моршині для осіб, що не потребують лікування.</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 збільшення кількості схилів, що використовуються для гірськолижних спус</w:t>
            </w:r>
            <w:r w:rsidR="00210054">
              <w:rPr>
                <w:rFonts w:ascii="Times New Roman" w:hAnsi="Times New Roman"/>
                <w:sz w:val="28"/>
                <w:szCs w:val="28"/>
              </w:rPr>
              <w:t xml:space="preserve">ків та </w:t>
            </w:r>
            <w:r w:rsidRPr="002F15EA">
              <w:rPr>
                <w:rFonts w:ascii="Times New Roman" w:hAnsi="Times New Roman"/>
                <w:sz w:val="28"/>
                <w:szCs w:val="28"/>
              </w:rPr>
              <w:t xml:space="preserve">якості самих крісельних витягів; </w:t>
            </w:r>
          </w:p>
          <w:p w:rsidR="002D0412" w:rsidRPr="002F15EA" w:rsidRDefault="00210054" w:rsidP="00F95348">
            <w:pPr>
              <w:pStyle w:val="af5"/>
              <w:numPr>
                <w:ilvl w:val="0"/>
                <w:numId w:val="43"/>
              </w:numPr>
              <w:spacing w:after="0" w:line="240" w:lineRule="auto"/>
              <w:ind w:left="284" w:hanging="227"/>
              <w:contextualSpacing w:val="0"/>
              <w:jc w:val="both"/>
              <w:rPr>
                <w:rFonts w:ascii="Times New Roman" w:hAnsi="Times New Roman"/>
                <w:sz w:val="28"/>
                <w:szCs w:val="28"/>
              </w:rPr>
            </w:pPr>
            <w:r>
              <w:rPr>
                <w:rFonts w:ascii="Times New Roman" w:hAnsi="Times New Roman"/>
                <w:sz w:val="28"/>
                <w:szCs w:val="28"/>
              </w:rPr>
              <w:t xml:space="preserve">модернізація </w:t>
            </w:r>
            <w:r w:rsidR="002D0412" w:rsidRPr="002F15EA">
              <w:rPr>
                <w:rFonts w:ascii="Times New Roman" w:hAnsi="Times New Roman"/>
                <w:sz w:val="28"/>
                <w:szCs w:val="28"/>
              </w:rPr>
              <w:t>бугельних витягів;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сформована зручна система пересування між курортами та витягами з використанням громадського транспорту;</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lastRenderedPageBreak/>
              <w:t>відпочиваючі забезпечені якісною допомогою, при потребі пошуково-рятувальних робіт, за рахунок страхових платежів;</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Ключові заходи проєкту:</w:t>
            </w:r>
          </w:p>
        </w:tc>
        <w:tc>
          <w:tcPr>
            <w:tcW w:w="6732" w:type="dxa"/>
            <w:gridSpan w:val="4"/>
            <w:vAlign w:val="center"/>
          </w:tcPr>
          <w:p w:rsidR="002D0412" w:rsidRPr="002F15EA" w:rsidRDefault="002D0412" w:rsidP="00F95348">
            <w:pPr>
              <w:pStyle w:val="af5"/>
              <w:numPr>
                <w:ilvl w:val="0"/>
                <w:numId w:val="124"/>
              </w:numPr>
              <w:spacing w:after="0" w:line="240" w:lineRule="auto"/>
              <w:ind w:left="353"/>
              <w:jc w:val="both"/>
              <w:rPr>
                <w:rFonts w:ascii="Times New Roman" w:hAnsi="Times New Roman"/>
                <w:sz w:val="28"/>
                <w:szCs w:val="28"/>
              </w:rPr>
            </w:pPr>
            <w:r w:rsidRPr="002F15EA">
              <w:rPr>
                <w:rFonts w:ascii="Times New Roman" w:hAnsi="Times New Roman"/>
                <w:sz w:val="28"/>
                <w:szCs w:val="28"/>
              </w:rPr>
              <w:t>розбудова нових та оновлення існуючих гірськолижних витягів;</w:t>
            </w:r>
          </w:p>
          <w:p w:rsidR="002D0412" w:rsidRPr="002F15EA" w:rsidRDefault="002D0412" w:rsidP="00F95348">
            <w:pPr>
              <w:pStyle w:val="af5"/>
              <w:numPr>
                <w:ilvl w:val="0"/>
                <w:numId w:val="124"/>
              </w:numPr>
              <w:spacing w:after="0" w:line="240" w:lineRule="auto"/>
              <w:ind w:left="353"/>
              <w:jc w:val="both"/>
              <w:rPr>
                <w:rFonts w:ascii="Times New Roman" w:hAnsi="Times New Roman"/>
                <w:sz w:val="28"/>
                <w:szCs w:val="28"/>
              </w:rPr>
            </w:pPr>
            <w:r w:rsidRPr="002F15EA">
              <w:rPr>
                <w:rFonts w:ascii="Times New Roman" w:hAnsi="Times New Roman"/>
                <w:sz w:val="28"/>
                <w:szCs w:val="28"/>
              </w:rPr>
              <w:t>забезпечення розвитку супутньої інфраструктури на території та поблизу витягів;</w:t>
            </w:r>
          </w:p>
          <w:p w:rsidR="002D0412" w:rsidRPr="002F15EA" w:rsidRDefault="002D0412" w:rsidP="00F95348">
            <w:pPr>
              <w:pStyle w:val="af5"/>
              <w:numPr>
                <w:ilvl w:val="0"/>
                <w:numId w:val="124"/>
              </w:numPr>
              <w:spacing w:after="0" w:line="240" w:lineRule="auto"/>
              <w:ind w:left="353"/>
              <w:jc w:val="both"/>
              <w:rPr>
                <w:rFonts w:ascii="Times New Roman" w:hAnsi="Times New Roman"/>
                <w:sz w:val="28"/>
                <w:szCs w:val="28"/>
              </w:rPr>
            </w:pPr>
            <w:r w:rsidRPr="002F15EA">
              <w:rPr>
                <w:rFonts w:ascii="Times New Roman" w:hAnsi="Times New Roman"/>
                <w:sz w:val="28"/>
                <w:szCs w:val="28"/>
              </w:rPr>
              <w:t>розвиток мережі туристичних «шатлів» як між різними витягами, так і курортами на території Західної України;</w:t>
            </w:r>
          </w:p>
          <w:p w:rsidR="002D0412" w:rsidRPr="002F15EA" w:rsidRDefault="002D0412" w:rsidP="00F95348">
            <w:pPr>
              <w:pStyle w:val="af5"/>
              <w:numPr>
                <w:ilvl w:val="0"/>
                <w:numId w:val="124"/>
              </w:numPr>
              <w:spacing w:after="0" w:line="240" w:lineRule="auto"/>
              <w:ind w:left="353"/>
              <w:jc w:val="both"/>
              <w:rPr>
                <w:rFonts w:ascii="Times New Roman" w:hAnsi="Times New Roman"/>
                <w:sz w:val="28"/>
                <w:szCs w:val="28"/>
              </w:rPr>
            </w:pPr>
            <w:r w:rsidRPr="002F15EA">
              <w:rPr>
                <w:rFonts w:ascii="Times New Roman" w:hAnsi="Times New Roman"/>
                <w:sz w:val="28"/>
                <w:szCs w:val="28"/>
              </w:rPr>
              <w:t>розвиток системи страхування усіх відпочиваючих на території громади.</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7000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14000</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 підрядні організації</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5975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3.2.1. Створення сприятливого середовища для діяльності суб’єктів туристичної сфери</w:t>
            </w:r>
          </w:p>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p>
        </w:tc>
      </w:tr>
      <w:tr w:rsidR="002D0412" w:rsidRPr="002F15EA" w:rsidTr="005975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Розвиток гастрономічного туризму у Вигодській територіальній громаді</w:t>
            </w:r>
          </w:p>
        </w:tc>
      </w:tr>
      <w:tr w:rsidR="002D0412" w:rsidRPr="002F15EA" w:rsidTr="005975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52"/>
              </w:numPr>
              <w:spacing w:after="0" w:line="240" w:lineRule="auto"/>
              <w:ind w:left="355"/>
              <w:contextualSpacing w:val="0"/>
              <w:jc w:val="both"/>
              <w:rPr>
                <w:rFonts w:ascii="Times New Roman" w:hAnsi="Times New Roman"/>
                <w:sz w:val="28"/>
                <w:szCs w:val="28"/>
              </w:rPr>
            </w:pPr>
            <w:r w:rsidRPr="002F15EA">
              <w:rPr>
                <w:rFonts w:ascii="Times New Roman" w:hAnsi="Times New Roman"/>
                <w:sz w:val="28"/>
                <w:szCs w:val="28"/>
              </w:rPr>
              <w:t xml:space="preserve">промоція автентичної бойківської кухні та культури; </w:t>
            </w:r>
          </w:p>
          <w:p w:rsidR="002D0412" w:rsidRPr="002F15EA" w:rsidRDefault="002D0412" w:rsidP="00F95348">
            <w:pPr>
              <w:pStyle w:val="af5"/>
              <w:numPr>
                <w:ilvl w:val="0"/>
                <w:numId w:val="52"/>
              </w:numPr>
              <w:spacing w:after="0" w:line="240" w:lineRule="auto"/>
              <w:ind w:left="355"/>
              <w:contextualSpacing w:val="0"/>
              <w:jc w:val="both"/>
              <w:rPr>
                <w:rFonts w:ascii="Times New Roman" w:hAnsi="Times New Roman"/>
                <w:b/>
                <w:sz w:val="28"/>
                <w:szCs w:val="28"/>
              </w:rPr>
            </w:pPr>
            <w:r w:rsidRPr="002F15EA">
              <w:rPr>
                <w:rFonts w:ascii="Times New Roman" w:hAnsi="Times New Roman"/>
                <w:sz w:val="28"/>
                <w:szCs w:val="28"/>
              </w:rPr>
              <w:t>підтримка розвитку місцевих туристичних локацій.</w:t>
            </w:r>
          </w:p>
        </w:tc>
      </w:tr>
      <w:tr w:rsidR="002D0412" w:rsidRPr="002F15EA" w:rsidTr="005975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5975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825F0E">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597531">
        <w:trPr>
          <w:trHeight w:val="700"/>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f1"/>
              <w:ind w:left="70"/>
              <w:rPr>
                <w:rFonts w:ascii="Times New Roman" w:hAnsi="Times New Roman"/>
                <w:sz w:val="28"/>
                <w:szCs w:val="28"/>
                <w:lang w:val="ru-RU"/>
              </w:rPr>
            </w:pPr>
            <w:r w:rsidRPr="002F15EA">
              <w:rPr>
                <w:rFonts w:ascii="Times New Roman" w:hAnsi="Times New Roman"/>
                <w:sz w:val="28"/>
                <w:szCs w:val="28"/>
                <w:lang w:val="ru-RU" w:eastAsia="uk-UA" w:bidi="he-IL"/>
              </w:rPr>
              <w:t xml:space="preserve">Бойківська кухня здатна притягувати туристів, які надають перевагу місцевим стравам. В останні роки зі зростанням попиту на </w:t>
            </w:r>
            <w:r w:rsidRPr="002F15EA">
              <w:rPr>
                <w:rFonts w:ascii="Times New Roman" w:hAnsi="Times New Roman"/>
                <w:bCs/>
                <w:sz w:val="28"/>
                <w:szCs w:val="28"/>
                <w:lang w:val="ru-RU" w:eastAsia="uk-UA" w:bidi="he-IL"/>
              </w:rPr>
              <w:t>гастро-тематику</w:t>
            </w:r>
            <w:r w:rsidRPr="002F15EA">
              <w:rPr>
                <w:rFonts w:ascii="Times New Roman" w:hAnsi="Times New Roman"/>
                <w:sz w:val="28"/>
                <w:szCs w:val="28"/>
                <w:lang w:val="ru-RU" w:eastAsia="uk-UA" w:bidi="he-IL"/>
              </w:rPr>
              <w:t xml:space="preserve"> і екопродукти з’явилися крафтові виробники молочної, м’ясної, рибної продукції, медів, трав’яних зборів і т.п. Окремі з них проводять екскурсії у себе та організовують </w:t>
            </w:r>
            <w:r w:rsidRPr="002F15EA">
              <w:rPr>
                <w:rFonts w:ascii="Times New Roman" w:hAnsi="Times New Roman"/>
                <w:sz w:val="28"/>
                <w:szCs w:val="28"/>
                <w:lang w:val="ru-RU" w:eastAsia="uk-UA" w:bidi="he-IL"/>
              </w:rPr>
              <w:lastRenderedPageBreak/>
              <w:t xml:space="preserve">дегустації. Проте, </w:t>
            </w:r>
            <w:r w:rsidRPr="002F15EA">
              <w:rPr>
                <w:rFonts w:ascii="Times New Roman" w:hAnsi="Times New Roman"/>
                <w:sz w:val="28"/>
                <w:szCs w:val="28"/>
                <w:lang w:val="ru-RU"/>
              </w:rPr>
              <w:t xml:space="preserve">для широкого загалу бойківська кухня невідома. </w:t>
            </w:r>
            <w:r w:rsidRPr="002F15EA">
              <w:rPr>
                <w:rFonts w:ascii="Times New Roman" w:hAnsi="Times New Roman"/>
                <w:sz w:val="28"/>
                <w:szCs w:val="28"/>
                <w:lang w:val="ru-RU" w:eastAsia="uk-UA" w:bidi="he-IL"/>
              </w:rPr>
              <w:t>Підтримці і розвитку даного напрямку послуг слід приділяти значної уваги, оскільки багато таких об’єктів можуть слугувати одночасно і як туристичні об’єкти та об’єкти спадщини.</w:t>
            </w:r>
            <w:r w:rsidRPr="002F15EA">
              <w:rPr>
                <w:rFonts w:ascii="Times New Roman" w:hAnsi="Times New Roman"/>
                <w:sz w:val="28"/>
                <w:szCs w:val="28"/>
                <w:lang w:val="ru-RU"/>
              </w:rPr>
              <w:t xml:space="preserve"> Сфера гастротуризму має потенціал росту, але без створення додаткових «магнітів» для туристів не має шансів на самостійне існування.</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tcPr>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бойківська кухня стала візитівкою громади;</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збільшено кількість закладів, які пропонують локальну, автентичну і авторську кухню, як туристичну атракцію;</w:t>
            </w:r>
          </w:p>
          <w:p w:rsidR="002D0412" w:rsidRPr="002F15EA" w:rsidRDefault="002D0412" w:rsidP="00F95348">
            <w:pPr>
              <w:numPr>
                <w:ilvl w:val="0"/>
                <w:numId w:val="45"/>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кількість туристів, що їдуть з метою гастротуризму, значно збільшилась.</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дослідження і промоція бойківської кухні;</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реєстрація бойківських брендів як географічних зазначень;</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створення можливості для торгівлі крафтовою продукцією;</w:t>
            </w:r>
          </w:p>
          <w:p w:rsidR="002D0412" w:rsidRPr="002F15EA" w:rsidRDefault="002D0412" w:rsidP="00F95348">
            <w:pPr>
              <w:numPr>
                <w:ilvl w:val="0"/>
                <w:numId w:val="44"/>
              </w:numPr>
              <w:suppressAutoHyphens w:val="0"/>
              <w:spacing w:after="0" w:line="240" w:lineRule="auto"/>
              <w:ind w:left="417"/>
              <w:jc w:val="both"/>
              <w:textAlignment w:val="baseline"/>
              <w:rPr>
                <w:rFonts w:ascii="Times New Roman" w:hAnsi="Times New Roman"/>
                <w:sz w:val="28"/>
                <w:szCs w:val="28"/>
              </w:rPr>
            </w:pPr>
            <w:r w:rsidRPr="002F15EA">
              <w:rPr>
                <w:rFonts w:ascii="Times New Roman" w:hAnsi="Times New Roman"/>
                <w:sz w:val="28"/>
                <w:szCs w:val="28"/>
              </w:rPr>
              <w:t>створення мережі закладів бойківської кухні</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250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550</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471F65" w:rsidRPr="002F15EA" w:rsidRDefault="00471F65" w:rsidP="00F027E2">
      <w:pPr>
        <w:spacing w:after="0" w:line="240" w:lineRule="auto"/>
        <w:jc w:val="both"/>
        <w:rPr>
          <w:rFonts w:ascii="Times New Roman" w:hAnsi="Times New Roman"/>
          <w:color w:val="000000"/>
          <w:sz w:val="28"/>
          <w:szCs w:val="28"/>
        </w:rPr>
      </w:pPr>
    </w:p>
    <w:tbl>
      <w:tblPr>
        <w:tblW w:w="95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0"/>
        <w:gridCol w:w="845"/>
        <w:gridCol w:w="993"/>
        <w:gridCol w:w="992"/>
        <w:gridCol w:w="3902"/>
      </w:tblGrid>
      <w:tr w:rsidR="002D0412" w:rsidRPr="002F15EA" w:rsidTr="00597531">
        <w:trPr>
          <w:jc w:val="right"/>
        </w:trPr>
        <w:tc>
          <w:tcPr>
            <w:tcW w:w="2840"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3.2.1. Створення сприятливого середовища для діяльно</w:t>
            </w:r>
            <w:r w:rsidR="00F027E2" w:rsidRPr="002F15EA">
              <w:rPr>
                <w:rFonts w:ascii="Times New Roman" w:hAnsi="Times New Roman"/>
                <w:sz w:val="28"/>
                <w:szCs w:val="28"/>
              </w:rPr>
              <w:t>сті суб’єктів туристичної сфери</w:t>
            </w:r>
          </w:p>
        </w:tc>
      </w:tr>
      <w:tr w:rsidR="002D0412" w:rsidRPr="002F15EA" w:rsidTr="005975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b/>
                <w:bCs/>
                <w:iCs/>
                <w:sz w:val="28"/>
                <w:szCs w:val="28"/>
                <w:lang w:val="uk-UA"/>
              </w:rPr>
            </w:pPr>
            <w:r w:rsidRPr="002F15EA">
              <w:rPr>
                <w:rFonts w:ascii="Times New Roman" w:hAnsi="Times New Roman" w:cs="Times New Roman"/>
                <w:b/>
                <w:bCs/>
                <w:iCs/>
                <w:sz w:val="28"/>
                <w:szCs w:val="28"/>
                <w:lang w:val="uk-UA"/>
              </w:rPr>
              <w:t>Розвиток культурно-пізнавального туризму</w:t>
            </w:r>
          </w:p>
          <w:p w:rsidR="002D0412" w:rsidRPr="002F15EA" w:rsidRDefault="002D0412" w:rsidP="00F027E2">
            <w:pPr>
              <w:spacing w:after="0" w:line="240" w:lineRule="auto"/>
              <w:jc w:val="both"/>
              <w:rPr>
                <w:rFonts w:ascii="Times New Roman" w:hAnsi="Times New Roman"/>
                <w:sz w:val="28"/>
                <w:szCs w:val="28"/>
                <w:lang w:eastAsia="it-IT"/>
              </w:rPr>
            </w:pPr>
          </w:p>
        </w:tc>
      </w:tr>
      <w:tr w:rsidR="002D0412" w:rsidRPr="002F15EA" w:rsidTr="00597531">
        <w:trPr>
          <w:jc w:val="right"/>
        </w:trPr>
        <w:tc>
          <w:tcPr>
            <w:tcW w:w="2840"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розвиток екскурсійних маршрутів, пов’язаних з історично-архітектурним минулим;</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промоція культури та надбань національних меншин, що проживали на Бойківщині;</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використання імен відомих історичних постатей для промоції та створення нових туристичних продуктів;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lastRenderedPageBreak/>
              <w:t>залучення місцевого бізнесу до підтримки історико-архітектурної, природної та нематеріальної спадщини.</w:t>
            </w:r>
          </w:p>
        </w:tc>
      </w:tr>
      <w:tr w:rsidR="002D0412" w:rsidRPr="002F15EA" w:rsidTr="005975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597531">
        <w:trPr>
          <w:jc w:val="right"/>
        </w:trPr>
        <w:tc>
          <w:tcPr>
            <w:tcW w:w="2840"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xml:space="preserve">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210054">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597531">
        <w:trPr>
          <w:trHeight w:val="1213"/>
          <w:jc w:val="right"/>
        </w:trPr>
        <w:tc>
          <w:tcPr>
            <w:tcW w:w="2840"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sz w:val="28"/>
                <w:szCs w:val="28"/>
                <w:lang w:val="uk-UA"/>
              </w:rPr>
              <w:t xml:space="preserve">Вигодська територіальна  громада загалом має досить значний туристичний потенціал, який виражається у об’єктах і територіях природної та культурної спадщини. Окремі з них мають усталену традицію використання в туризмі та певною мірою навіть є унікальними для вітчизняного туризму, інші ще тільки потрібно вводити в туристичний обіг. На території громади наявні об’єкти інших націй та культур (чеської, єврейської, угорської, польської, австрійської, німецької), які історично були присутніми на Бойківщині, та можуть притягувати іноземного туриста. Необхідним є розробити нові та відновити забуті туристичні маршрути з популяризацією </w:t>
            </w:r>
            <w:r w:rsidRPr="002F15EA">
              <w:rPr>
                <w:rFonts w:ascii="Times New Roman" w:hAnsi="Times New Roman" w:cs="Times New Roman"/>
                <w:sz w:val="28"/>
                <w:szCs w:val="28"/>
              </w:rPr>
              <w:t>національно-культурних надбань</w:t>
            </w:r>
            <w:r w:rsidRPr="002F15EA">
              <w:rPr>
                <w:rFonts w:ascii="Times New Roman" w:hAnsi="Times New Roman" w:cs="Times New Roman"/>
                <w:sz w:val="28"/>
                <w:szCs w:val="28"/>
                <w:lang w:val="uk-UA"/>
              </w:rPr>
              <w:t>, відомих історичних постатей та подій.</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оновлені відомі туристичні маршрути та створені нові із використанням національно-культурного надбання;</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підготовлені гіди для осучаснених маршрутів;</w:t>
            </w:r>
          </w:p>
          <w:p w:rsidR="002D0412" w:rsidRPr="002F15EA" w:rsidRDefault="00825F0E" w:rsidP="00F95348">
            <w:pPr>
              <w:pStyle w:val="af5"/>
              <w:numPr>
                <w:ilvl w:val="0"/>
                <w:numId w:val="43"/>
              </w:numPr>
              <w:spacing w:after="0" w:line="240" w:lineRule="auto"/>
              <w:ind w:left="284" w:hanging="227"/>
              <w:contextualSpacing w:val="0"/>
              <w:jc w:val="both"/>
              <w:rPr>
                <w:rFonts w:ascii="Times New Roman" w:hAnsi="Times New Roman"/>
                <w:sz w:val="28"/>
                <w:szCs w:val="28"/>
              </w:rPr>
            </w:pPr>
            <w:r>
              <w:rPr>
                <w:rFonts w:ascii="Times New Roman" w:hAnsi="Times New Roman"/>
                <w:sz w:val="28"/>
                <w:szCs w:val="28"/>
              </w:rPr>
              <w:t xml:space="preserve">поширення </w:t>
            </w:r>
            <w:r w:rsidR="002D0412" w:rsidRPr="002F15EA">
              <w:rPr>
                <w:rFonts w:ascii="Times New Roman" w:hAnsi="Times New Roman"/>
                <w:sz w:val="28"/>
                <w:szCs w:val="28"/>
              </w:rPr>
              <w:t xml:space="preserve">інформації про історичні постаті та їх надбання; </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збільшення кількості туристів на надходжень у місцевий бюджет </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numPr>
                <w:ilvl w:val="0"/>
                <w:numId w:val="44"/>
              </w:numPr>
              <w:suppressAutoHyphens w:val="0"/>
              <w:spacing w:after="0" w:line="240" w:lineRule="auto"/>
              <w:ind w:left="355"/>
              <w:jc w:val="both"/>
              <w:textAlignment w:val="baseline"/>
              <w:rPr>
                <w:rStyle w:val="aff1"/>
                <w:i w:val="0"/>
                <w:iCs w:val="0"/>
                <w:sz w:val="28"/>
                <w:szCs w:val="28"/>
              </w:rPr>
            </w:pPr>
            <w:r w:rsidRPr="002F15EA">
              <w:rPr>
                <w:rStyle w:val="aff1"/>
                <w:i w:val="0"/>
                <w:sz w:val="28"/>
                <w:szCs w:val="28"/>
                <w:shd w:val="clear" w:color="auto" w:fill="FFFFFF"/>
              </w:rPr>
              <w:t>визначити перспективи розвитку культурно-пізнавального туризму;</w:t>
            </w:r>
          </w:p>
          <w:p w:rsidR="002D0412" w:rsidRPr="002F15EA" w:rsidRDefault="002D0412" w:rsidP="00F95348">
            <w:pPr>
              <w:numPr>
                <w:ilvl w:val="0"/>
                <w:numId w:val="44"/>
              </w:numPr>
              <w:suppressAutoHyphens w:val="0"/>
              <w:spacing w:after="0" w:line="240" w:lineRule="auto"/>
              <w:ind w:left="355"/>
              <w:jc w:val="both"/>
              <w:textAlignment w:val="baseline"/>
              <w:rPr>
                <w:rFonts w:ascii="Times New Roman" w:hAnsi="Times New Roman"/>
                <w:i/>
                <w:sz w:val="28"/>
                <w:szCs w:val="28"/>
              </w:rPr>
            </w:pPr>
            <w:r w:rsidRPr="002F15EA">
              <w:rPr>
                <w:rStyle w:val="aff1"/>
                <w:i w:val="0"/>
                <w:sz w:val="28"/>
                <w:szCs w:val="28"/>
                <w:shd w:val="clear" w:color="auto" w:fill="FFFFFF"/>
              </w:rPr>
              <w:t> проаналізувати питання мотивації туристів для відвідування того чи іншого культурно-історичного об’єкта;</w:t>
            </w:r>
          </w:p>
          <w:p w:rsidR="002D0412" w:rsidRPr="002F15EA" w:rsidRDefault="002D0412" w:rsidP="00F95348">
            <w:pPr>
              <w:numPr>
                <w:ilvl w:val="0"/>
                <w:numId w:val="44"/>
              </w:numPr>
              <w:suppressAutoHyphens w:val="0"/>
              <w:spacing w:after="0" w:line="240" w:lineRule="auto"/>
              <w:ind w:left="355"/>
              <w:jc w:val="both"/>
              <w:textAlignment w:val="baseline"/>
              <w:rPr>
                <w:rFonts w:ascii="Times New Roman" w:hAnsi="Times New Roman"/>
                <w:sz w:val="28"/>
                <w:szCs w:val="28"/>
              </w:rPr>
            </w:pPr>
            <w:r w:rsidRPr="002F15EA">
              <w:rPr>
                <w:rFonts w:ascii="Times New Roman" w:hAnsi="Times New Roman"/>
                <w:sz w:val="28"/>
                <w:szCs w:val="28"/>
              </w:rPr>
              <w:t xml:space="preserve">інвентаризувати об’єкти культурної спадщини, провести їх картування та визначення ключових об’єктів </w:t>
            </w:r>
          </w:p>
          <w:p w:rsidR="002D0412" w:rsidRPr="002F15EA" w:rsidRDefault="002D0412" w:rsidP="00F95348">
            <w:pPr>
              <w:numPr>
                <w:ilvl w:val="0"/>
                <w:numId w:val="44"/>
              </w:numPr>
              <w:suppressAutoHyphens w:val="0"/>
              <w:spacing w:after="0" w:line="240" w:lineRule="auto"/>
              <w:ind w:left="355"/>
              <w:jc w:val="both"/>
              <w:textAlignment w:val="baseline"/>
              <w:rPr>
                <w:rFonts w:ascii="Times New Roman" w:hAnsi="Times New Roman"/>
                <w:sz w:val="28"/>
                <w:szCs w:val="28"/>
              </w:rPr>
            </w:pPr>
            <w:r w:rsidRPr="002F15EA">
              <w:rPr>
                <w:rFonts w:ascii="Times New Roman" w:hAnsi="Times New Roman"/>
                <w:sz w:val="28"/>
                <w:szCs w:val="28"/>
              </w:rPr>
              <w:t>розробити тематичні туристичні продукти, заходи та спеціалізований календар подій;</w:t>
            </w:r>
          </w:p>
          <w:p w:rsidR="002D0412" w:rsidRPr="002F15EA" w:rsidRDefault="002D0412" w:rsidP="00F95348">
            <w:pPr>
              <w:pStyle w:val="af5"/>
              <w:numPr>
                <w:ilvl w:val="0"/>
                <w:numId w:val="44"/>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lastRenderedPageBreak/>
              <w:t>провести консерваційні та ремонтні роботи на визначених об’єктах</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840"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840"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180</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проекту: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 підрядні організації</w:t>
            </w:r>
          </w:p>
        </w:tc>
      </w:tr>
      <w:tr w:rsidR="002D0412" w:rsidRPr="002F15EA" w:rsidTr="00597531">
        <w:trPr>
          <w:jc w:val="right"/>
        </w:trPr>
        <w:tc>
          <w:tcPr>
            <w:tcW w:w="2840"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sz w:val="28"/>
          <w:szCs w:val="28"/>
        </w:rPr>
      </w:pPr>
    </w:p>
    <w:tbl>
      <w:tblPr>
        <w:tblW w:w="95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8"/>
        <w:gridCol w:w="1070"/>
        <w:gridCol w:w="1132"/>
        <w:gridCol w:w="1133"/>
        <w:gridCol w:w="1132"/>
        <w:gridCol w:w="1132"/>
        <w:gridCol w:w="1205"/>
      </w:tblGrid>
      <w:tr w:rsidR="002D0412" w:rsidRPr="002F15EA" w:rsidTr="00597531">
        <w:trPr>
          <w:jc w:val="right"/>
        </w:trPr>
        <w:tc>
          <w:tcPr>
            <w:tcW w:w="2698"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804" w:type="dxa"/>
            <w:gridSpan w:val="6"/>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3.2.1. Створення сприятливого середовища для діяльно</w:t>
            </w:r>
            <w:r w:rsidR="00F027E2" w:rsidRPr="002F15EA">
              <w:rPr>
                <w:rFonts w:ascii="Times New Roman" w:hAnsi="Times New Roman"/>
                <w:sz w:val="28"/>
                <w:szCs w:val="28"/>
              </w:rPr>
              <w:t>сті суб’єктів туристичної сфери</w:t>
            </w:r>
          </w:p>
        </w:tc>
      </w:tr>
      <w:tr w:rsidR="002D0412" w:rsidRPr="002F15EA" w:rsidTr="00597531">
        <w:trPr>
          <w:trHeight w:val="573"/>
          <w:jc w:val="right"/>
        </w:trPr>
        <w:tc>
          <w:tcPr>
            <w:tcW w:w="2698" w:type="dxa"/>
            <w:vAlign w:val="center"/>
          </w:tcPr>
          <w:p w:rsidR="002D0412" w:rsidRPr="002F15EA" w:rsidRDefault="002D0412" w:rsidP="00F027E2">
            <w:pPr>
              <w:spacing w:after="0" w:line="240" w:lineRule="auto"/>
              <w:jc w:val="both"/>
              <w:rPr>
                <w:rFonts w:ascii="Times New Roman" w:hAnsi="Times New Roman"/>
                <w:b/>
                <w:bCs/>
                <w:color w:val="000000"/>
                <w:sz w:val="28"/>
                <w:szCs w:val="28"/>
              </w:rPr>
            </w:pPr>
            <w:r w:rsidRPr="002F15EA">
              <w:rPr>
                <w:rFonts w:ascii="Times New Roman" w:hAnsi="Times New Roman"/>
                <w:b/>
                <w:bCs/>
                <w:color w:val="000000"/>
                <w:sz w:val="28"/>
                <w:szCs w:val="28"/>
              </w:rPr>
              <w:t>Назва проєкту:</w:t>
            </w:r>
          </w:p>
        </w:tc>
        <w:tc>
          <w:tcPr>
            <w:tcW w:w="6804" w:type="dxa"/>
            <w:gridSpan w:val="6"/>
            <w:vAlign w:val="center"/>
          </w:tcPr>
          <w:p w:rsidR="002D0412" w:rsidRPr="002F15EA" w:rsidRDefault="002D0412" w:rsidP="00F027E2">
            <w:pPr>
              <w:autoSpaceDE w:val="0"/>
              <w:autoSpaceDN w:val="0"/>
              <w:adjustRightInd w:val="0"/>
              <w:spacing w:after="0" w:line="240" w:lineRule="auto"/>
              <w:rPr>
                <w:rFonts w:ascii="Times New Roman" w:hAnsi="Times New Roman"/>
                <w:b/>
                <w:bCs/>
                <w:sz w:val="28"/>
                <w:szCs w:val="28"/>
              </w:rPr>
            </w:pPr>
            <w:r w:rsidRPr="002F15EA">
              <w:rPr>
                <w:rFonts w:ascii="Times New Roman" w:hAnsi="Times New Roman"/>
                <w:b/>
                <w:bCs/>
                <w:sz w:val="28"/>
                <w:szCs w:val="28"/>
              </w:rPr>
              <w:t>Створення пішохідного маршруту «Коло Історії»</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804" w:type="dxa"/>
            <w:gridSpan w:val="6"/>
            <w:vAlign w:val="center"/>
          </w:tcPr>
          <w:p w:rsidR="002D0412" w:rsidRPr="002F15EA" w:rsidRDefault="002D0412" w:rsidP="00F95348">
            <w:pPr>
              <w:pStyle w:val="af9"/>
              <w:numPr>
                <w:ilvl w:val="0"/>
                <w:numId w:val="117"/>
              </w:numPr>
              <w:spacing w:beforeAutospacing="0" w:after="0" w:afterAutospacing="0"/>
              <w:ind w:left="349"/>
              <w:jc w:val="both"/>
              <w:rPr>
                <w:sz w:val="28"/>
                <w:szCs w:val="28"/>
              </w:rPr>
            </w:pPr>
            <w:r w:rsidRPr="002F15EA">
              <w:rPr>
                <w:sz w:val="28"/>
                <w:szCs w:val="28"/>
                <w:shd w:val="clear" w:color="auto" w:fill="FFFFFF"/>
                <w:lang w:val="uk-UA"/>
              </w:rPr>
              <w:t>р</w:t>
            </w:r>
            <w:r w:rsidRPr="002F15EA">
              <w:rPr>
                <w:sz w:val="28"/>
                <w:szCs w:val="28"/>
                <w:shd w:val="clear" w:color="auto" w:fill="FFFFFF"/>
              </w:rPr>
              <w:t>озвинути мережу туристичних об’єктів та створити новий туристичний маршрут в області</w:t>
            </w:r>
            <w:r w:rsidRPr="002F15EA">
              <w:rPr>
                <w:sz w:val="28"/>
                <w:szCs w:val="28"/>
                <w:shd w:val="clear" w:color="auto" w:fill="FFFFFF"/>
                <w:lang w:val="uk-UA"/>
              </w:rPr>
              <w:t>;</w:t>
            </w:r>
          </w:p>
          <w:p w:rsidR="002D0412" w:rsidRPr="002F15EA" w:rsidRDefault="002D0412" w:rsidP="00F95348">
            <w:pPr>
              <w:pStyle w:val="af9"/>
              <w:numPr>
                <w:ilvl w:val="0"/>
                <w:numId w:val="117"/>
              </w:numPr>
              <w:spacing w:beforeAutospacing="0" w:after="0" w:afterAutospacing="0"/>
              <w:ind w:left="349"/>
              <w:jc w:val="both"/>
              <w:rPr>
                <w:sz w:val="28"/>
                <w:szCs w:val="28"/>
              </w:rPr>
            </w:pPr>
            <w:r w:rsidRPr="002F15EA">
              <w:rPr>
                <w:sz w:val="28"/>
                <w:szCs w:val="28"/>
                <w:shd w:val="clear" w:color="auto" w:fill="FFFFFF"/>
                <w:lang w:val="uk-UA"/>
              </w:rPr>
              <w:t>п</w:t>
            </w:r>
            <w:r w:rsidRPr="002F15EA">
              <w:rPr>
                <w:sz w:val="28"/>
                <w:szCs w:val="28"/>
                <w:shd w:val="clear" w:color="auto" w:fill="FFFFFF"/>
              </w:rPr>
              <w:t>окращити стан музеїв міст і сіл громад і зробити їх привабливими для туристів</w:t>
            </w:r>
            <w:r w:rsidRPr="002F15EA">
              <w:rPr>
                <w:sz w:val="28"/>
                <w:szCs w:val="28"/>
                <w:shd w:val="clear" w:color="auto" w:fill="FFFFFF"/>
                <w:lang w:val="uk-UA"/>
              </w:rPr>
              <w:t>;</w:t>
            </w:r>
          </w:p>
          <w:p w:rsidR="002D0412" w:rsidRPr="002F15EA" w:rsidRDefault="002D0412" w:rsidP="00F95348">
            <w:pPr>
              <w:pStyle w:val="af9"/>
              <w:numPr>
                <w:ilvl w:val="0"/>
                <w:numId w:val="117"/>
              </w:numPr>
              <w:spacing w:beforeAutospacing="0" w:after="0" w:afterAutospacing="0"/>
              <w:ind w:left="349"/>
              <w:jc w:val="both"/>
              <w:rPr>
                <w:sz w:val="28"/>
                <w:szCs w:val="28"/>
              </w:rPr>
            </w:pPr>
            <w:r w:rsidRPr="002F15EA">
              <w:rPr>
                <w:sz w:val="28"/>
                <w:szCs w:val="28"/>
                <w:shd w:val="clear" w:color="auto" w:fill="FFFFFF"/>
                <w:lang w:val="uk-UA"/>
              </w:rPr>
              <w:t>с</w:t>
            </w:r>
            <w:r w:rsidRPr="002F15EA">
              <w:rPr>
                <w:sz w:val="28"/>
                <w:szCs w:val="28"/>
                <w:shd w:val="clear" w:color="auto" w:fill="FFFFFF"/>
              </w:rPr>
              <w:t>творити переваги для росту інфраструктурної складової, для збільшення відвідування місцевих локацій, що дасть поштовх для розвитку місцевого бізнесу. </w:t>
            </w:r>
          </w:p>
          <w:p w:rsidR="002D0412" w:rsidRPr="002F15EA" w:rsidRDefault="002D0412" w:rsidP="00F95348">
            <w:pPr>
              <w:pStyle w:val="af9"/>
              <w:numPr>
                <w:ilvl w:val="0"/>
                <w:numId w:val="117"/>
              </w:numPr>
              <w:spacing w:beforeAutospacing="0" w:after="0" w:afterAutospacing="0"/>
              <w:ind w:left="349"/>
              <w:jc w:val="both"/>
              <w:rPr>
                <w:sz w:val="28"/>
                <w:szCs w:val="28"/>
              </w:rPr>
            </w:pPr>
            <w:r w:rsidRPr="002F15EA">
              <w:rPr>
                <w:sz w:val="28"/>
                <w:szCs w:val="28"/>
                <w:shd w:val="clear" w:color="auto" w:fill="FFFFFF"/>
                <w:lang w:val="uk-UA"/>
              </w:rPr>
              <w:t>о</w:t>
            </w:r>
            <w:r w:rsidRPr="002F15EA">
              <w:rPr>
                <w:sz w:val="28"/>
                <w:szCs w:val="28"/>
                <w:shd w:val="clear" w:color="auto" w:fill="FFFFFF"/>
              </w:rPr>
              <w:t>живити туристичний бізнес та розширити їхні можливості шляхом розвитку пішохідного маршруту </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804" w:type="dxa"/>
            <w:gridSpan w:val="6"/>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804" w:type="dxa"/>
            <w:gridSpan w:val="6"/>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Місцевий бізнес та територіальна громада</w:t>
            </w:r>
          </w:p>
        </w:tc>
      </w:tr>
      <w:tr w:rsidR="002D0412" w:rsidRPr="004E31A2"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Стислий опис проєкту:</w:t>
            </w:r>
          </w:p>
        </w:tc>
        <w:tc>
          <w:tcPr>
            <w:tcW w:w="6804" w:type="dxa"/>
            <w:gridSpan w:val="6"/>
            <w:vAlign w:val="center"/>
          </w:tcPr>
          <w:p w:rsidR="002D0412" w:rsidRPr="002F15EA" w:rsidRDefault="002D0412" w:rsidP="00F027E2">
            <w:pPr>
              <w:pStyle w:val="af9"/>
              <w:spacing w:beforeAutospacing="0" w:after="0" w:afterAutospacing="0"/>
              <w:jc w:val="both"/>
              <w:rPr>
                <w:sz w:val="28"/>
                <w:szCs w:val="28"/>
                <w:lang w:val="uk-UA"/>
              </w:rPr>
            </w:pPr>
            <w:r w:rsidRPr="002F15EA">
              <w:rPr>
                <w:bCs/>
                <w:sz w:val="28"/>
                <w:szCs w:val="28"/>
                <w:shd w:val="clear" w:color="auto" w:fill="FFFFFF"/>
                <w:lang w:val="uk-UA"/>
              </w:rPr>
              <w:t>Метою проєкту</w:t>
            </w:r>
            <w:r w:rsidRPr="002F15EA">
              <w:rPr>
                <w:sz w:val="28"/>
                <w:szCs w:val="28"/>
                <w:shd w:val="clear" w:color="auto" w:fill="FFFFFF"/>
                <w:lang w:val="uk-UA"/>
              </w:rPr>
              <w:t xml:space="preserve"> є формування сучасного конкурентоспроможного туристичного продукту - маршруту задля популяризації місцевих об’єктів культурної спадщини Бойківщини (історична та культурна спадщина – музеї; місцеві звичаї та традиції, про які можна дізнатись у місцевих садибах, польські та німецькі історичні поселення; природні об’єкти) на території Вигодської територіальної громади. </w:t>
            </w:r>
            <w:r w:rsidRPr="002F15EA">
              <w:rPr>
                <w:sz w:val="28"/>
                <w:szCs w:val="28"/>
                <w:shd w:val="clear" w:color="auto" w:fill="FFFFFF"/>
                <w:lang w:val="uk-UA"/>
              </w:rPr>
              <w:lastRenderedPageBreak/>
              <w:t>Створення та маркування маршруту дає змогу об’єднати всі туристичні локації в одне ціле,  завдяки чому зросте зацікавленість серед туристів і збільшить відвідуваність даної громади.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804" w:type="dxa"/>
            <w:gridSpan w:val="6"/>
            <w:shd w:val="clear" w:color="auto" w:fill="FFFFFF"/>
            <w:vAlign w:val="center"/>
          </w:tcPr>
          <w:p w:rsidR="002D0412" w:rsidRPr="002F15EA" w:rsidRDefault="002D0412" w:rsidP="00F027E2">
            <w:pPr>
              <w:pStyle w:val="af9"/>
              <w:spacing w:beforeAutospacing="0" w:after="0" w:afterAutospacing="0"/>
              <w:jc w:val="both"/>
              <w:rPr>
                <w:sz w:val="28"/>
                <w:szCs w:val="28"/>
              </w:rPr>
            </w:pPr>
            <w:r w:rsidRPr="002F15EA">
              <w:rPr>
                <w:bCs/>
                <w:sz w:val="28"/>
                <w:szCs w:val="28"/>
                <w:shd w:val="clear" w:color="auto" w:fill="FFFFFF"/>
              </w:rPr>
              <w:t>Результатами реалізації проєкту, його якісними та кількісними показниками ефективності передбачено такі:</w:t>
            </w:r>
          </w:p>
          <w:p w:rsidR="002D0412" w:rsidRPr="002F15EA" w:rsidRDefault="002D0412" w:rsidP="00F027E2">
            <w:pPr>
              <w:pStyle w:val="af9"/>
              <w:spacing w:beforeAutospacing="0" w:after="0" w:afterAutospacing="0"/>
              <w:jc w:val="both"/>
              <w:rPr>
                <w:sz w:val="28"/>
                <w:szCs w:val="28"/>
              </w:rPr>
            </w:pPr>
            <w:r w:rsidRPr="002F15EA">
              <w:rPr>
                <w:bCs/>
                <w:iCs/>
                <w:sz w:val="28"/>
                <w:szCs w:val="28"/>
                <w:shd w:val="clear" w:color="auto" w:fill="FFFFFF"/>
              </w:rPr>
              <w:t>Кількісні показники проєкту:</w:t>
            </w:r>
            <w:r w:rsidRPr="002F15EA">
              <w:rPr>
                <w:sz w:val="28"/>
                <w:szCs w:val="28"/>
                <w:shd w:val="clear" w:color="auto" w:fill="FFFFFF"/>
              </w:rPr>
              <w:t> </w:t>
            </w:r>
          </w:p>
          <w:p w:rsidR="002D0412" w:rsidRPr="002F15EA" w:rsidRDefault="002D0412" w:rsidP="00F95348">
            <w:pPr>
              <w:pStyle w:val="af9"/>
              <w:numPr>
                <w:ilvl w:val="0"/>
                <w:numId w:val="111"/>
              </w:numPr>
              <w:spacing w:beforeAutospacing="0" w:after="0" w:afterAutospacing="0"/>
              <w:ind w:left="350"/>
              <w:jc w:val="both"/>
              <w:rPr>
                <w:sz w:val="28"/>
                <w:szCs w:val="28"/>
              </w:rPr>
            </w:pPr>
            <w:r w:rsidRPr="002F15EA">
              <w:rPr>
                <w:sz w:val="28"/>
                <w:szCs w:val="28"/>
                <w:shd w:val="clear" w:color="auto" w:fill="FFFFFF"/>
              </w:rPr>
              <w:t>Створено один сучасний конкурентоспроможний туристичний продукт - маршрут який включає в себе Новий Мізунь-гора Лиса-польське поселення Жакля-німецька колонія Терезівка-Новий Мізунь. Протяжність якого становить 21,770 кілометрів</w:t>
            </w:r>
          </w:p>
          <w:p w:rsidR="002D0412" w:rsidRPr="002F15EA" w:rsidRDefault="002D0412" w:rsidP="00F95348">
            <w:pPr>
              <w:pStyle w:val="af9"/>
              <w:numPr>
                <w:ilvl w:val="0"/>
                <w:numId w:val="111"/>
              </w:numPr>
              <w:spacing w:beforeAutospacing="0" w:after="0" w:afterAutospacing="0"/>
              <w:ind w:left="350"/>
              <w:jc w:val="both"/>
              <w:rPr>
                <w:sz w:val="28"/>
                <w:szCs w:val="28"/>
              </w:rPr>
            </w:pPr>
            <w:r w:rsidRPr="002F15EA">
              <w:rPr>
                <w:sz w:val="28"/>
                <w:szCs w:val="28"/>
                <w:shd w:val="clear" w:color="auto" w:fill="FFFFFF"/>
              </w:rPr>
              <w:t>Розміщено у соціальних мережах (Facebook, YouTube</w:t>
            </w:r>
            <w:r w:rsidR="00825F0E">
              <w:rPr>
                <w:sz w:val="28"/>
                <w:szCs w:val="28"/>
                <w:shd w:val="clear" w:color="auto" w:fill="FFFFFF"/>
              </w:rPr>
              <w:t xml:space="preserve">) </w:t>
            </w:r>
            <w:r w:rsidRPr="002F15EA">
              <w:rPr>
                <w:sz w:val="28"/>
                <w:szCs w:val="28"/>
                <w:shd w:val="clear" w:color="auto" w:fill="FFFFFF"/>
              </w:rPr>
              <w:t xml:space="preserve">відеоролики про історичні та природні об'єкти, а також про атракції </w:t>
            </w:r>
            <w:r w:rsidR="00825F0E">
              <w:rPr>
                <w:sz w:val="28"/>
                <w:szCs w:val="28"/>
                <w:shd w:val="clear" w:color="auto" w:fill="FFFFFF"/>
              </w:rPr>
              <w:t xml:space="preserve">місцевого бізнесу на території </w:t>
            </w:r>
            <w:r w:rsidRPr="002F15EA">
              <w:rPr>
                <w:sz w:val="28"/>
                <w:szCs w:val="28"/>
                <w:shd w:val="clear" w:color="auto" w:fill="FFFFFF"/>
              </w:rPr>
              <w:t>Вигодської громади. </w:t>
            </w:r>
          </w:p>
          <w:p w:rsidR="002D0412" w:rsidRPr="002F15EA" w:rsidRDefault="002D0412" w:rsidP="00F027E2">
            <w:pPr>
              <w:pStyle w:val="af9"/>
              <w:spacing w:beforeAutospacing="0" w:after="0" w:afterAutospacing="0"/>
              <w:jc w:val="both"/>
              <w:rPr>
                <w:sz w:val="28"/>
                <w:szCs w:val="28"/>
              </w:rPr>
            </w:pPr>
            <w:r w:rsidRPr="002F15EA">
              <w:rPr>
                <w:sz w:val="28"/>
                <w:szCs w:val="28"/>
                <w:shd w:val="clear" w:color="auto" w:fill="FFFFFF"/>
              </w:rPr>
              <w:t>Збільшено потік внутрішніх та в’їзних туристів на 35%, обсяг наданих туристичних послуг на 25%.</w:t>
            </w:r>
          </w:p>
          <w:p w:rsidR="002D0412" w:rsidRPr="002F15EA" w:rsidRDefault="00825F0E" w:rsidP="00F027E2">
            <w:pPr>
              <w:pStyle w:val="af9"/>
              <w:spacing w:beforeAutospacing="0" w:after="0" w:afterAutospacing="0"/>
              <w:jc w:val="both"/>
              <w:rPr>
                <w:sz w:val="28"/>
                <w:szCs w:val="28"/>
              </w:rPr>
            </w:pPr>
            <w:r>
              <w:rPr>
                <w:bCs/>
                <w:iCs/>
                <w:sz w:val="28"/>
                <w:szCs w:val="28"/>
                <w:shd w:val="clear" w:color="auto" w:fill="FFFFFF"/>
              </w:rPr>
              <w:t>Якісними результатами проєкту </w:t>
            </w:r>
            <w:r w:rsidR="002D0412" w:rsidRPr="002F15EA">
              <w:rPr>
                <w:bCs/>
                <w:iCs/>
                <w:sz w:val="28"/>
                <w:szCs w:val="28"/>
                <w:shd w:val="clear" w:color="auto" w:fill="FFFFFF"/>
              </w:rPr>
              <w:t>передбачано:</w:t>
            </w:r>
          </w:p>
          <w:p w:rsidR="002D0412" w:rsidRPr="002F15EA" w:rsidRDefault="002D0412" w:rsidP="00F95348">
            <w:pPr>
              <w:pStyle w:val="af9"/>
              <w:numPr>
                <w:ilvl w:val="0"/>
                <w:numId w:val="112"/>
              </w:numPr>
              <w:spacing w:beforeAutospacing="0" w:after="0" w:afterAutospacing="0"/>
              <w:ind w:left="492"/>
              <w:jc w:val="both"/>
              <w:rPr>
                <w:sz w:val="28"/>
                <w:szCs w:val="28"/>
              </w:rPr>
            </w:pPr>
            <w:r w:rsidRPr="002F15EA">
              <w:rPr>
                <w:sz w:val="28"/>
                <w:szCs w:val="28"/>
                <w:shd w:val="clear" w:color="auto" w:fill="FFFFFF"/>
              </w:rPr>
              <w:t>розвинуто туристичну інфраструктуру, збільшено кількість туристів; </w:t>
            </w:r>
          </w:p>
          <w:p w:rsidR="002D0412" w:rsidRPr="002F15EA" w:rsidRDefault="002D0412" w:rsidP="00F95348">
            <w:pPr>
              <w:pStyle w:val="af9"/>
              <w:numPr>
                <w:ilvl w:val="0"/>
                <w:numId w:val="112"/>
              </w:numPr>
              <w:spacing w:beforeAutospacing="0" w:after="0" w:afterAutospacing="0"/>
              <w:ind w:left="492"/>
              <w:jc w:val="both"/>
              <w:rPr>
                <w:sz w:val="28"/>
                <w:szCs w:val="28"/>
              </w:rPr>
            </w:pPr>
            <w:r w:rsidRPr="002F15EA">
              <w:rPr>
                <w:sz w:val="28"/>
                <w:szCs w:val="28"/>
                <w:shd w:val="clear" w:color="auto" w:fill="FFFFFF"/>
              </w:rPr>
              <w:t>покращено рівень туристичної привабливості Вигодської громади;</w:t>
            </w:r>
          </w:p>
          <w:p w:rsidR="002D0412" w:rsidRPr="002F15EA" w:rsidRDefault="002D0412" w:rsidP="00F95348">
            <w:pPr>
              <w:pStyle w:val="af9"/>
              <w:numPr>
                <w:ilvl w:val="0"/>
                <w:numId w:val="112"/>
              </w:numPr>
              <w:spacing w:beforeAutospacing="0" w:after="0" w:afterAutospacing="0"/>
              <w:ind w:left="492"/>
              <w:jc w:val="both"/>
              <w:rPr>
                <w:sz w:val="28"/>
                <w:szCs w:val="28"/>
              </w:rPr>
            </w:pPr>
            <w:r w:rsidRPr="002F15EA">
              <w:rPr>
                <w:sz w:val="28"/>
                <w:szCs w:val="28"/>
                <w:shd w:val="clear" w:color="auto" w:fill="FFFFFF"/>
                <w:lang w:val="uk-UA"/>
              </w:rPr>
              <w:t>п</w:t>
            </w:r>
            <w:r w:rsidRPr="002F15EA">
              <w:rPr>
                <w:sz w:val="28"/>
                <w:szCs w:val="28"/>
                <w:shd w:val="clear" w:color="auto" w:fill="FFFFFF"/>
              </w:rPr>
              <w:t>опуляризовано активний спосіб життя та велопрогулянки, вивчено місцеві історичні та культурні пам’ятки;</w:t>
            </w:r>
          </w:p>
          <w:p w:rsidR="002D0412" w:rsidRPr="002F15EA" w:rsidRDefault="002D0412" w:rsidP="00F95348">
            <w:pPr>
              <w:pStyle w:val="af9"/>
              <w:numPr>
                <w:ilvl w:val="0"/>
                <w:numId w:val="112"/>
              </w:numPr>
              <w:spacing w:beforeAutospacing="0" w:after="0" w:afterAutospacing="0"/>
              <w:ind w:left="492"/>
              <w:jc w:val="both"/>
              <w:rPr>
                <w:sz w:val="28"/>
                <w:szCs w:val="28"/>
              </w:rPr>
            </w:pPr>
            <w:r w:rsidRPr="002F15EA">
              <w:rPr>
                <w:sz w:val="28"/>
                <w:szCs w:val="28"/>
              </w:rPr>
              <w:t>розширено можливості збуту для місцевих жителів сувенірної продукції;</w:t>
            </w:r>
          </w:p>
          <w:p w:rsidR="002D0412" w:rsidRPr="002F15EA" w:rsidRDefault="002D0412" w:rsidP="00F95348">
            <w:pPr>
              <w:pStyle w:val="af9"/>
              <w:numPr>
                <w:ilvl w:val="0"/>
                <w:numId w:val="112"/>
              </w:numPr>
              <w:spacing w:beforeAutospacing="0" w:after="0" w:afterAutospacing="0"/>
              <w:ind w:left="492"/>
              <w:jc w:val="both"/>
              <w:rPr>
                <w:sz w:val="28"/>
                <w:szCs w:val="28"/>
              </w:rPr>
            </w:pPr>
            <w:r w:rsidRPr="002F15EA">
              <w:rPr>
                <w:sz w:val="28"/>
                <w:szCs w:val="28"/>
              </w:rPr>
              <w:t>сформовано туристичний імідж Вигодської територіальної громади;</w:t>
            </w:r>
          </w:p>
          <w:p w:rsidR="002D0412" w:rsidRPr="002F15EA" w:rsidRDefault="002D0412" w:rsidP="00F95348">
            <w:pPr>
              <w:pStyle w:val="af9"/>
              <w:numPr>
                <w:ilvl w:val="0"/>
                <w:numId w:val="112"/>
              </w:numPr>
              <w:spacing w:beforeAutospacing="0" w:after="0" w:afterAutospacing="0"/>
              <w:ind w:left="492"/>
              <w:jc w:val="both"/>
              <w:rPr>
                <w:sz w:val="28"/>
                <w:szCs w:val="28"/>
              </w:rPr>
            </w:pPr>
            <w:r w:rsidRPr="002F15EA">
              <w:rPr>
                <w:sz w:val="28"/>
                <w:szCs w:val="28"/>
              </w:rPr>
              <w:t>збільшено обсяг надходжень туристичного збору до місцевого бюджету.</w:t>
            </w:r>
          </w:p>
        </w:tc>
      </w:tr>
      <w:tr w:rsidR="002D0412" w:rsidRPr="004E31A2"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804" w:type="dxa"/>
            <w:gridSpan w:val="6"/>
            <w:vAlign w:val="center"/>
          </w:tcPr>
          <w:p w:rsidR="002D0412" w:rsidRPr="002F15EA" w:rsidRDefault="002D0412" w:rsidP="00F95348">
            <w:pPr>
              <w:pStyle w:val="af9"/>
              <w:numPr>
                <w:ilvl w:val="0"/>
                <w:numId w:val="113"/>
              </w:numPr>
              <w:spacing w:beforeAutospacing="0" w:after="0" w:afterAutospacing="0"/>
              <w:ind w:left="350"/>
              <w:jc w:val="both"/>
              <w:rPr>
                <w:sz w:val="28"/>
                <w:szCs w:val="28"/>
                <w:lang w:val="uk-UA"/>
              </w:rPr>
            </w:pPr>
            <w:r w:rsidRPr="002F15EA">
              <w:rPr>
                <w:color w:val="000000"/>
                <w:sz w:val="28"/>
                <w:szCs w:val="28"/>
                <w:shd w:val="clear" w:color="auto" w:fill="FFFFFF"/>
                <w:lang w:val="uk-UA"/>
              </w:rPr>
              <w:t>визначення туристичного потенціалу на основі історичної та архітектурної спадщини, природних об’єктів, які є маловідомими не тільки для туристів, але і для місцевого населення;</w:t>
            </w:r>
          </w:p>
          <w:p w:rsidR="002D0412" w:rsidRPr="002F15EA" w:rsidRDefault="002D0412" w:rsidP="00F95348">
            <w:pPr>
              <w:pStyle w:val="af9"/>
              <w:numPr>
                <w:ilvl w:val="0"/>
                <w:numId w:val="113"/>
              </w:numPr>
              <w:spacing w:beforeAutospacing="0" w:after="0" w:afterAutospacing="0"/>
              <w:ind w:left="350"/>
              <w:jc w:val="both"/>
              <w:rPr>
                <w:sz w:val="28"/>
                <w:szCs w:val="28"/>
                <w:lang w:val="uk-UA"/>
              </w:rPr>
            </w:pPr>
            <w:r w:rsidRPr="002F15EA">
              <w:rPr>
                <w:color w:val="000000"/>
                <w:sz w:val="28"/>
                <w:szCs w:val="28"/>
                <w:shd w:val="clear" w:color="auto" w:fill="FFFFFF"/>
                <w:lang w:val="uk-UA"/>
              </w:rPr>
              <w:t xml:space="preserve">розробка та дослідження маршруту. </w:t>
            </w:r>
            <w:r w:rsidRPr="002F15EA">
              <w:rPr>
                <w:color w:val="000000"/>
                <w:sz w:val="28"/>
                <w:szCs w:val="28"/>
                <w:lang w:val="uk-UA"/>
              </w:rPr>
              <w:t>Впровадження та облаштування туристичного маршруту;</w:t>
            </w:r>
          </w:p>
          <w:p w:rsidR="002D0412" w:rsidRPr="002F15EA" w:rsidRDefault="002D0412" w:rsidP="00F95348">
            <w:pPr>
              <w:pStyle w:val="af9"/>
              <w:numPr>
                <w:ilvl w:val="0"/>
                <w:numId w:val="113"/>
              </w:numPr>
              <w:spacing w:beforeAutospacing="0" w:after="0" w:afterAutospacing="0"/>
              <w:ind w:left="350"/>
              <w:jc w:val="both"/>
              <w:rPr>
                <w:sz w:val="28"/>
                <w:szCs w:val="28"/>
                <w:lang w:val="uk-UA"/>
              </w:rPr>
            </w:pPr>
            <w:r w:rsidRPr="002F15EA">
              <w:rPr>
                <w:color w:val="000000"/>
                <w:sz w:val="28"/>
                <w:szCs w:val="28"/>
                <w:shd w:val="clear" w:color="auto" w:fill="FFFFFF"/>
                <w:lang w:val="uk-UA"/>
              </w:rPr>
              <w:lastRenderedPageBreak/>
              <w:t>популяризація веломаршруту і туристичних локацій, шляхом створення і просування відеороликів (</w:t>
            </w:r>
            <w:r w:rsidRPr="002F15EA">
              <w:rPr>
                <w:color w:val="000000"/>
                <w:sz w:val="28"/>
                <w:szCs w:val="28"/>
                <w:shd w:val="clear" w:color="auto" w:fill="FFFFFF"/>
              </w:rPr>
              <w:t>YouTube</w:t>
            </w:r>
            <w:r w:rsidRPr="002F15EA">
              <w:rPr>
                <w:color w:val="000000"/>
                <w:sz w:val="28"/>
                <w:szCs w:val="28"/>
                <w:shd w:val="clear" w:color="auto" w:fill="FFFFFF"/>
                <w:lang w:val="uk-UA"/>
              </w:rPr>
              <w:t>)</w:t>
            </w:r>
          </w:p>
          <w:p w:rsidR="002D0412" w:rsidRPr="002F15EA" w:rsidRDefault="002D0412" w:rsidP="00F95348">
            <w:pPr>
              <w:pStyle w:val="af9"/>
              <w:numPr>
                <w:ilvl w:val="0"/>
                <w:numId w:val="113"/>
              </w:numPr>
              <w:spacing w:beforeAutospacing="0" w:after="0" w:afterAutospacing="0"/>
              <w:ind w:left="350"/>
              <w:jc w:val="both"/>
              <w:rPr>
                <w:sz w:val="28"/>
                <w:szCs w:val="28"/>
                <w:lang w:val="uk-UA"/>
              </w:rPr>
            </w:pPr>
            <w:r w:rsidRPr="002F15EA">
              <w:rPr>
                <w:color w:val="000000"/>
                <w:sz w:val="28"/>
                <w:szCs w:val="28"/>
                <w:shd w:val="clear" w:color="auto" w:fill="FFFFFF"/>
                <w:lang w:val="uk-UA"/>
              </w:rPr>
              <w:t>розміщення маршруту і всієї необхідної інформації щодо нього у соціальних мережах (</w:t>
            </w:r>
            <w:r w:rsidRPr="002F15EA">
              <w:rPr>
                <w:color w:val="000000"/>
                <w:sz w:val="28"/>
                <w:szCs w:val="28"/>
                <w:shd w:val="clear" w:color="auto" w:fill="FFFFFF"/>
              </w:rPr>
              <w:t>Instagram</w:t>
            </w:r>
            <w:r w:rsidRPr="002F15EA">
              <w:rPr>
                <w:color w:val="000000"/>
                <w:sz w:val="28"/>
                <w:szCs w:val="28"/>
                <w:shd w:val="clear" w:color="auto" w:fill="FFFFFF"/>
                <w:lang w:val="uk-UA"/>
              </w:rPr>
              <w:t xml:space="preserve">, </w:t>
            </w:r>
            <w:r w:rsidRPr="002F15EA">
              <w:rPr>
                <w:color w:val="000000"/>
                <w:sz w:val="28"/>
                <w:szCs w:val="28"/>
                <w:shd w:val="clear" w:color="auto" w:fill="FFFFFF"/>
              </w:rPr>
              <w:t>Facebook</w:t>
            </w:r>
            <w:r w:rsidRPr="002F15EA">
              <w:rPr>
                <w:color w:val="000000"/>
                <w:sz w:val="28"/>
                <w:szCs w:val="28"/>
                <w:shd w:val="clear" w:color="auto" w:fill="FFFFFF"/>
                <w:lang w:val="uk-UA"/>
              </w:rPr>
              <w:t>);</w:t>
            </w:r>
          </w:p>
          <w:p w:rsidR="002D0412" w:rsidRPr="002F15EA" w:rsidRDefault="002D0412" w:rsidP="00F95348">
            <w:pPr>
              <w:pStyle w:val="af9"/>
              <w:numPr>
                <w:ilvl w:val="0"/>
                <w:numId w:val="113"/>
              </w:numPr>
              <w:spacing w:beforeAutospacing="0" w:after="0" w:afterAutospacing="0"/>
              <w:ind w:left="350"/>
              <w:jc w:val="both"/>
              <w:rPr>
                <w:color w:val="000000"/>
                <w:sz w:val="28"/>
                <w:szCs w:val="28"/>
                <w:shd w:val="clear" w:color="auto" w:fill="FFFFFF"/>
                <w:lang w:val="uk-UA"/>
              </w:rPr>
            </w:pPr>
            <w:r w:rsidRPr="002F15EA">
              <w:rPr>
                <w:color w:val="000000"/>
                <w:sz w:val="28"/>
                <w:szCs w:val="28"/>
                <w:shd w:val="clear" w:color="auto" w:fill="FFFFFF"/>
                <w:lang w:val="uk-UA"/>
              </w:rPr>
              <w:t>презентація маршруту: культурно-туристичний маршрут «Коло історії» на території Вигодської територіальної громади - якісного продукту, який включає в себе пізнавальні та культурні інструменти для збільшення туристичного потоку та підтримки місцевого бізнесу</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804" w:type="dxa"/>
            <w:gridSpan w:val="6"/>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2022-2027</w:t>
            </w:r>
          </w:p>
        </w:tc>
      </w:tr>
      <w:tr w:rsidR="00DA7DC8" w:rsidRPr="002F15EA" w:rsidTr="006C54A6">
        <w:trPr>
          <w:jc w:val="right"/>
        </w:trPr>
        <w:tc>
          <w:tcPr>
            <w:tcW w:w="2698" w:type="dxa"/>
            <w:vMerge w:val="restart"/>
            <w:shd w:val="clear" w:color="auto" w:fill="FFFFFF"/>
            <w:vAlign w:val="center"/>
          </w:tcPr>
          <w:p w:rsidR="00DA7DC8" w:rsidRPr="002F15EA" w:rsidRDefault="00DA7DC8"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1070" w:type="dxa"/>
            <w:shd w:val="clear" w:color="auto" w:fill="auto"/>
            <w:vAlign w:val="center"/>
          </w:tcPr>
          <w:p w:rsidR="00DA7DC8" w:rsidRPr="002F15EA" w:rsidRDefault="00DA7DC8"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1132" w:type="dxa"/>
            <w:shd w:val="clear" w:color="auto" w:fill="auto"/>
            <w:vAlign w:val="center"/>
          </w:tcPr>
          <w:p w:rsidR="00DA7DC8" w:rsidRPr="002F15EA" w:rsidRDefault="00DA7DC8"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3" w:type="dxa"/>
            <w:shd w:val="clear" w:color="auto" w:fill="auto"/>
            <w:vAlign w:val="center"/>
          </w:tcPr>
          <w:p w:rsidR="00DA7DC8" w:rsidRPr="00DA7DC8" w:rsidRDefault="00DA7DC8" w:rsidP="00F027E2">
            <w:pPr>
              <w:spacing w:after="0" w:line="240" w:lineRule="auto"/>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2024</w:t>
            </w:r>
          </w:p>
        </w:tc>
        <w:tc>
          <w:tcPr>
            <w:tcW w:w="3469" w:type="dxa"/>
            <w:gridSpan w:val="3"/>
            <w:shd w:val="clear" w:color="auto" w:fill="auto"/>
            <w:vAlign w:val="center"/>
          </w:tcPr>
          <w:p w:rsidR="00DA7DC8" w:rsidRPr="00DA7DC8" w:rsidRDefault="00DA7DC8" w:rsidP="00F027E2">
            <w:pPr>
              <w:spacing w:after="0" w:line="240" w:lineRule="auto"/>
              <w:ind w:firstLine="104"/>
              <w:jc w:val="center"/>
              <w:rPr>
                <w:rFonts w:ascii="Times New Roman" w:hAnsi="Times New Roman"/>
                <w:color w:val="000000"/>
                <w:sz w:val="28"/>
                <w:szCs w:val="28"/>
                <w:lang w:val="uk-UA" w:eastAsia="it-IT"/>
              </w:rPr>
            </w:pPr>
            <w:r>
              <w:rPr>
                <w:rFonts w:ascii="Times New Roman" w:hAnsi="Times New Roman"/>
                <w:color w:val="000000"/>
                <w:sz w:val="28"/>
                <w:szCs w:val="28"/>
                <w:lang w:val="uk-UA" w:eastAsia="it-IT"/>
              </w:rPr>
              <w:t>Всього, тис. грн.</w:t>
            </w:r>
          </w:p>
        </w:tc>
      </w:tr>
      <w:tr w:rsidR="002D0412" w:rsidRPr="002F15EA" w:rsidTr="00597531">
        <w:trPr>
          <w:jc w:val="right"/>
        </w:trPr>
        <w:tc>
          <w:tcPr>
            <w:tcW w:w="2698"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107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100</w:t>
            </w:r>
          </w:p>
        </w:tc>
        <w:tc>
          <w:tcPr>
            <w:tcW w:w="113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p>
        </w:tc>
        <w:tc>
          <w:tcPr>
            <w:tcW w:w="1133"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p>
        </w:tc>
        <w:tc>
          <w:tcPr>
            <w:tcW w:w="113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p>
        </w:tc>
        <w:tc>
          <w:tcPr>
            <w:tcW w:w="113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p>
        </w:tc>
        <w:tc>
          <w:tcPr>
            <w:tcW w:w="1205"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804" w:type="dxa"/>
            <w:gridSpan w:val="6"/>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trHeight w:val="942"/>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804" w:type="dxa"/>
            <w:gridSpan w:val="6"/>
            <w:vAlign w:val="center"/>
          </w:tcPr>
          <w:p w:rsidR="002D0412" w:rsidRPr="002F15EA" w:rsidRDefault="002D0412" w:rsidP="00F027E2">
            <w:pPr>
              <w:autoSpaceDE w:val="0"/>
              <w:autoSpaceDN w:val="0"/>
              <w:adjustRightInd w:val="0"/>
              <w:spacing w:after="0" w:line="240" w:lineRule="auto"/>
              <w:rPr>
                <w:rFonts w:ascii="Times New Roman" w:hAnsi="Times New Roman"/>
                <w:sz w:val="28"/>
                <w:szCs w:val="28"/>
              </w:rPr>
            </w:pPr>
            <w:r w:rsidRPr="002F15EA">
              <w:rPr>
                <w:rFonts w:ascii="Times New Roman" w:hAnsi="Times New Roman"/>
                <w:color w:val="000000"/>
                <w:sz w:val="28"/>
                <w:szCs w:val="28"/>
                <w:lang w:eastAsia="it-IT"/>
              </w:rPr>
              <w:t>Вигодська селищна рада.</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804" w:type="dxa"/>
            <w:gridSpan w:val="6"/>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5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45"/>
        <w:gridCol w:w="845"/>
        <w:gridCol w:w="993"/>
        <w:gridCol w:w="1134"/>
        <w:gridCol w:w="3760"/>
      </w:tblGrid>
      <w:tr w:rsidR="002D0412" w:rsidRPr="002F15EA" w:rsidTr="00210054">
        <w:trPr>
          <w:jc w:val="right"/>
        </w:trPr>
        <w:tc>
          <w:tcPr>
            <w:tcW w:w="2845"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3.2.2. Створення програм підтримки та</w:t>
            </w:r>
            <w:r w:rsidR="00F027E2" w:rsidRPr="002F15EA">
              <w:rPr>
                <w:rFonts w:ascii="Times New Roman" w:hAnsi="Times New Roman"/>
                <w:sz w:val="28"/>
                <w:szCs w:val="28"/>
              </w:rPr>
              <w:t xml:space="preserve"> проєктів для розвитку туризму </w:t>
            </w:r>
          </w:p>
        </w:tc>
      </w:tr>
      <w:tr w:rsidR="002D0412" w:rsidRPr="002F15EA" w:rsidTr="00210054">
        <w:trPr>
          <w:jc w:val="right"/>
        </w:trPr>
        <w:tc>
          <w:tcPr>
            <w:tcW w:w="2845"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
                <w:sz w:val="28"/>
                <w:szCs w:val="28"/>
                <w:lang w:eastAsia="it-IT"/>
              </w:rPr>
            </w:pPr>
            <w:r w:rsidRPr="002F15EA">
              <w:rPr>
                <w:rFonts w:ascii="Times New Roman" w:hAnsi="Times New Roman"/>
                <w:b/>
                <w:bCs/>
                <w:sz w:val="28"/>
                <w:szCs w:val="28"/>
              </w:rPr>
              <w:t xml:space="preserve">Забезпечення ефективної діяльності туристичних кластерів </w:t>
            </w:r>
          </w:p>
        </w:tc>
      </w:tr>
      <w:tr w:rsidR="002D0412" w:rsidRPr="002F15EA" w:rsidTr="00210054">
        <w:trPr>
          <w:jc w:val="right"/>
        </w:trPr>
        <w:tc>
          <w:tcPr>
            <w:tcW w:w="2845"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10054" w:rsidP="00F027E2">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Створити ефективну</w:t>
            </w:r>
            <w:r w:rsidR="002D0412" w:rsidRPr="002F15EA">
              <w:rPr>
                <w:rFonts w:ascii="Times New Roman" w:hAnsi="Times New Roman"/>
                <w:bCs/>
                <w:sz w:val="28"/>
                <w:szCs w:val="28"/>
              </w:rPr>
              <w:t xml:space="preserve"> систему підтримки розвитку місцевих суб’єктів з розвитку туризму</w:t>
            </w:r>
          </w:p>
        </w:tc>
      </w:tr>
      <w:tr w:rsidR="002D0412" w:rsidRPr="002F15EA" w:rsidTr="00210054">
        <w:trPr>
          <w:jc w:val="right"/>
        </w:trPr>
        <w:tc>
          <w:tcPr>
            <w:tcW w:w="2845"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210054">
        <w:trPr>
          <w:jc w:val="right"/>
        </w:trPr>
        <w:tc>
          <w:tcPr>
            <w:tcW w:w="2845"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hanging="283"/>
              <w:jc w:val="both"/>
              <w:rPr>
                <w:rFonts w:ascii="Times New Roman" w:hAnsi="Times New Roman"/>
                <w:sz w:val="28"/>
                <w:szCs w:val="28"/>
              </w:rPr>
            </w:pPr>
            <w:r w:rsidRPr="002F15EA">
              <w:rPr>
                <w:rFonts w:ascii="Times New Roman" w:hAnsi="Times New Roman"/>
                <w:sz w:val="28"/>
                <w:szCs w:val="28"/>
              </w:rPr>
              <w:t>29 учасників кластеру «Бойківський колорит»;</w:t>
            </w:r>
          </w:p>
          <w:p w:rsidR="002D0412" w:rsidRPr="002F15EA" w:rsidRDefault="002D0412" w:rsidP="00F95348">
            <w:pPr>
              <w:numPr>
                <w:ilvl w:val="0"/>
                <w:numId w:val="34"/>
              </w:numPr>
              <w:spacing w:after="0" w:line="240" w:lineRule="auto"/>
              <w:ind w:left="355" w:hanging="283"/>
              <w:jc w:val="both"/>
              <w:rPr>
                <w:rFonts w:ascii="Times New Roman" w:hAnsi="Times New Roman"/>
                <w:sz w:val="28"/>
                <w:szCs w:val="28"/>
              </w:rPr>
            </w:pPr>
            <w:r w:rsidRPr="002F15EA">
              <w:rPr>
                <w:rFonts w:ascii="Times New Roman" w:hAnsi="Times New Roman"/>
                <w:sz w:val="28"/>
                <w:szCs w:val="28"/>
              </w:rPr>
              <w:t xml:space="preserve">жителі громади </w:t>
            </w:r>
            <w:r w:rsidR="001C5FAC">
              <w:rPr>
                <w:rFonts w:ascii="Times New Roman" w:hAnsi="Times New Roman"/>
                <w:sz w:val="28"/>
                <w:szCs w:val="28"/>
                <w:lang w:eastAsia="it-IT"/>
              </w:rPr>
              <w:t>18</w:t>
            </w:r>
            <w:r w:rsidR="001C5FAC">
              <w:rPr>
                <w:rFonts w:ascii="Times New Roman" w:hAnsi="Times New Roman"/>
                <w:sz w:val="28"/>
                <w:szCs w:val="28"/>
                <w:lang w:val="uk-UA" w:eastAsia="it-IT"/>
              </w:rPr>
              <w:t> </w:t>
            </w:r>
            <w:r w:rsidR="001C5FAC">
              <w:rPr>
                <w:rFonts w:ascii="Times New Roman" w:hAnsi="Times New Roman"/>
                <w:sz w:val="28"/>
                <w:szCs w:val="28"/>
                <w:lang w:eastAsia="it-IT"/>
              </w:rPr>
              <w:t>982</w:t>
            </w:r>
            <w:r w:rsidR="001C5FAC">
              <w:rPr>
                <w:rFonts w:ascii="Times New Roman" w:hAnsi="Times New Roman"/>
                <w:sz w:val="28"/>
                <w:szCs w:val="28"/>
                <w:lang w:val="uk-UA" w:eastAsia="it-IT"/>
              </w:rPr>
              <w:t xml:space="preserve"> </w:t>
            </w:r>
            <w:r w:rsidRPr="002F15EA">
              <w:rPr>
                <w:rFonts w:ascii="Times New Roman" w:hAnsi="Times New Roman"/>
                <w:sz w:val="28"/>
                <w:szCs w:val="28"/>
              </w:rPr>
              <w:t>осіб;</w:t>
            </w:r>
          </w:p>
          <w:p w:rsidR="002D0412" w:rsidRPr="002F15EA" w:rsidRDefault="002D0412" w:rsidP="00F95348">
            <w:pPr>
              <w:numPr>
                <w:ilvl w:val="0"/>
                <w:numId w:val="34"/>
              </w:numPr>
              <w:spacing w:after="0" w:line="240" w:lineRule="auto"/>
              <w:ind w:left="355" w:hanging="283"/>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1727FC">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210054">
        <w:trPr>
          <w:trHeight w:val="1213"/>
          <w:jc w:val="right"/>
        </w:trPr>
        <w:tc>
          <w:tcPr>
            <w:tcW w:w="2845"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lang w:val="uk-UA"/>
              </w:rPr>
              <w:t xml:space="preserve">На сьогоднішній день на території громади діє кластер сільського туризму “Бойківський колорит” - це об’єднання зеленого туризму Бойківщини: відпочинок в котеджах серед Карпат, овечі та козячі ферми, апітерапія, майстер-класи з травництва, гастротури у горах та  гостинність бойків. </w:t>
            </w:r>
            <w:r w:rsidRPr="002F15EA">
              <w:rPr>
                <w:rFonts w:ascii="Times New Roman" w:hAnsi="Times New Roman"/>
                <w:sz w:val="28"/>
                <w:szCs w:val="28"/>
              </w:rPr>
              <w:t xml:space="preserve">Місія кластеру – </w:t>
            </w:r>
            <w:r w:rsidRPr="002F15EA">
              <w:rPr>
                <w:rFonts w:ascii="Times New Roman" w:hAnsi="Times New Roman"/>
                <w:sz w:val="28"/>
                <w:szCs w:val="28"/>
              </w:rPr>
              <w:lastRenderedPageBreak/>
              <w:t xml:space="preserve">розвинути еко-туризм на території громади, </w:t>
            </w:r>
            <w:r w:rsidRPr="002F15EA">
              <w:rPr>
                <w:rFonts w:ascii="Times New Roman" w:hAnsi="Times New Roman"/>
                <w:color w:val="000000" w:themeColor="text1"/>
                <w:sz w:val="28"/>
                <w:szCs w:val="28"/>
              </w:rPr>
              <w:t>зберегти та поширити кращі традиції Бойківщини,</w:t>
            </w:r>
            <w:r w:rsidRPr="002F15EA">
              <w:rPr>
                <w:rFonts w:ascii="Times New Roman" w:hAnsi="Times New Roman"/>
                <w:color w:val="000000" w:themeColor="text1"/>
                <w:sz w:val="28"/>
                <w:szCs w:val="28"/>
                <w:shd w:val="clear" w:color="auto" w:fill="FFFFFF"/>
              </w:rPr>
              <w:t xml:space="preserve"> реалізувати спільні маркетингові заходи в області туризму. Представники кластеру щорічно організовують різноманітні фестивалі - "Бойківський борщ", "Дари Карпатського лісу", та "Бульб’яні прироги бойківські", проте недостатнє співфінансування з місцевого бю</w:t>
            </w:r>
            <w:r w:rsidR="00210054">
              <w:rPr>
                <w:rFonts w:ascii="Times New Roman" w:hAnsi="Times New Roman"/>
                <w:color w:val="000000" w:themeColor="text1"/>
                <w:sz w:val="28"/>
                <w:szCs w:val="28"/>
                <w:shd w:val="clear" w:color="auto" w:fill="FFFFFF"/>
              </w:rPr>
              <w:t xml:space="preserve">джету </w:t>
            </w:r>
            <w:r w:rsidRPr="002F15EA">
              <w:rPr>
                <w:rFonts w:ascii="Times New Roman" w:hAnsi="Times New Roman"/>
                <w:color w:val="000000" w:themeColor="text1"/>
                <w:sz w:val="28"/>
                <w:szCs w:val="28"/>
                <w:shd w:val="clear" w:color="auto" w:fill="FFFFFF"/>
              </w:rPr>
              <w:t xml:space="preserve">не дає можливості проводити ці фестивалі ефективніше, з залученням більшої кількості туристів. </w:t>
            </w:r>
            <w:r w:rsidRPr="002F15EA">
              <w:rPr>
                <w:rFonts w:ascii="Times New Roman" w:hAnsi="Times New Roman"/>
                <w:color w:val="000000" w:themeColor="text1"/>
                <w:sz w:val="28"/>
                <w:szCs w:val="28"/>
              </w:rPr>
              <w:t>Вигодська селищна рада сприятиме ефективній діяльності туристичних клавстерів задля розвитку туризму у громаді.</w:t>
            </w:r>
          </w:p>
        </w:tc>
      </w:tr>
      <w:tr w:rsidR="002D0412" w:rsidRPr="002F15EA" w:rsidTr="00210054">
        <w:trPr>
          <w:jc w:val="right"/>
        </w:trPr>
        <w:tc>
          <w:tcPr>
            <w:tcW w:w="2845"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F027E2">
            <w:pPr>
              <w:pStyle w:val="23"/>
              <w:shd w:val="clear" w:color="auto" w:fill="auto"/>
              <w:spacing w:before="0" w:line="240" w:lineRule="auto"/>
              <w:ind w:firstLine="0"/>
              <w:rPr>
                <w:rFonts w:ascii="Times New Roman" w:hAnsi="Times New Roman" w:cs="Times New Roman"/>
                <w:color w:val="000000"/>
                <w:sz w:val="28"/>
                <w:szCs w:val="28"/>
              </w:rPr>
            </w:pPr>
            <w:r w:rsidRPr="002F15EA">
              <w:rPr>
                <w:rFonts w:ascii="Times New Roman" w:hAnsi="Times New Roman" w:cs="Times New Roman"/>
                <w:sz w:val="28"/>
                <w:szCs w:val="28"/>
              </w:rPr>
              <w:t>Ефективні, діючі кластерні об’єднання в туристичній галузі</w:t>
            </w:r>
          </w:p>
        </w:tc>
      </w:tr>
      <w:tr w:rsidR="002D0412" w:rsidRPr="002F15EA" w:rsidTr="00210054">
        <w:trPr>
          <w:jc w:val="right"/>
        </w:trPr>
        <w:tc>
          <w:tcPr>
            <w:tcW w:w="2845"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40"/>
              </w:numPr>
              <w:suppressAutoHyphens w:val="0"/>
              <w:autoSpaceDE w:val="0"/>
              <w:autoSpaceDN w:val="0"/>
              <w:adjustRightInd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 xml:space="preserve">вивчення досвіду роботи профільних кластерів в інших громадах; </w:t>
            </w:r>
          </w:p>
          <w:p w:rsidR="002D0412" w:rsidRPr="002F15EA" w:rsidRDefault="002D0412" w:rsidP="00F95348">
            <w:pPr>
              <w:pStyle w:val="af5"/>
              <w:numPr>
                <w:ilvl w:val="0"/>
                <w:numId w:val="40"/>
              </w:numPr>
              <w:suppressAutoHyphens w:val="0"/>
              <w:autoSpaceDE w:val="0"/>
              <w:autoSpaceDN w:val="0"/>
              <w:adjustRightInd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сприяння в організації туристичного кластеру для більш ефективного вирішення проблем розвитку туризму у громаді</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залучання класт</w:t>
            </w:r>
            <w:r w:rsidR="00210054">
              <w:rPr>
                <w:rFonts w:ascii="Times New Roman" w:hAnsi="Times New Roman"/>
                <w:sz w:val="28"/>
                <w:szCs w:val="28"/>
              </w:rPr>
              <w:t xml:space="preserve">еру з </w:t>
            </w:r>
            <w:r w:rsidRPr="002F15EA">
              <w:rPr>
                <w:rFonts w:ascii="Times New Roman" w:hAnsi="Times New Roman"/>
                <w:sz w:val="28"/>
                <w:szCs w:val="28"/>
              </w:rPr>
              <w:t>туризму  до участі у всеукраїнських та міжнародних бізнес-форумах, семінарах та інших подібних заходах;</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3"/>
              <w:jc w:val="both"/>
              <w:rPr>
                <w:rFonts w:ascii="Times New Roman" w:hAnsi="Times New Roman"/>
                <w:sz w:val="28"/>
                <w:szCs w:val="28"/>
              </w:rPr>
            </w:pPr>
            <w:r w:rsidRPr="002F15EA">
              <w:rPr>
                <w:rFonts w:ascii="Times New Roman" w:hAnsi="Times New Roman"/>
                <w:sz w:val="28"/>
                <w:szCs w:val="28"/>
              </w:rPr>
              <w:t>планування, розробка та оприлюднення календаря проведення форумів, ярмарків, фестивалів та інших подібних заходів з залученням представників кластеру</w:t>
            </w:r>
          </w:p>
        </w:tc>
      </w:tr>
      <w:tr w:rsidR="002D0412" w:rsidRPr="002F15EA" w:rsidTr="00210054">
        <w:trPr>
          <w:jc w:val="right"/>
        </w:trPr>
        <w:tc>
          <w:tcPr>
            <w:tcW w:w="2845"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210054">
        <w:trPr>
          <w:jc w:val="right"/>
        </w:trPr>
        <w:tc>
          <w:tcPr>
            <w:tcW w:w="2845"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760"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210054">
        <w:trPr>
          <w:jc w:val="right"/>
        </w:trPr>
        <w:tc>
          <w:tcPr>
            <w:tcW w:w="2845"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113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300</w:t>
            </w:r>
          </w:p>
        </w:tc>
        <w:tc>
          <w:tcPr>
            <w:tcW w:w="376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800</w:t>
            </w:r>
          </w:p>
        </w:tc>
      </w:tr>
      <w:tr w:rsidR="002D0412" w:rsidRPr="002F15EA" w:rsidTr="00210054">
        <w:trPr>
          <w:jc w:val="right"/>
        </w:trPr>
        <w:tc>
          <w:tcPr>
            <w:tcW w:w="2845"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210054">
        <w:trPr>
          <w:jc w:val="right"/>
        </w:trPr>
        <w:tc>
          <w:tcPr>
            <w:tcW w:w="2845"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w:t>
            </w:r>
          </w:p>
        </w:tc>
      </w:tr>
      <w:tr w:rsidR="002D0412" w:rsidRPr="002F15EA" w:rsidTr="00210054">
        <w:trPr>
          <w:jc w:val="right"/>
        </w:trPr>
        <w:tc>
          <w:tcPr>
            <w:tcW w:w="2845"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p w:rsidR="002D0412" w:rsidRPr="002F15EA" w:rsidRDefault="002D0412" w:rsidP="00F027E2">
      <w:pPr>
        <w:spacing w:after="0" w:line="240" w:lineRule="auto"/>
        <w:jc w:val="both"/>
        <w:rPr>
          <w:rFonts w:ascii="Times New Roman" w:hAnsi="Times New Roman"/>
          <w:color w:val="000000"/>
          <w:sz w:val="28"/>
          <w:szCs w:val="28"/>
        </w:rPr>
      </w:pPr>
    </w:p>
    <w:tbl>
      <w:tblPr>
        <w:tblW w:w="94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8"/>
        <w:gridCol w:w="845"/>
        <w:gridCol w:w="993"/>
        <w:gridCol w:w="850"/>
        <w:gridCol w:w="4044"/>
      </w:tblGrid>
      <w:tr w:rsidR="002D0412" w:rsidRPr="002F15EA" w:rsidTr="00597531">
        <w:trPr>
          <w:jc w:val="right"/>
        </w:trPr>
        <w:tc>
          <w:tcPr>
            <w:tcW w:w="2698"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 xml:space="preserve">3.2.2. Створення програм підтримки та проєктів для розвитку туризму </w:t>
            </w:r>
          </w:p>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
                <w:sz w:val="28"/>
                <w:szCs w:val="28"/>
                <w:lang w:eastAsia="it-IT"/>
              </w:rPr>
            </w:pPr>
            <w:r w:rsidRPr="002F15EA">
              <w:rPr>
                <w:rFonts w:ascii="Times New Roman" w:hAnsi="Times New Roman"/>
                <w:b/>
                <w:bCs/>
                <w:sz w:val="28"/>
                <w:szCs w:val="28"/>
              </w:rPr>
              <w:t>Створення нової інтерактивної секції та доповнення існуючих інтерпретаційних стендів залу Центру спадщини</w:t>
            </w:r>
            <w:r w:rsidRPr="002F15EA">
              <w:rPr>
                <w:rFonts w:ascii="Times New Roman" w:hAnsi="Times New Roman"/>
                <w:b/>
                <w:sz w:val="28"/>
                <w:szCs w:val="28"/>
                <w:lang w:eastAsia="it-IT"/>
              </w:rPr>
              <w:t xml:space="preserve"> Вигодської вузькоколійки</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bCs/>
                <w:sz w:val="28"/>
                <w:szCs w:val="28"/>
              </w:rPr>
              <w:t>створення нових цікавих туристичних атракцій;</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bCs/>
                <w:sz w:val="28"/>
                <w:szCs w:val="28"/>
              </w:rPr>
              <w:t>сприяння розвитку КП «Центр спадщини Вигодської вузькоколійки»</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смт. Вигода </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учні шкіл, що відвідують Центр спадщини – 2 400 осіб/рік;</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жителі громади, що відвідують Центр спадщини – 1000 осіб/рік;</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туристи, що приїжджають відвідати Центр спадщини </w:t>
            </w:r>
          </w:p>
          <w:p w:rsidR="002D0412" w:rsidRPr="002F15EA" w:rsidRDefault="002D0412" w:rsidP="00F027E2">
            <w:pPr>
              <w:spacing w:after="0" w:line="240" w:lineRule="auto"/>
              <w:ind w:left="355"/>
              <w:jc w:val="both"/>
              <w:rPr>
                <w:rFonts w:ascii="Times New Roman" w:hAnsi="Times New Roman"/>
                <w:sz w:val="28"/>
                <w:szCs w:val="28"/>
              </w:rPr>
            </w:pPr>
            <w:r w:rsidRPr="002F15EA">
              <w:rPr>
                <w:rFonts w:ascii="Times New Roman" w:hAnsi="Times New Roman"/>
                <w:sz w:val="28"/>
                <w:szCs w:val="28"/>
              </w:rPr>
              <w:t xml:space="preserve"> (8 000 осіб/рік)</w:t>
            </w:r>
          </w:p>
        </w:tc>
      </w:tr>
      <w:tr w:rsidR="002D0412" w:rsidRPr="002F15EA" w:rsidTr="00597531">
        <w:trPr>
          <w:trHeight w:val="1213"/>
          <w:jc w:val="right"/>
        </w:trPr>
        <w:tc>
          <w:tcPr>
            <w:tcW w:w="2698"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autoSpaceDE w:val="0"/>
              <w:autoSpaceDN w:val="0"/>
              <w:adjustRightInd w:val="0"/>
              <w:spacing w:after="0" w:line="240" w:lineRule="auto"/>
              <w:jc w:val="both"/>
              <w:rPr>
                <w:rFonts w:ascii="Times New Roman" w:hAnsi="Times New Roman"/>
                <w:sz w:val="28"/>
                <w:szCs w:val="28"/>
              </w:rPr>
            </w:pPr>
            <w:r w:rsidRPr="002F15EA">
              <w:rPr>
                <w:rFonts w:ascii="Times New Roman" w:hAnsi="Times New Roman"/>
                <w:sz w:val="28"/>
                <w:szCs w:val="28"/>
                <w:lang w:val="uk-UA"/>
              </w:rPr>
              <w:t xml:space="preserve">Проєкт передбачає доповнення експозиції Центру спадщини Вигодської вузькоколійки, шляхом створення нової інтерактивної секції, яка допоможе відвідувачам розширити уявлення про особливості функціонування механізмів двигуна паротяга, а також встановлення інформаційних стедів. </w:t>
            </w:r>
            <w:r w:rsidRPr="002F15EA">
              <w:rPr>
                <w:rFonts w:ascii="Times New Roman" w:hAnsi="Times New Roman"/>
                <w:sz w:val="28"/>
                <w:szCs w:val="28"/>
              </w:rPr>
              <w:t>Реалізація проєкту сприятиме зміцненню загальної туристичної привабливості Вигодської ТГ.</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23"/>
              <w:numPr>
                <w:ilvl w:val="0"/>
                <w:numId w:val="84"/>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 xml:space="preserve">покращення рівня знань дітей про діяльність вузькоколійки, механізмів паротяга, історію  унікальної вузькоколійки, яка проходить через територію громади; </w:t>
            </w:r>
          </w:p>
          <w:p w:rsidR="002D0412" w:rsidRPr="002F15EA" w:rsidRDefault="002D0412" w:rsidP="00F95348">
            <w:pPr>
              <w:pStyle w:val="23"/>
              <w:numPr>
                <w:ilvl w:val="0"/>
                <w:numId w:val="84"/>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урізноманітнення експозиції у Центрі спадщини цікавими та пізнавальними макетами та стендами;</w:t>
            </w:r>
          </w:p>
          <w:p w:rsidR="002D0412" w:rsidRPr="002F15EA" w:rsidRDefault="002D0412" w:rsidP="00F95348">
            <w:pPr>
              <w:pStyle w:val="23"/>
              <w:numPr>
                <w:ilvl w:val="0"/>
                <w:numId w:val="84"/>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збільшення відвідуваності Центру;</w:t>
            </w:r>
          </w:p>
          <w:p w:rsidR="002D0412" w:rsidRPr="002F15EA" w:rsidRDefault="002D0412" w:rsidP="00F95348">
            <w:pPr>
              <w:pStyle w:val="23"/>
              <w:numPr>
                <w:ilvl w:val="0"/>
                <w:numId w:val="84"/>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 xml:space="preserve">збільшення надходжень до бюджету. </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40"/>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розробка концепції інтерактивної секції;</w:t>
            </w:r>
          </w:p>
          <w:p w:rsidR="002D0412" w:rsidRPr="002F15EA" w:rsidRDefault="002D0412" w:rsidP="00F95348">
            <w:pPr>
              <w:pStyle w:val="af5"/>
              <w:numPr>
                <w:ilvl w:val="0"/>
                <w:numId w:val="40"/>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затвердження змістового наповнення секції та стендів;</w:t>
            </w:r>
          </w:p>
          <w:p w:rsidR="002D0412" w:rsidRPr="002F15EA" w:rsidRDefault="002D0412" w:rsidP="00F95348">
            <w:pPr>
              <w:pStyle w:val="af5"/>
              <w:numPr>
                <w:ilvl w:val="0"/>
                <w:numId w:val="40"/>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 xml:space="preserve">виготовлення, монтаж та наповнення секції; </w:t>
            </w:r>
          </w:p>
          <w:p w:rsidR="002D0412" w:rsidRPr="002F15EA" w:rsidRDefault="002D0412" w:rsidP="00F95348">
            <w:pPr>
              <w:pStyle w:val="af5"/>
              <w:numPr>
                <w:ilvl w:val="0"/>
                <w:numId w:val="40"/>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промоція оновленого продукту.</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2022-2023</w:t>
            </w:r>
          </w:p>
        </w:tc>
      </w:tr>
      <w:tr w:rsidR="002D0412" w:rsidRPr="002F15EA" w:rsidTr="00597531">
        <w:trPr>
          <w:jc w:val="right"/>
        </w:trPr>
        <w:tc>
          <w:tcPr>
            <w:tcW w:w="2698"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698"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993"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«Центр спадщини Вигодської вузькоколійки»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p w:rsidR="00471F65" w:rsidRPr="002F15EA" w:rsidRDefault="00471F65" w:rsidP="00F027E2">
      <w:pPr>
        <w:spacing w:after="0" w:line="240" w:lineRule="auto"/>
        <w:jc w:val="both"/>
        <w:rPr>
          <w:rFonts w:ascii="Times New Roman" w:hAnsi="Times New Roman"/>
          <w:color w:val="000000"/>
          <w:sz w:val="28"/>
          <w:szCs w:val="28"/>
        </w:rPr>
      </w:pPr>
    </w:p>
    <w:tbl>
      <w:tblPr>
        <w:tblW w:w="94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8"/>
        <w:gridCol w:w="845"/>
        <w:gridCol w:w="851"/>
        <w:gridCol w:w="992"/>
        <w:gridCol w:w="4044"/>
      </w:tblGrid>
      <w:tr w:rsidR="002D0412" w:rsidRPr="002F15EA" w:rsidTr="00597531">
        <w:trPr>
          <w:jc w:val="right"/>
        </w:trPr>
        <w:tc>
          <w:tcPr>
            <w:tcW w:w="2698" w:type="dxa"/>
            <w:vAlign w:val="center"/>
          </w:tcPr>
          <w:p w:rsidR="002D0412" w:rsidRPr="002F15EA" w:rsidRDefault="002D0412" w:rsidP="00F027E2">
            <w:pPr>
              <w:pStyle w:val="6"/>
              <w:spacing w:before="0" w:line="240" w:lineRule="auto"/>
              <w:rPr>
                <w:rFonts w:ascii="Times New Roman" w:hAnsi="Times New Roman" w:cs="Times New Roman"/>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rPr>
            </w:pPr>
            <w:r w:rsidRPr="002F15EA">
              <w:rPr>
                <w:rFonts w:ascii="Times New Roman" w:hAnsi="Times New Roman"/>
                <w:sz w:val="28"/>
                <w:szCs w:val="28"/>
              </w:rPr>
              <w:t xml:space="preserve">3.2.2. Створення програм підтримки та проєктів для розвитку туризму </w:t>
            </w:r>
          </w:p>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5B5F42" w:rsidP="00F027E2">
            <w:pPr>
              <w:autoSpaceDE w:val="0"/>
              <w:autoSpaceDN w:val="0"/>
              <w:adjustRightInd w:val="0"/>
              <w:spacing w:after="0" w:line="240" w:lineRule="auto"/>
              <w:rPr>
                <w:rFonts w:ascii="Times New Roman" w:hAnsi="Times New Roman"/>
                <w:b/>
                <w:sz w:val="28"/>
                <w:szCs w:val="28"/>
                <w:lang w:eastAsia="it-IT"/>
              </w:rPr>
            </w:pPr>
            <w:r>
              <w:rPr>
                <w:rFonts w:ascii="Times New Roman" w:hAnsi="Times New Roman"/>
                <w:b/>
                <w:bCs/>
                <w:sz w:val="28"/>
                <w:szCs w:val="28"/>
              </w:rPr>
              <w:t>Влаштування літнього</w:t>
            </w:r>
            <w:r w:rsidR="002D0412" w:rsidRPr="002F15EA">
              <w:rPr>
                <w:rFonts w:ascii="Times New Roman" w:hAnsi="Times New Roman"/>
                <w:b/>
                <w:bCs/>
                <w:sz w:val="28"/>
                <w:szCs w:val="28"/>
              </w:rPr>
              <w:t xml:space="preserve"> павільйону для проведення тематич</w:t>
            </w:r>
            <w:r>
              <w:rPr>
                <w:rFonts w:ascii="Times New Roman" w:hAnsi="Times New Roman"/>
                <w:b/>
                <w:bCs/>
                <w:sz w:val="28"/>
                <w:szCs w:val="28"/>
              </w:rPr>
              <w:t xml:space="preserve">них вечорів, ділових зустрічей </w:t>
            </w:r>
            <w:r w:rsidR="002D0412" w:rsidRPr="002F15EA">
              <w:rPr>
                <w:rFonts w:ascii="Times New Roman" w:hAnsi="Times New Roman"/>
                <w:b/>
                <w:bCs/>
                <w:sz w:val="28"/>
                <w:szCs w:val="28"/>
              </w:rPr>
              <w:t>на території КП «Центр спадщини Вигодської вузькоколійки»</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85"/>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sz w:val="28"/>
                <w:szCs w:val="28"/>
              </w:rPr>
              <w:t>популяризація творчості письменників, поетів та інших діячів культури;</w:t>
            </w:r>
          </w:p>
          <w:p w:rsidR="002D0412" w:rsidRPr="002F15EA" w:rsidRDefault="002D0412" w:rsidP="00F95348">
            <w:pPr>
              <w:pStyle w:val="af5"/>
              <w:numPr>
                <w:ilvl w:val="0"/>
                <w:numId w:val="85"/>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sz w:val="28"/>
                <w:szCs w:val="28"/>
              </w:rPr>
              <w:t xml:space="preserve">розширення спектру діяльності Центру спадщини Вигодської вузькоколійки, перетворення його в культурний та діловий центр; </w:t>
            </w:r>
          </w:p>
          <w:p w:rsidR="002D0412" w:rsidRPr="002F15EA" w:rsidRDefault="002D0412" w:rsidP="00F95348">
            <w:pPr>
              <w:pStyle w:val="af5"/>
              <w:numPr>
                <w:ilvl w:val="0"/>
                <w:numId w:val="85"/>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bCs/>
                <w:sz w:val="28"/>
                <w:szCs w:val="28"/>
              </w:rPr>
              <w:t>збільшення відвідуваності Центру</w:t>
            </w:r>
            <w:r w:rsidRPr="002F15EA">
              <w:rPr>
                <w:rFonts w:ascii="Times New Roman" w:hAnsi="Times New Roman"/>
                <w:sz w:val="28"/>
                <w:szCs w:val="28"/>
              </w:rPr>
              <w:t xml:space="preserve"> спадщини Вигодської вузькоколійки</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смт. Вигода </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rPr>
            </w:pPr>
            <w:r w:rsidRPr="002F15EA">
              <w:rPr>
                <w:rFonts w:ascii="Times New Roman" w:hAnsi="Times New Roman"/>
                <w:sz w:val="28"/>
                <w:szCs w:val="28"/>
              </w:rPr>
              <w:t xml:space="preserve">діячі у сфері </w:t>
            </w:r>
            <w:r w:rsidR="005B5F42">
              <w:rPr>
                <w:rFonts w:ascii="Times New Roman" w:hAnsi="Times New Roman"/>
                <w:sz w:val="28"/>
                <w:szCs w:val="28"/>
              </w:rPr>
              <w:t xml:space="preserve">культури- 200 осіб, підприємці </w:t>
            </w:r>
            <w:r w:rsidRPr="002F15EA">
              <w:rPr>
                <w:rFonts w:ascii="Times New Roman" w:hAnsi="Times New Roman"/>
                <w:sz w:val="28"/>
                <w:szCs w:val="28"/>
              </w:rPr>
              <w:t>– 150 осіб, органи влади – 100 осіб.</w:t>
            </w:r>
          </w:p>
        </w:tc>
      </w:tr>
      <w:tr w:rsidR="002D0412" w:rsidRPr="002F15EA" w:rsidTr="00597531">
        <w:trPr>
          <w:trHeight w:val="1213"/>
          <w:jc w:val="right"/>
        </w:trPr>
        <w:tc>
          <w:tcPr>
            <w:tcW w:w="2698"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f6"/>
              <w:jc w:val="both"/>
              <w:rPr>
                <w:rFonts w:ascii="Times New Roman" w:hAnsi="Times New Roman"/>
                <w:sz w:val="28"/>
                <w:szCs w:val="28"/>
                <w:lang w:eastAsia="it-IT"/>
              </w:rPr>
            </w:pPr>
            <w:r w:rsidRPr="002F15EA">
              <w:rPr>
                <w:rFonts w:ascii="Times New Roman" w:hAnsi="Times New Roman"/>
                <w:sz w:val="28"/>
                <w:szCs w:val="28"/>
                <w:lang w:eastAsia="it-IT"/>
              </w:rPr>
              <w:t>Все більшої популярності набуває проведення тематичних вечорів письменників та поетів, бізнес-візитів, різноманітних конференцій, навчань на відкритому повітрі. Центр спадщини Вигодської вузькоколійки є прикладом сучасного інтерактивного центру, в котрому можна проводити дані заходи. Для розширення сфери діяльності Центру планується облаштувати подвір</w:t>
            </w:r>
            <w:r w:rsidRPr="002F15EA">
              <w:rPr>
                <w:rFonts w:ascii="Times New Roman" w:hAnsi="Times New Roman"/>
                <w:sz w:val="28"/>
                <w:szCs w:val="28"/>
                <w:lang w:val="ru-RU" w:eastAsia="it-IT"/>
              </w:rPr>
              <w:t>’</w:t>
            </w:r>
            <w:r w:rsidRPr="002F15EA">
              <w:rPr>
                <w:rFonts w:ascii="Times New Roman" w:hAnsi="Times New Roman"/>
                <w:sz w:val="28"/>
                <w:szCs w:val="28"/>
                <w:lang w:eastAsia="it-IT"/>
              </w:rPr>
              <w:t>я на його території під сучасний критий павільйон, загородити його, придбати необхідну техніку для якісного проведення подібного роду заходів. Це дозволить перетворити Центр на осередок культурних, освітніх та бізнес заходів.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32" w:type="dxa"/>
            <w:gridSpan w:val="4"/>
            <w:shd w:val="clear" w:color="auto" w:fill="FFFFFF"/>
            <w:vAlign w:val="center"/>
          </w:tcPr>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популяризація творчості письменників, поетів та інших діячів культури;</w:t>
            </w:r>
          </w:p>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 xml:space="preserve">збільшення кількості проведених бізнес –заходів, конференцій та ін. заходів на території громади; </w:t>
            </w:r>
          </w:p>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збільшення відвідуваності Центру спадщини Вигодської вузькоколійки;</w:t>
            </w:r>
          </w:p>
          <w:p w:rsidR="002D0412" w:rsidRPr="002F15EA" w:rsidRDefault="002D0412" w:rsidP="00F95348">
            <w:pPr>
              <w:pStyle w:val="23"/>
              <w:numPr>
                <w:ilvl w:val="0"/>
                <w:numId w:val="86"/>
              </w:numPr>
              <w:shd w:val="clear" w:color="auto" w:fill="auto"/>
              <w:spacing w:before="0" w:line="240" w:lineRule="auto"/>
              <w:ind w:left="497"/>
              <w:rPr>
                <w:rFonts w:ascii="Times New Roman" w:hAnsi="Times New Roman" w:cs="Times New Roman"/>
                <w:color w:val="000000"/>
                <w:sz w:val="28"/>
                <w:szCs w:val="28"/>
              </w:rPr>
            </w:pPr>
            <w:r w:rsidRPr="002F15EA">
              <w:rPr>
                <w:rFonts w:ascii="Times New Roman" w:hAnsi="Times New Roman" w:cs="Times New Roman"/>
                <w:color w:val="000000"/>
                <w:sz w:val="28"/>
                <w:szCs w:val="28"/>
              </w:rPr>
              <w:t>збільшення надходжень в бюджет.</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проведення брукування території подвір’я;</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влаштування огорожі навколо подвір’я;</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влаштування навісного тентового покриття;</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влаштування освітлення;</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закупівля звукової апаратури;</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закупівля екрану та проектора для трансляції презентацій, стільців, столів для проведення заходів;</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проведення інформаційної кампанії щодо нових послуг Центру спадщини Вигодської вузькоколіки;</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rPr>
              <w:t xml:space="preserve">проведення </w:t>
            </w:r>
            <w:r w:rsidRPr="002F15EA">
              <w:rPr>
                <w:rFonts w:ascii="Times New Roman" w:hAnsi="Times New Roman"/>
                <w:sz w:val="28"/>
                <w:szCs w:val="28"/>
                <w:lang w:eastAsia="it-IT"/>
              </w:rPr>
              <w:t>тематичних вечорів письменників та поетів, бізнес-візитів, різн</w:t>
            </w:r>
            <w:r w:rsidR="005B5F42">
              <w:rPr>
                <w:rFonts w:ascii="Times New Roman" w:hAnsi="Times New Roman"/>
                <w:sz w:val="28"/>
                <w:szCs w:val="28"/>
                <w:lang w:eastAsia="it-IT"/>
              </w:rPr>
              <w:t xml:space="preserve">оманітних конференцій, навчань </w:t>
            </w:r>
            <w:r w:rsidRPr="002F15EA">
              <w:rPr>
                <w:rFonts w:ascii="Times New Roman" w:hAnsi="Times New Roman"/>
                <w:sz w:val="28"/>
                <w:szCs w:val="28"/>
                <w:lang w:eastAsia="it-IT"/>
              </w:rPr>
              <w:t>та інших заходів на даному об’єкті;</w:t>
            </w:r>
          </w:p>
          <w:p w:rsidR="002D0412" w:rsidRPr="002F15EA" w:rsidRDefault="002D0412" w:rsidP="00F95348">
            <w:pPr>
              <w:pStyle w:val="af5"/>
              <w:numPr>
                <w:ilvl w:val="0"/>
                <w:numId w:val="87"/>
              </w:numPr>
              <w:suppressAutoHyphens w:val="0"/>
              <w:autoSpaceDE w:val="0"/>
              <w:autoSpaceDN w:val="0"/>
              <w:adjustRightInd w:val="0"/>
              <w:spacing w:after="0" w:line="240" w:lineRule="auto"/>
              <w:ind w:left="497"/>
              <w:rPr>
                <w:rFonts w:ascii="Times New Roman" w:hAnsi="Times New Roman"/>
                <w:sz w:val="28"/>
                <w:szCs w:val="28"/>
              </w:rPr>
            </w:pPr>
            <w:r w:rsidRPr="002F15EA">
              <w:rPr>
                <w:rFonts w:ascii="Times New Roman" w:hAnsi="Times New Roman"/>
                <w:sz w:val="28"/>
                <w:szCs w:val="28"/>
                <w:lang w:eastAsia="it-IT"/>
              </w:rPr>
              <w:t>висвітлення даних заходів у засобах масової інформації, facebook та на сайті Вигодської с/р</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698"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845"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851"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044"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698"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845"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1600</w:t>
            </w:r>
          </w:p>
        </w:tc>
        <w:tc>
          <w:tcPr>
            <w:tcW w:w="851"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99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w:t>
            </w:r>
          </w:p>
        </w:tc>
        <w:tc>
          <w:tcPr>
            <w:tcW w:w="404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2100</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КП «Центр спадщини Вигодської вузькоколійки»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pStyle w:val="af5"/>
        <w:spacing w:after="0" w:line="240" w:lineRule="auto"/>
        <w:jc w:val="both"/>
        <w:rPr>
          <w:rFonts w:ascii="Times New Roman" w:hAnsi="Times New Roman"/>
          <w:sz w:val="28"/>
          <w:szCs w:val="28"/>
        </w:rPr>
      </w:pPr>
    </w:p>
    <w:p w:rsidR="002D0412" w:rsidRPr="002F15EA" w:rsidRDefault="002D0412" w:rsidP="00597531">
      <w:pPr>
        <w:spacing w:after="0" w:line="240" w:lineRule="auto"/>
        <w:ind w:firstLine="720"/>
        <w:jc w:val="both"/>
        <w:rPr>
          <w:rFonts w:ascii="Times New Roman" w:hAnsi="Times New Roman"/>
          <w:color w:val="000000"/>
          <w:sz w:val="28"/>
          <w:szCs w:val="28"/>
        </w:rPr>
      </w:pPr>
      <w:r w:rsidRPr="002F15EA">
        <w:rPr>
          <w:rFonts w:ascii="Times New Roman" w:hAnsi="Times New Roman"/>
          <w:color w:val="000000"/>
          <w:sz w:val="28"/>
          <w:szCs w:val="28"/>
        </w:rPr>
        <w:t xml:space="preserve">Технічні завдання на проєкти місцевого </w:t>
      </w:r>
      <w:r w:rsidR="00471F65" w:rsidRPr="002F15EA">
        <w:rPr>
          <w:rFonts w:ascii="Times New Roman" w:hAnsi="Times New Roman"/>
          <w:color w:val="000000"/>
          <w:sz w:val="28"/>
          <w:szCs w:val="28"/>
        </w:rPr>
        <w:t xml:space="preserve">розвитку напряму 3.3. Промоція </w:t>
      </w:r>
    </w:p>
    <w:tbl>
      <w:tblPr>
        <w:tblW w:w="94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8"/>
        <w:gridCol w:w="704"/>
        <w:gridCol w:w="992"/>
        <w:gridCol w:w="1134"/>
        <w:gridCol w:w="3902"/>
      </w:tblGrid>
      <w:tr w:rsidR="002D0412" w:rsidRPr="002F15EA" w:rsidTr="00597531">
        <w:trPr>
          <w:jc w:val="right"/>
        </w:trPr>
        <w:tc>
          <w:tcPr>
            <w:tcW w:w="2698"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3.3.1. Просування туристичних локацій і продуктів у мережі Інтернет та соціальних медіа; участь у всеукраїнських і міжнародних виставках, форумах, конференціях, тренінгах. </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b/>
                <w:sz w:val="28"/>
                <w:szCs w:val="28"/>
              </w:rPr>
            </w:pPr>
            <w:r w:rsidRPr="002F15EA">
              <w:rPr>
                <w:rFonts w:ascii="Times New Roman" w:hAnsi="Times New Roman"/>
                <w:b/>
                <w:bCs/>
                <w:iCs/>
                <w:sz w:val="28"/>
                <w:szCs w:val="28"/>
              </w:rPr>
              <w:t>Створення брендбуку Вигодської територіальної громади</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Цілі проєкту:</w:t>
            </w:r>
          </w:p>
        </w:tc>
        <w:tc>
          <w:tcPr>
            <w:tcW w:w="6732" w:type="dxa"/>
            <w:gridSpan w:val="4"/>
            <w:vAlign w:val="center"/>
          </w:tcPr>
          <w:p w:rsidR="002D0412" w:rsidRPr="002F15EA" w:rsidRDefault="002D0412" w:rsidP="00F027E2">
            <w:pPr>
              <w:spacing w:after="0" w:line="240" w:lineRule="auto"/>
              <w:rPr>
                <w:rFonts w:ascii="Times New Roman" w:hAnsi="Times New Roman"/>
                <w:bCs/>
                <w:iCs/>
                <w:sz w:val="28"/>
                <w:szCs w:val="28"/>
              </w:rPr>
            </w:pPr>
            <w:r w:rsidRPr="002F15EA">
              <w:rPr>
                <w:rFonts w:ascii="Times New Roman" w:hAnsi="Times New Roman"/>
                <w:bCs/>
                <w:iCs/>
                <w:sz w:val="28"/>
                <w:szCs w:val="28"/>
              </w:rPr>
              <w:t>Забезпечення організаційних основ для розвитку системи туристичної промоції</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1C5FAC" w:rsidP="00F95348">
            <w:pPr>
              <w:numPr>
                <w:ilvl w:val="0"/>
                <w:numId w:val="34"/>
              </w:numPr>
              <w:spacing w:after="0" w:line="240" w:lineRule="auto"/>
              <w:ind w:left="355"/>
              <w:jc w:val="both"/>
              <w:rPr>
                <w:rFonts w:ascii="Times New Roman" w:hAnsi="Times New Roman"/>
                <w:sz w:val="28"/>
                <w:szCs w:val="28"/>
              </w:rPr>
            </w:pPr>
            <w:r>
              <w:rPr>
                <w:rFonts w:ascii="Times New Roman" w:hAnsi="Times New Roman"/>
                <w:sz w:val="28"/>
                <w:szCs w:val="28"/>
              </w:rPr>
              <w:t>жителі громади 1</w:t>
            </w:r>
            <w:r w:rsidR="002D0412" w:rsidRPr="002F15EA">
              <w:rPr>
                <w:rFonts w:ascii="Times New Roman" w:hAnsi="Times New Roman"/>
                <w:sz w:val="28"/>
                <w:szCs w:val="28"/>
              </w:rPr>
              <w:t> 165 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w:t>
            </w:r>
            <w:r w:rsidR="005B5F42">
              <w:rPr>
                <w:rFonts w:ascii="Times New Roman" w:hAnsi="Times New Roman"/>
                <w:sz w:val="28"/>
                <w:szCs w:val="28"/>
              </w:rPr>
              <w:t>годську територіальну громаду (</w:t>
            </w:r>
            <w:r w:rsidRPr="002F15EA">
              <w:rPr>
                <w:rFonts w:ascii="Times New Roman" w:hAnsi="Times New Roman"/>
                <w:sz w:val="28"/>
                <w:szCs w:val="28"/>
              </w:rPr>
              <w:t>20 000 осіб/рік).</w:t>
            </w:r>
          </w:p>
        </w:tc>
      </w:tr>
      <w:tr w:rsidR="002D0412" w:rsidRPr="002F15EA" w:rsidTr="00597531">
        <w:trPr>
          <w:trHeight w:val="969"/>
          <w:jc w:val="right"/>
        </w:trPr>
        <w:tc>
          <w:tcPr>
            <w:tcW w:w="2698"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sz w:val="28"/>
                <w:szCs w:val="28"/>
                <w:lang w:val="uk-UA"/>
              </w:rPr>
              <w:t>Просування туристичних продуктів це комплексне і системне завдання, для вирішення якого необхідна певна послідовність кроків. Одним з кращих рішень для цього є формування маркетингової стратегії задля створення позитивного туристичного  іміджу громади, а також візуального вираження цього іміджу у вигляді брендингу. Просування туристичних локацій повинне відбуватися двома основними способами – в онлайні з допомогою сучасних цифрових інструментів, а також традиційним офлайновим способом через друковані засоби, одними з яких є путівники, карти та ін. Вся офіційна рекламна продукція повинна бути в єдиному стилі та під єдиним брендом громади, повинна бути стильною, сучасною, та доноситись до вибраних цільових аудиторій відповідними їй каналами.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vAlign w:val="center"/>
          </w:tcPr>
          <w:p w:rsidR="002D0412" w:rsidRPr="002F15EA" w:rsidRDefault="002D0412" w:rsidP="00F95348">
            <w:pPr>
              <w:pStyle w:val="af5"/>
              <w:numPr>
                <w:ilvl w:val="0"/>
                <w:numId w:val="46"/>
              </w:numPr>
              <w:suppressAutoHyphens w:val="0"/>
              <w:spacing w:after="0" w:line="240" w:lineRule="auto"/>
              <w:ind w:left="355" w:hanging="141"/>
              <w:jc w:val="both"/>
              <w:rPr>
                <w:rFonts w:ascii="Times New Roman" w:hAnsi="Times New Roman"/>
                <w:sz w:val="28"/>
                <w:szCs w:val="28"/>
              </w:rPr>
            </w:pPr>
            <w:r w:rsidRPr="002F15EA">
              <w:rPr>
                <w:rFonts w:ascii="Times New Roman" w:hAnsi="Times New Roman"/>
                <w:bCs/>
                <w:iCs/>
                <w:sz w:val="28"/>
                <w:szCs w:val="28"/>
              </w:rPr>
              <w:t>створення системи просування туристичних продуктів;</w:t>
            </w:r>
          </w:p>
          <w:p w:rsidR="002D0412" w:rsidRPr="002F15EA" w:rsidRDefault="002D0412" w:rsidP="00F95348">
            <w:pPr>
              <w:pStyle w:val="af5"/>
              <w:numPr>
                <w:ilvl w:val="0"/>
                <w:numId w:val="46"/>
              </w:numPr>
              <w:suppressAutoHyphens w:val="0"/>
              <w:spacing w:after="0" w:line="240" w:lineRule="auto"/>
              <w:ind w:left="355" w:hanging="141"/>
              <w:jc w:val="both"/>
              <w:rPr>
                <w:rFonts w:ascii="Times New Roman" w:hAnsi="Times New Roman"/>
                <w:sz w:val="28"/>
                <w:szCs w:val="28"/>
              </w:rPr>
            </w:pPr>
            <w:r w:rsidRPr="002F15EA">
              <w:rPr>
                <w:rFonts w:ascii="Times New Roman" w:hAnsi="Times New Roman"/>
                <w:sz w:val="28"/>
                <w:szCs w:val="28"/>
              </w:rPr>
              <w:t>збільшено впізнаваність території;</w:t>
            </w:r>
          </w:p>
          <w:p w:rsidR="002D0412" w:rsidRPr="002F15EA" w:rsidRDefault="002D0412" w:rsidP="00F95348">
            <w:pPr>
              <w:pStyle w:val="af5"/>
              <w:numPr>
                <w:ilvl w:val="0"/>
                <w:numId w:val="46"/>
              </w:numPr>
              <w:spacing w:after="0" w:line="240" w:lineRule="auto"/>
              <w:ind w:left="355" w:hanging="141"/>
              <w:contextualSpacing w:val="0"/>
              <w:jc w:val="both"/>
              <w:rPr>
                <w:rFonts w:ascii="Times New Roman" w:hAnsi="Times New Roman"/>
                <w:sz w:val="28"/>
                <w:szCs w:val="28"/>
              </w:rPr>
            </w:pPr>
            <w:r w:rsidRPr="002F15EA">
              <w:rPr>
                <w:rFonts w:ascii="Times New Roman" w:hAnsi="Times New Roman"/>
                <w:sz w:val="28"/>
                <w:szCs w:val="28"/>
              </w:rPr>
              <w:t>створено єдину офіційну сучасну і функціональну цифрову платформу для користувачів з розміщеною повною та актуальною інформацією про туристичні об’єкти і території, інфраструктуру, туристичні послуги і товари;</w:t>
            </w:r>
          </w:p>
          <w:p w:rsidR="002D0412" w:rsidRPr="002F15EA" w:rsidRDefault="002D0412" w:rsidP="00F95348">
            <w:pPr>
              <w:pStyle w:val="af5"/>
              <w:numPr>
                <w:ilvl w:val="0"/>
                <w:numId w:val="46"/>
              </w:numPr>
              <w:spacing w:after="0" w:line="240" w:lineRule="auto"/>
              <w:ind w:left="355" w:hanging="141"/>
              <w:contextualSpacing w:val="0"/>
              <w:jc w:val="both"/>
              <w:rPr>
                <w:rFonts w:ascii="Times New Roman" w:hAnsi="Times New Roman"/>
                <w:sz w:val="28"/>
                <w:szCs w:val="28"/>
              </w:rPr>
            </w:pPr>
            <w:r w:rsidRPr="002F15EA">
              <w:rPr>
                <w:rFonts w:ascii="Times New Roman" w:hAnsi="Times New Roman"/>
                <w:sz w:val="28"/>
                <w:szCs w:val="28"/>
              </w:rPr>
              <w:t>забезпеченість гостів громади всією необхідною інформацією на друкованих носіях про різноманіття туристичних продуктів і послуг;</w:t>
            </w:r>
          </w:p>
          <w:p w:rsidR="002D0412" w:rsidRPr="002F15EA" w:rsidRDefault="002D0412" w:rsidP="00F95348">
            <w:pPr>
              <w:pStyle w:val="af5"/>
              <w:numPr>
                <w:ilvl w:val="0"/>
                <w:numId w:val="46"/>
              </w:numPr>
              <w:spacing w:after="0" w:line="240" w:lineRule="auto"/>
              <w:ind w:left="355" w:hanging="141"/>
              <w:contextualSpacing w:val="0"/>
              <w:jc w:val="both"/>
              <w:rPr>
                <w:rFonts w:ascii="Times New Roman" w:hAnsi="Times New Roman"/>
                <w:sz w:val="28"/>
                <w:szCs w:val="28"/>
              </w:rPr>
            </w:pPr>
            <w:r w:rsidRPr="002F15EA">
              <w:rPr>
                <w:rFonts w:ascii="Times New Roman" w:hAnsi="Times New Roman"/>
                <w:sz w:val="28"/>
                <w:szCs w:val="28"/>
              </w:rPr>
              <w:t>всі події та заходи вгромаді відбуваються згідно наперед узгодженого між учасниками календаря подій та заходів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tcPr>
          <w:p w:rsidR="002D0412" w:rsidRPr="002F15EA" w:rsidRDefault="005B5F42" w:rsidP="00F95348">
            <w:pPr>
              <w:pStyle w:val="af5"/>
              <w:numPr>
                <w:ilvl w:val="0"/>
                <w:numId w:val="43"/>
              </w:numPr>
              <w:spacing w:after="0" w:line="240" w:lineRule="auto"/>
              <w:ind w:left="284" w:hanging="227"/>
              <w:contextualSpacing w:val="0"/>
              <w:jc w:val="both"/>
              <w:rPr>
                <w:rFonts w:ascii="Times New Roman" w:hAnsi="Times New Roman"/>
                <w:sz w:val="28"/>
                <w:szCs w:val="28"/>
              </w:rPr>
            </w:pPr>
            <w:r>
              <w:rPr>
                <w:rFonts w:ascii="Times New Roman" w:hAnsi="Times New Roman"/>
                <w:sz w:val="28"/>
                <w:szCs w:val="28"/>
              </w:rPr>
              <w:t xml:space="preserve">ідентифікація </w:t>
            </w:r>
            <w:r w:rsidR="002D0412" w:rsidRPr="002F15EA">
              <w:rPr>
                <w:rFonts w:ascii="Times New Roman" w:hAnsi="Times New Roman"/>
                <w:sz w:val="28"/>
                <w:szCs w:val="28"/>
              </w:rPr>
              <w:t xml:space="preserve">головних туристичних особливостей громади; </w:t>
            </w:r>
          </w:p>
          <w:p w:rsidR="002D0412" w:rsidRPr="002F15EA" w:rsidRDefault="005B5F42" w:rsidP="00F95348">
            <w:pPr>
              <w:pStyle w:val="af5"/>
              <w:numPr>
                <w:ilvl w:val="0"/>
                <w:numId w:val="43"/>
              </w:numPr>
              <w:spacing w:after="0" w:line="240" w:lineRule="auto"/>
              <w:ind w:left="284" w:hanging="227"/>
              <w:contextualSpacing w:val="0"/>
              <w:jc w:val="both"/>
              <w:rPr>
                <w:rFonts w:ascii="Times New Roman" w:hAnsi="Times New Roman"/>
                <w:sz w:val="28"/>
                <w:szCs w:val="28"/>
              </w:rPr>
            </w:pPr>
            <w:r>
              <w:rPr>
                <w:rFonts w:ascii="Times New Roman" w:hAnsi="Times New Roman"/>
                <w:sz w:val="28"/>
                <w:szCs w:val="28"/>
              </w:rPr>
              <w:t xml:space="preserve">формування </w:t>
            </w:r>
            <w:r w:rsidR="002D0412" w:rsidRPr="002F15EA">
              <w:rPr>
                <w:rFonts w:ascii="Times New Roman" w:hAnsi="Times New Roman"/>
                <w:sz w:val="28"/>
                <w:szCs w:val="28"/>
              </w:rPr>
              <w:t>позиціонування для вибраних цільових аудиторій;</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lastRenderedPageBreak/>
              <w:t xml:space="preserve">формування та налагодженя каналів комунікації з цільовими аудиторіями; </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визначення послідовності дій і заходів з просування; </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розробка і затвердження брендбуку громади;</w:t>
            </w:r>
          </w:p>
          <w:p w:rsidR="002D0412" w:rsidRPr="002F15EA" w:rsidRDefault="002D0412" w:rsidP="00F95348">
            <w:pPr>
              <w:pStyle w:val="af5"/>
              <w:numPr>
                <w:ilvl w:val="0"/>
                <w:numId w:val="43"/>
              </w:numPr>
              <w:pBdr>
                <w:top w:val="nil"/>
                <w:left w:val="nil"/>
                <w:bottom w:val="nil"/>
                <w:right w:val="nil"/>
                <w:between w:val="nil"/>
              </w:pBd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промоція з допомогою соціальних мереж та мобільних операторів;</w:t>
            </w:r>
          </w:p>
          <w:p w:rsidR="002D0412" w:rsidRPr="002F15EA" w:rsidRDefault="002D0412" w:rsidP="00F95348">
            <w:pPr>
              <w:pStyle w:val="af5"/>
              <w:numPr>
                <w:ilvl w:val="0"/>
                <w:numId w:val="43"/>
              </w:numPr>
              <w:pBdr>
                <w:top w:val="nil"/>
                <w:left w:val="nil"/>
                <w:bottom w:val="nil"/>
                <w:right w:val="nil"/>
                <w:between w:val="nil"/>
              </w:pBd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розробка набору промоційних матеріалів про основні туристичні продукти та види туризму в громаді;</w:t>
            </w:r>
          </w:p>
          <w:p w:rsidR="002D0412" w:rsidRPr="002F15EA" w:rsidRDefault="002D0412" w:rsidP="00F95348">
            <w:pPr>
              <w:pStyle w:val="af5"/>
              <w:numPr>
                <w:ilvl w:val="0"/>
                <w:numId w:val="43"/>
              </w:numPr>
              <w:pBdr>
                <w:top w:val="nil"/>
                <w:left w:val="nil"/>
                <w:bottom w:val="nil"/>
                <w:right w:val="nil"/>
                <w:between w:val="nil"/>
              </w:pBd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розробка картосхем для територій громади.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698"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113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3902"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698"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113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3902"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170</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активісти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4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89"/>
        <w:gridCol w:w="713"/>
        <w:gridCol w:w="992"/>
        <w:gridCol w:w="850"/>
        <w:gridCol w:w="4186"/>
      </w:tblGrid>
      <w:tr w:rsidR="002D0412" w:rsidRPr="002F15EA" w:rsidTr="00597531">
        <w:trPr>
          <w:jc w:val="right"/>
        </w:trPr>
        <w:tc>
          <w:tcPr>
            <w:tcW w:w="2689"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t>Завдання Стратегії, якому відповідає проєкт:</w:t>
            </w:r>
          </w:p>
        </w:tc>
        <w:tc>
          <w:tcPr>
            <w:tcW w:w="6741"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 xml:space="preserve">3.3.1. Просування туристичних локацій і продуктів у мережі Інтернет та соціальних медіа; участь у всеукраїнських і міжнародних виставках, форумах, конференціях, тренінгах. </w:t>
            </w:r>
          </w:p>
        </w:tc>
      </w:tr>
      <w:tr w:rsidR="002D0412" w:rsidRPr="002F15EA" w:rsidTr="00597531">
        <w:trPr>
          <w:jc w:val="right"/>
        </w:trPr>
        <w:tc>
          <w:tcPr>
            <w:tcW w:w="2689"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41"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
                <w:sz w:val="28"/>
                <w:szCs w:val="28"/>
                <w:lang w:eastAsia="it-IT"/>
              </w:rPr>
            </w:pPr>
            <w:r w:rsidRPr="002F15EA">
              <w:rPr>
                <w:rFonts w:ascii="Times New Roman" w:hAnsi="Times New Roman"/>
                <w:b/>
                <w:bCs/>
                <w:sz w:val="28"/>
                <w:szCs w:val="28"/>
              </w:rPr>
              <w:t>Промоція та маркетинг місцевих виробників крафтової продукції</w:t>
            </w:r>
          </w:p>
        </w:tc>
      </w:tr>
      <w:tr w:rsidR="002D0412" w:rsidRPr="002F15EA" w:rsidTr="00597531">
        <w:trPr>
          <w:jc w:val="right"/>
        </w:trPr>
        <w:tc>
          <w:tcPr>
            <w:tcW w:w="2689"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проекту:</w:t>
            </w:r>
          </w:p>
        </w:tc>
        <w:tc>
          <w:tcPr>
            <w:tcW w:w="6741"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Cs/>
                <w:sz w:val="28"/>
                <w:szCs w:val="28"/>
              </w:rPr>
            </w:pPr>
            <w:r w:rsidRPr="002F15EA">
              <w:rPr>
                <w:rFonts w:ascii="Times New Roman" w:hAnsi="Times New Roman"/>
                <w:bCs/>
                <w:sz w:val="28"/>
                <w:szCs w:val="28"/>
              </w:rPr>
              <w:t>Створити ефективну систему підтримки розвитку місцевих виробників продукції</w:t>
            </w:r>
          </w:p>
        </w:tc>
      </w:tr>
      <w:tr w:rsidR="002D0412" w:rsidRPr="002F15EA" w:rsidTr="00597531">
        <w:trPr>
          <w:jc w:val="right"/>
        </w:trPr>
        <w:tc>
          <w:tcPr>
            <w:tcW w:w="2689"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41" w:type="dxa"/>
            <w:gridSpan w:val="4"/>
            <w:vAlign w:val="center"/>
          </w:tcPr>
          <w:p w:rsidR="002D0412" w:rsidRPr="002F15EA" w:rsidRDefault="002D0412" w:rsidP="00F027E2">
            <w:pPr>
              <w:spacing w:after="0" w:line="240" w:lineRule="auto"/>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597531">
        <w:trPr>
          <w:jc w:val="right"/>
        </w:trPr>
        <w:tc>
          <w:tcPr>
            <w:tcW w:w="2689"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41"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виробники крафтової продукції (10 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приїжджають відвідати Вигодську територіальну громади (20 000 осіб/рік).</w:t>
            </w:r>
          </w:p>
        </w:tc>
      </w:tr>
      <w:tr w:rsidR="002D0412" w:rsidRPr="002F15EA" w:rsidTr="00597531">
        <w:trPr>
          <w:trHeight w:val="1394"/>
          <w:jc w:val="right"/>
        </w:trPr>
        <w:tc>
          <w:tcPr>
            <w:tcW w:w="2689"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41"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val="uk-UA"/>
              </w:rPr>
            </w:pPr>
            <w:r w:rsidRPr="002F15EA">
              <w:rPr>
                <w:rFonts w:ascii="Times New Roman" w:eastAsiaTheme="minorHAnsi" w:hAnsi="Times New Roman" w:cs="Times New Roman"/>
                <w:sz w:val="28"/>
                <w:szCs w:val="28"/>
                <w:lang w:val="uk-UA"/>
              </w:rPr>
              <w:t xml:space="preserve">Сприяння просуванню товарів і послуг місцевих виробників на регіональному, всеукраїнськомута міжнародному ринках, використовуючи власні та залучені ресурси- необхідна умова промоції громади. </w:t>
            </w:r>
            <w:r w:rsidRPr="002F15EA">
              <w:rPr>
                <w:rFonts w:ascii="Times New Roman" w:hAnsi="Times New Roman" w:cs="Times New Roman"/>
                <w:sz w:val="28"/>
                <w:szCs w:val="28"/>
                <w:lang w:val="uk-UA"/>
              </w:rPr>
              <w:t xml:space="preserve">Промоція  повинна відбуватися двома основними способами – в онлайні з допомогою сучасних цифрових інструментів, а також традиційним офлайновим </w:t>
            </w:r>
            <w:r w:rsidRPr="002F15EA">
              <w:rPr>
                <w:rFonts w:ascii="Times New Roman" w:hAnsi="Times New Roman" w:cs="Times New Roman"/>
                <w:sz w:val="28"/>
                <w:szCs w:val="28"/>
                <w:lang w:val="uk-UA"/>
              </w:rPr>
              <w:lastRenderedPageBreak/>
              <w:t>способом через друковані засоби, одними з яких є путівники, карти та ін. Вся офіційна рекламна продукція повинна бути в єдиному стилі та під єдиним брендом, повинна бути стильною, сучасною, та доноситись до вибраних цільових аудиторій відповідними їй каналами</w:t>
            </w:r>
            <w:r w:rsidRPr="002F15EA">
              <w:rPr>
                <w:rFonts w:ascii="Times New Roman" w:hAnsi="Times New Roman" w:cs="Times New Roman"/>
                <w:sz w:val="28"/>
                <w:szCs w:val="28"/>
              </w:rPr>
              <w:t xml:space="preserve">. </w:t>
            </w:r>
            <w:r w:rsidRPr="002F15EA">
              <w:rPr>
                <w:rFonts w:ascii="Times New Roman" w:hAnsi="Times New Roman" w:cs="Times New Roman"/>
                <w:sz w:val="28"/>
                <w:szCs w:val="28"/>
                <w:lang w:val="uk-UA"/>
              </w:rPr>
              <w:t xml:space="preserve">Ще одним важливом способом просування турпродуктів є донесення інформації до нішевих аудиторій через блогерів, а також постійна і широка співпраця з різноманітними засобами масової інформації та медійними об’єднаннями. </w:t>
            </w:r>
          </w:p>
        </w:tc>
      </w:tr>
      <w:tr w:rsidR="002D0412" w:rsidRPr="002F15EA" w:rsidTr="00597531">
        <w:trPr>
          <w:jc w:val="right"/>
        </w:trPr>
        <w:tc>
          <w:tcPr>
            <w:tcW w:w="2689"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lastRenderedPageBreak/>
              <w:t>Очікувані результати:</w:t>
            </w:r>
          </w:p>
        </w:tc>
        <w:tc>
          <w:tcPr>
            <w:tcW w:w="6741" w:type="dxa"/>
            <w:gridSpan w:val="4"/>
            <w:shd w:val="clear" w:color="auto" w:fill="FFFFFF"/>
          </w:tcPr>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збільшення кількості партнерів-туроператорів з України та з-за кордону;</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збільшення кількості медіа-партнерів;</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 xml:space="preserve">розширення сфери діяльності та ринків збуту крафтових виробників продукції; </w:t>
            </w:r>
          </w:p>
          <w:p w:rsidR="002D0412" w:rsidRPr="002F15EA" w:rsidRDefault="002D0412" w:rsidP="00F95348">
            <w:pPr>
              <w:pStyle w:val="af5"/>
              <w:numPr>
                <w:ilvl w:val="0"/>
                <w:numId w:val="43"/>
              </w:numPr>
              <w:spacing w:after="0" w:line="240" w:lineRule="auto"/>
              <w:ind w:left="284" w:hanging="227"/>
              <w:contextualSpacing w:val="0"/>
              <w:jc w:val="both"/>
              <w:rPr>
                <w:rFonts w:ascii="Times New Roman" w:hAnsi="Times New Roman"/>
                <w:sz w:val="28"/>
                <w:szCs w:val="28"/>
              </w:rPr>
            </w:pPr>
            <w:r w:rsidRPr="002F15EA">
              <w:rPr>
                <w:rFonts w:ascii="Times New Roman" w:hAnsi="Times New Roman"/>
                <w:sz w:val="28"/>
                <w:szCs w:val="28"/>
              </w:rPr>
              <w:t>зростання впізнаваності та туристичного іміджу Вигодської ТГ.</w:t>
            </w:r>
          </w:p>
        </w:tc>
      </w:tr>
      <w:tr w:rsidR="002D0412" w:rsidRPr="002F15EA" w:rsidTr="00597531">
        <w:trPr>
          <w:jc w:val="right"/>
        </w:trPr>
        <w:tc>
          <w:tcPr>
            <w:tcW w:w="2689"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41" w:type="dxa"/>
            <w:gridSpan w:val="4"/>
            <w:vAlign w:val="center"/>
          </w:tcPr>
          <w:p w:rsidR="002D0412" w:rsidRPr="002F15EA" w:rsidRDefault="002D0412" w:rsidP="00F95348">
            <w:pPr>
              <w:pStyle w:val="af5"/>
              <w:numPr>
                <w:ilvl w:val="0"/>
                <w:numId w:val="37"/>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зібрати інформацію та підготувати рекламні, презентаційні матеріали про туристичні локації та місцевих виробників крафтової продукції (у т.ч. виставковий стенд, презентаційні матеріали);</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 xml:space="preserve">підготувати концепцію розповсюдження презентаційних матеріалів; </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sz w:val="28"/>
                <w:szCs w:val="28"/>
              </w:rPr>
            </w:pPr>
            <w:r w:rsidRPr="002F15EA">
              <w:rPr>
                <w:rFonts w:ascii="Times New Roman" w:hAnsi="Times New Roman"/>
                <w:sz w:val="28"/>
                <w:szCs w:val="28"/>
              </w:rPr>
              <w:t xml:space="preserve">презентувати </w:t>
            </w:r>
            <w:r w:rsidR="005B5F42">
              <w:rPr>
                <w:rFonts w:ascii="Times New Roman" w:hAnsi="Times New Roman"/>
                <w:sz w:val="28"/>
                <w:szCs w:val="28"/>
              </w:rPr>
              <w:t xml:space="preserve">продукцію крафтових виробників </w:t>
            </w:r>
            <w:r w:rsidRPr="002F15EA">
              <w:rPr>
                <w:rFonts w:ascii="Times New Roman" w:hAnsi="Times New Roman"/>
                <w:sz w:val="28"/>
                <w:szCs w:val="28"/>
              </w:rPr>
              <w:t>на всеукраїнських та міжнародних бізнес-форумах, семінарах та інших подібних заходах;</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jc w:val="both"/>
              <w:rPr>
                <w:rFonts w:ascii="Times New Roman" w:hAnsi="Times New Roman"/>
                <w:sz w:val="28"/>
                <w:szCs w:val="28"/>
              </w:rPr>
            </w:pPr>
            <w:r w:rsidRPr="002F15EA">
              <w:rPr>
                <w:rFonts w:ascii="Times New Roman" w:hAnsi="Times New Roman"/>
                <w:sz w:val="28"/>
                <w:szCs w:val="28"/>
              </w:rPr>
              <w:t>планувати, розробляти та оприлюднювати календарі проведення форумів, ярмарків, фестивалів та інших подібних заходів та залучати до них місцевих виробників крафтової продукції.</w:t>
            </w:r>
          </w:p>
        </w:tc>
      </w:tr>
      <w:tr w:rsidR="002D0412" w:rsidRPr="002F15EA" w:rsidTr="00597531">
        <w:trPr>
          <w:jc w:val="right"/>
        </w:trPr>
        <w:tc>
          <w:tcPr>
            <w:tcW w:w="2689"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 xml:space="preserve">Період здійснення: </w:t>
            </w:r>
          </w:p>
        </w:tc>
        <w:tc>
          <w:tcPr>
            <w:tcW w:w="6741"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689"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13"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689"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13"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160</w:t>
            </w:r>
          </w:p>
        </w:tc>
      </w:tr>
      <w:tr w:rsidR="002D0412" w:rsidRPr="002F15EA" w:rsidTr="00597531">
        <w:trPr>
          <w:jc w:val="right"/>
        </w:trPr>
        <w:tc>
          <w:tcPr>
            <w:tcW w:w="2689"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41"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та місцевого бюджетів, донорів</w:t>
            </w:r>
          </w:p>
        </w:tc>
      </w:tr>
      <w:tr w:rsidR="002D0412" w:rsidRPr="002F15EA" w:rsidTr="00597531">
        <w:trPr>
          <w:jc w:val="right"/>
        </w:trPr>
        <w:tc>
          <w:tcPr>
            <w:tcW w:w="2689"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41"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суб’єкти господарювання</w:t>
            </w:r>
          </w:p>
        </w:tc>
      </w:tr>
      <w:tr w:rsidR="002D0412" w:rsidRPr="002F15EA" w:rsidTr="00597531">
        <w:trPr>
          <w:jc w:val="right"/>
        </w:trPr>
        <w:tc>
          <w:tcPr>
            <w:tcW w:w="2689"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p>
        </w:tc>
        <w:tc>
          <w:tcPr>
            <w:tcW w:w="6741"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p>
        </w:tc>
      </w:tr>
    </w:tbl>
    <w:p w:rsidR="002D0412" w:rsidRPr="002F15EA" w:rsidRDefault="002D0412" w:rsidP="00F027E2">
      <w:pPr>
        <w:spacing w:after="0" w:line="240" w:lineRule="auto"/>
        <w:jc w:val="both"/>
        <w:rPr>
          <w:rFonts w:ascii="Times New Roman" w:hAnsi="Times New Roman"/>
          <w:color w:val="000000"/>
          <w:sz w:val="28"/>
          <w:szCs w:val="28"/>
        </w:rPr>
      </w:pPr>
    </w:p>
    <w:tbl>
      <w:tblPr>
        <w:tblW w:w="94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698"/>
        <w:gridCol w:w="704"/>
        <w:gridCol w:w="992"/>
        <w:gridCol w:w="850"/>
        <w:gridCol w:w="4186"/>
      </w:tblGrid>
      <w:tr w:rsidR="002D0412" w:rsidRPr="002F15EA" w:rsidTr="00597531">
        <w:trPr>
          <w:jc w:val="right"/>
        </w:trPr>
        <w:tc>
          <w:tcPr>
            <w:tcW w:w="2698" w:type="dxa"/>
            <w:vAlign w:val="center"/>
          </w:tcPr>
          <w:p w:rsidR="002D0412" w:rsidRPr="002F15EA" w:rsidRDefault="002D0412" w:rsidP="00F027E2">
            <w:pPr>
              <w:pStyle w:val="6"/>
              <w:spacing w:before="0" w:line="240" w:lineRule="auto"/>
              <w:rPr>
                <w:rFonts w:ascii="Times New Roman" w:hAnsi="Times New Roman" w:cs="Times New Roman"/>
                <w:b/>
                <w:color w:val="000000"/>
                <w:sz w:val="28"/>
                <w:szCs w:val="28"/>
              </w:rPr>
            </w:pPr>
            <w:r w:rsidRPr="002F15EA">
              <w:rPr>
                <w:rFonts w:ascii="Times New Roman" w:hAnsi="Times New Roman" w:cs="Times New Roman"/>
                <w:color w:val="000000"/>
                <w:sz w:val="28"/>
                <w:szCs w:val="28"/>
              </w:rPr>
              <w:lastRenderedPageBreak/>
              <w:t>Завдання Стратегії, якому відповідає проєкт:</w:t>
            </w:r>
          </w:p>
        </w:tc>
        <w:tc>
          <w:tcPr>
            <w:tcW w:w="6732" w:type="dxa"/>
            <w:gridSpan w:val="4"/>
            <w:vAlign w:val="center"/>
          </w:tcPr>
          <w:p w:rsidR="002D0412" w:rsidRPr="002F15EA" w:rsidRDefault="002D0412" w:rsidP="00F027E2">
            <w:pPr>
              <w:pBdr>
                <w:left w:val="single" w:sz="18" w:space="4" w:color="auto"/>
              </w:pBdr>
              <w:spacing w:after="0" w:line="240" w:lineRule="auto"/>
              <w:jc w:val="both"/>
              <w:rPr>
                <w:rFonts w:ascii="Times New Roman" w:hAnsi="Times New Roman"/>
                <w:sz w:val="28"/>
                <w:szCs w:val="28"/>
                <w:lang w:eastAsia="it-IT"/>
              </w:rPr>
            </w:pPr>
            <w:r w:rsidRPr="002F15EA">
              <w:rPr>
                <w:rFonts w:ascii="Times New Roman" w:hAnsi="Times New Roman"/>
                <w:sz w:val="28"/>
                <w:szCs w:val="28"/>
              </w:rPr>
              <w:t>3.3.3. Інформаційне облаштування привабливих туристичних об’єктів</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Назва проєкту:</w:t>
            </w:r>
          </w:p>
        </w:tc>
        <w:tc>
          <w:tcPr>
            <w:tcW w:w="6732" w:type="dxa"/>
            <w:gridSpan w:val="4"/>
            <w:vAlign w:val="center"/>
          </w:tcPr>
          <w:p w:rsidR="002D0412" w:rsidRPr="002F15EA" w:rsidRDefault="002D0412" w:rsidP="00F027E2">
            <w:pPr>
              <w:autoSpaceDE w:val="0"/>
              <w:autoSpaceDN w:val="0"/>
              <w:adjustRightInd w:val="0"/>
              <w:spacing w:after="0" w:line="240" w:lineRule="auto"/>
              <w:rPr>
                <w:rFonts w:ascii="Times New Roman" w:hAnsi="Times New Roman"/>
                <w:b/>
                <w:sz w:val="28"/>
                <w:szCs w:val="28"/>
                <w:lang w:eastAsia="it-IT"/>
              </w:rPr>
            </w:pPr>
            <w:r w:rsidRPr="002F15EA">
              <w:rPr>
                <w:rFonts w:ascii="Times New Roman" w:hAnsi="Times New Roman"/>
                <w:b/>
                <w:bCs/>
                <w:sz w:val="28"/>
                <w:szCs w:val="28"/>
              </w:rPr>
              <w:t>Проведення маркування піших та веломаршрутів на території Вигодської ТГ</w:t>
            </w:r>
          </w:p>
        </w:tc>
      </w:tr>
      <w:tr w:rsidR="002D0412" w:rsidRPr="002F15EA" w:rsidTr="00597531">
        <w:trPr>
          <w:jc w:val="right"/>
        </w:trPr>
        <w:tc>
          <w:tcPr>
            <w:tcW w:w="2698" w:type="dxa"/>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Цілі проєкту:</w:t>
            </w:r>
          </w:p>
        </w:tc>
        <w:tc>
          <w:tcPr>
            <w:tcW w:w="6732" w:type="dxa"/>
            <w:gridSpan w:val="4"/>
            <w:vAlign w:val="center"/>
          </w:tcPr>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bCs/>
                <w:sz w:val="28"/>
                <w:szCs w:val="28"/>
              </w:rPr>
              <w:t>створити ефективну систему навігації на туристичних маршрутах;</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bCs/>
                <w:sz w:val="28"/>
                <w:szCs w:val="28"/>
              </w:rPr>
              <w:t>забезпечити безпеку жителів громади та туристів;</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rPr>
                <w:rFonts w:ascii="Times New Roman" w:hAnsi="Times New Roman"/>
                <w:bCs/>
                <w:sz w:val="28"/>
                <w:szCs w:val="28"/>
              </w:rPr>
            </w:pPr>
            <w:r w:rsidRPr="002F15EA">
              <w:rPr>
                <w:rFonts w:ascii="Times New Roman" w:hAnsi="Times New Roman"/>
                <w:sz w:val="28"/>
                <w:szCs w:val="28"/>
              </w:rPr>
              <w:t>розвивати туристичну інфраструктуру і навігацію</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Територія на яку проєкт матиме вплив:</w:t>
            </w:r>
          </w:p>
        </w:tc>
        <w:tc>
          <w:tcPr>
            <w:tcW w:w="6732" w:type="dxa"/>
            <w:gridSpan w:val="4"/>
            <w:vAlign w:val="center"/>
          </w:tcPr>
          <w:p w:rsidR="002D0412" w:rsidRPr="002F15EA" w:rsidRDefault="002D0412" w:rsidP="00F027E2">
            <w:pPr>
              <w:spacing w:after="0" w:line="240" w:lineRule="auto"/>
              <w:ind w:left="355"/>
              <w:jc w:val="both"/>
              <w:rPr>
                <w:rFonts w:ascii="Times New Roman" w:hAnsi="Times New Roman"/>
                <w:sz w:val="28"/>
                <w:szCs w:val="28"/>
                <w:lang w:eastAsia="it-IT"/>
              </w:rPr>
            </w:pPr>
            <w:r w:rsidRPr="002F15EA">
              <w:rPr>
                <w:rFonts w:ascii="Times New Roman" w:hAnsi="Times New Roman"/>
                <w:sz w:val="28"/>
                <w:szCs w:val="28"/>
                <w:lang w:eastAsia="it-IT"/>
              </w:rPr>
              <w:t xml:space="preserve">Вигодська ТГ </w:t>
            </w:r>
          </w:p>
        </w:tc>
      </w:tr>
      <w:tr w:rsidR="002D0412" w:rsidRPr="002F15EA" w:rsidTr="00597531">
        <w:trPr>
          <w:jc w:val="right"/>
        </w:trPr>
        <w:tc>
          <w:tcPr>
            <w:tcW w:w="2698" w:type="dxa"/>
            <w:vAlign w:val="center"/>
          </w:tcPr>
          <w:p w:rsidR="002D0412" w:rsidRPr="002F15EA" w:rsidRDefault="002D0412" w:rsidP="00F027E2">
            <w:pPr>
              <w:autoSpaceDE w:val="0"/>
              <w:autoSpaceDN w:val="0"/>
              <w:adjustRightInd w:val="0"/>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t>Орієнтовна кількість отримувачів вигод</w:t>
            </w:r>
          </w:p>
        </w:tc>
        <w:tc>
          <w:tcPr>
            <w:tcW w:w="6732" w:type="dxa"/>
            <w:gridSpan w:val="4"/>
            <w:vAlign w:val="center"/>
          </w:tcPr>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жителі громади, що займаються пішим та велтуризмом -10000 осіб;</w:t>
            </w:r>
          </w:p>
          <w:p w:rsidR="002D0412" w:rsidRPr="002F15EA" w:rsidRDefault="002D0412" w:rsidP="00F95348">
            <w:pPr>
              <w:numPr>
                <w:ilvl w:val="0"/>
                <w:numId w:val="34"/>
              </w:numPr>
              <w:spacing w:after="0" w:line="240" w:lineRule="auto"/>
              <w:ind w:left="355"/>
              <w:jc w:val="both"/>
              <w:rPr>
                <w:rFonts w:ascii="Times New Roman" w:hAnsi="Times New Roman"/>
                <w:sz w:val="28"/>
                <w:szCs w:val="28"/>
              </w:rPr>
            </w:pPr>
            <w:r w:rsidRPr="002F15EA">
              <w:rPr>
                <w:rFonts w:ascii="Times New Roman" w:hAnsi="Times New Roman"/>
                <w:sz w:val="28"/>
                <w:szCs w:val="28"/>
              </w:rPr>
              <w:t>туристи, що займаються пішим та велтуризмом -1 000 осіб/рік.</w:t>
            </w:r>
          </w:p>
        </w:tc>
      </w:tr>
      <w:tr w:rsidR="002D0412" w:rsidRPr="002F15EA" w:rsidTr="00597531">
        <w:trPr>
          <w:trHeight w:val="1394"/>
          <w:jc w:val="right"/>
        </w:trPr>
        <w:tc>
          <w:tcPr>
            <w:tcW w:w="2698" w:type="dxa"/>
            <w:shd w:val="clear" w:color="auto" w:fill="FFFFFF"/>
            <w:vAlign w:val="center"/>
          </w:tcPr>
          <w:p w:rsidR="002D0412" w:rsidRPr="002F15EA" w:rsidRDefault="002D0412" w:rsidP="00F027E2">
            <w:pPr>
              <w:pStyle w:val="af6"/>
              <w:rPr>
                <w:rFonts w:ascii="Times New Roman" w:hAnsi="Times New Roman"/>
                <w:sz w:val="28"/>
                <w:szCs w:val="28"/>
              </w:rPr>
            </w:pPr>
            <w:r w:rsidRPr="002F15EA">
              <w:rPr>
                <w:rFonts w:ascii="Times New Roman" w:hAnsi="Times New Roman"/>
                <w:sz w:val="28"/>
                <w:szCs w:val="28"/>
              </w:rPr>
              <w:t>Стислий опис проєкту:</w:t>
            </w:r>
          </w:p>
        </w:tc>
        <w:tc>
          <w:tcPr>
            <w:tcW w:w="6732" w:type="dxa"/>
            <w:gridSpan w:val="4"/>
            <w:vAlign w:val="center"/>
          </w:tcPr>
          <w:p w:rsidR="002D0412" w:rsidRPr="002F15EA" w:rsidRDefault="002D0412" w:rsidP="00F027E2">
            <w:pPr>
              <w:pStyle w:val="a"/>
              <w:numPr>
                <w:ilvl w:val="0"/>
                <w:numId w:val="0"/>
              </w:numPr>
              <w:spacing w:before="0"/>
              <w:rPr>
                <w:rFonts w:ascii="Times New Roman" w:hAnsi="Times New Roman" w:cs="Times New Roman"/>
                <w:sz w:val="28"/>
                <w:szCs w:val="28"/>
                <w:lang w:val="uk-UA"/>
              </w:rPr>
            </w:pPr>
            <w:r w:rsidRPr="002F15EA">
              <w:rPr>
                <w:rFonts w:ascii="Times New Roman" w:hAnsi="Times New Roman" w:cs="Times New Roman"/>
                <w:sz w:val="28"/>
                <w:szCs w:val="28"/>
                <w:lang w:val="uk-UA"/>
              </w:rPr>
              <w:t>На території громади  відсутня чітка  туристична навігація -маркування піших та веломаршрутів, що створює небезпеку як для жителів громади , так і для туристів, чи екскурсантів. Щороку багато осіб губиться на теренах гірських масивів нашої громади. З огляду на це, необхідно опрацювати концепцію інформації та навігації, зручної як для українського, так і для закордонного споживача. Необхідно опрацювати туристичні карти, розмістити туристичні вказівники, уніфікувати інформаційні таблиці на зупинках громадського транспорту. Також, необхідно встановити туристичні дорожні знаки для полегшення пересування автотуристів.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Очікувані результати:</w:t>
            </w:r>
          </w:p>
        </w:tc>
        <w:tc>
          <w:tcPr>
            <w:tcW w:w="6732" w:type="dxa"/>
            <w:gridSpan w:val="4"/>
            <w:shd w:val="clear" w:color="auto" w:fill="FFFFFF"/>
          </w:tcPr>
          <w:p w:rsidR="002D0412" w:rsidRPr="002F15EA" w:rsidRDefault="002D0412" w:rsidP="00F95348">
            <w:pPr>
              <w:pStyle w:val="af5"/>
              <w:numPr>
                <w:ilvl w:val="0"/>
                <w:numId w:val="83"/>
              </w:numPr>
              <w:suppressAutoHyphens w:val="0"/>
              <w:spacing w:after="0" w:line="240" w:lineRule="auto"/>
              <w:ind w:left="355" w:hanging="288"/>
              <w:jc w:val="both"/>
              <w:rPr>
                <w:rFonts w:ascii="Times New Roman" w:hAnsi="Times New Roman"/>
                <w:sz w:val="28"/>
                <w:szCs w:val="28"/>
              </w:rPr>
            </w:pPr>
            <w:r w:rsidRPr="002F15EA">
              <w:rPr>
                <w:rFonts w:ascii="Times New Roman" w:hAnsi="Times New Roman"/>
                <w:sz w:val="28"/>
                <w:szCs w:val="28"/>
              </w:rPr>
              <w:t>популяризовано активний спосіб життя та велопрогулянки, вивчено місцеві історичні та культурні пам’ятки;</w:t>
            </w:r>
          </w:p>
          <w:p w:rsidR="002D0412" w:rsidRPr="002F15EA" w:rsidRDefault="002D0412" w:rsidP="00F95348">
            <w:pPr>
              <w:pStyle w:val="af5"/>
              <w:numPr>
                <w:ilvl w:val="0"/>
                <w:numId w:val="43"/>
              </w:numPr>
              <w:spacing w:after="0" w:line="240" w:lineRule="auto"/>
              <w:ind w:left="355" w:hanging="288"/>
              <w:contextualSpacing w:val="0"/>
              <w:jc w:val="both"/>
              <w:rPr>
                <w:rFonts w:ascii="Times New Roman" w:hAnsi="Times New Roman"/>
                <w:sz w:val="28"/>
                <w:szCs w:val="28"/>
              </w:rPr>
            </w:pPr>
            <w:r w:rsidRPr="002F15EA">
              <w:rPr>
                <w:rFonts w:ascii="Times New Roman" w:hAnsi="Times New Roman"/>
                <w:sz w:val="28"/>
                <w:szCs w:val="28"/>
              </w:rPr>
              <w:t>збільшення кількості піших та веломаршрутів на території громади;</w:t>
            </w:r>
          </w:p>
          <w:p w:rsidR="002D0412" w:rsidRPr="002F15EA" w:rsidRDefault="002D0412" w:rsidP="00F95348">
            <w:pPr>
              <w:pStyle w:val="af5"/>
              <w:numPr>
                <w:ilvl w:val="0"/>
                <w:numId w:val="43"/>
              </w:numPr>
              <w:spacing w:after="0" w:line="240" w:lineRule="auto"/>
              <w:ind w:left="355" w:hanging="288"/>
              <w:contextualSpacing w:val="0"/>
              <w:jc w:val="both"/>
              <w:rPr>
                <w:rFonts w:ascii="Times New Roman" w:hAnsi="Times New Roman"/>
                <w:sz w:val="28"/>
                <w:szCs w:val="28"/>
              </w:rPr>
            </w:pPr>
            <w:r w:rsidRPr="002F15EA">
              <w:rPr>
                <w:rFonts w:ascii="Times New Roman" w:hAnsi="Times New Roman"/>
                <w:sz w:val="28"/>
                <w:szCs w:val="28"/>
              </w:rPr>
              <w:t>сформовано туристичний імідж громади;</w:t>
            </w:r>
          </w:p>
          <w:p w:rsidR="002D0412" w:rsidRPr="002F15EA" w:rsidRDefault="002D0412" w:rsidP="00F95348">
            <w:pPr>
              <w:pStyle w:val="af5"/>
              <w:numPr>
                <w:ilvl w:val="0"/>
                <w:numId w:val="43"/>
              </w:numPr>
              <w:spacing w:after="0" w:line="240" w:lineRule="auto"/>
              <w:ind w:left="355" w:hanging="288"/>
              <w:contextualSpacing w:val="0"/>
              <w:jc w:val="both"/>
              <w:rPr>
                <w:rFonts w:ascii="Times New Roman" w:hAnsi="Times New Roman"/>
                <w:sz w:val="28"/>
                <w:szCs w:val="28"/>
              </w:rPr>
            </w:pPr>
            <w:r w:rsidRPr="002F15EA">
              <w:rPr>
                <w:rFonts w:ascii="Times New Roman" w:hAnsi="Times New Roman"/>
                <w:sz w:val="28"/>
                <w:szCs w:val="28"/>
              </w:rPr>
              <w:t xml:space="preserve"> зростання впізнаваності та туристичного іміджу громади</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Ключові заходи проєкту:</w:t>
            </w:r>
          </w:p>
        </w:tc>
        <w:tc>
          <w:tcPr>
            <w:tcW w:w="6732" w:type="dxa"/>
            <w:gridSpan w:val="4"/>
            <w:vAlign w:val="center"/>
          </w:tcPr>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8"/>
              <w:rPr>
                <w:rFonts w:ascii="Times New Roman" w:hAnsi="Times New Roman"/>
                <w:sz w:val="28"/>
                <w:szCs w:val="28"/>
              </w:rPr>
            </w:pPr>
            <w:r w:rsidRPr="002F15EA">
              <w:rPr>
                <w:rFonts w:ascii="Times New Roman" w:hAnsi="Times New Roman"/>
                <w:sz w:val="28"/>
                <w:szCs w:val="28"/>
              </w:rPr>
              <w:t>визначити туристичні маршрути, котрі потребують маркування та знакування;</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8"/>
              <w:rPr>
                <w:rFonts w:ascii="Times New Roman" w:hAnsi="Times New Roman"/>
                <w:sz w:val="28"/>
                <w:szCs w:val="28"/>
              </w:rPr>
            </w:pPr>
            <w:r w:rsidRPr="002F15EA">
              <w:rPr>
                <w:rFonts w:ascii="Times New Roman" w:hAnsi="Times New Roman"/>
                <w:sz w:val="28"/>
                <w:szCs w:val="28"/>
              </w:rPr>
              <w:lastRenderedPageBreak/>
              <w:t>визначення основних туристичних локацій на основі історичної, архітектурної та природної спадщини;</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8"/>
              <w:rPr>
                <w:rFonts w:ascii="Times New Roman" w:hAnsi="Times New Roman"/>
                <w:sz w:val="28"/>
                <w:szCs w:val="28"/>
              </w:rPr>
            </w:pPr>
            <w:r w:rsidRPr="002F15EA">
              <w:rPr>
                <w:rFonts w:ascii="Times New Roman" w:hAnsi="Times New Roman"/>
                <w:sz w:val="28"/>
                <w:szCs w:val="28"/>
              </w:rPr>
              <w:t>встановлення туристично-інформаційних вказівників та картосхем на туристичних маршрутах;</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8"/>
              <w:rPr>
                <w:rFonts w:ascii="Times New Roman" w:hAnsi="Times New Roman"/>
                <w:sz w:val="28"/>
                <w:szCs w:val="28"/>
              </w:rPr>
            </w:pPr>
            <w:r w:rsidRPr="002F15EA">
              <w:rPr>
                <w:rFonts w:ascii="Times New Roman" w:hAnsi="Times New Roman"/>
                <w:sz w:val="28"/>
                <w:szCs w:val="28"/>
              </w:rPr>
              <w:t>оцифрування об’єктів піших та веломаршрутів та виготовлення інформаційних буклетів про туристичні маршрути;</w:t>
            </w:r>
          </w:p>
          <w:p w:rsidR="002D0412" w:rsidRPr="002F15EA" w:rsidRDefault="002D0412" w:rsidP="00F95348">
            <w:pPr>
              <w:pStyle w:val="af5"/>
              <w:numPr>
                <w:ilvl w:val="0"/>
                <w:numId w:val="37"/>
              </w:numPr>
              <w:suppressAutoHyphens w:val="0"/>
              <w:autoSpaceDE w:val="0"/>
              <w:autoSpaceDN w:val="0"/>
              <w:adjustRightInd w:val="0"/>
              <w:spacing w:after="0" w:line="240" w:lineRule="auto"/>
              <w:ind w:left="355" w:hanging="288"/>
              <w:rPr>
                <w:rFonts w:ascii="Times New Roman" w:hAnsi="Times New Roman"/>
                <w:sz w:val="28"/>
                <w:szCs w:val="28"/>
              </w:rPr>
            </w:pPr>
            <w:r w:rsidRPr="002F15EA">
              <w:rPr>
                <w:rFonts w:ascii="Times New Roman" w:hAnsi="Times New Roman"/>
                <w:sz w:val="28"/>
                <w:szCs w:val="28"/>
              </w:rPr>
              <w:t>популяризація даних туристичних маршрутів (створення і просування відеороликів)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color w:val="000000"/>
                <w:sz w:val="28"/>
                <w:szCs w:val="28"/>
              </w:rPr>
            </w:pPr>
            <w:r w:rsidRPr="002F15EA">
              <w:rPr>
                <w:rFonts w:ascii="Times New Roman" w:hAnsi="Times New Roman"/>
                <w:color w:val="000000"/>
                <w:sz w:val="28"/>
                <w:szCs w:val="28"/>
              </w:rPr>
              <w:lastRenderedPageBreak/>
              <w:t xml:space="preserve">Період здійснення: </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2022-2024</w:t>
            </w:r>
          </w:p>
        </w:tc>
      </w:tr>
      <w:tr w:rsidR="002D0412" w:rsidRPr="002F15EA" w:rsidTr="00597531">
        <w:trPr>
          <w:jc w:val="right"/>
        </w:trPr>
        <w:tc>
          <w:tcPr>
            <w:tcW w:w="2698" w:type="dxa"/>
            <w:vMerge w:val="restart"/>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Орієнтовна вартість проєкту, тис. грн.</w:t>
            </w:r>
          </w:p>
        </w:tc>
        <w:tc>
          <w:tcPr>
            <w:tcW w:w="704"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2022</w:t>
            </w:r>
          </w:p>
        </w:tc>
        <w:tc>
          <w:tcPr>
            <w:tcW w:w="992"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2023</w:t>
            </w:r>
          </w:p>
        </w:tc>
        <w:tc>
          <w:tcPr>
            <w:tcW w:w="850" w:type="dxa"/>
            <w:shd w:val="clear" w:color="auto" w:fill="auto"/>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2024</w:t>
            </w:r>
          </w:p>
        </w:tc>
        <w:tc>
          <w:tcPr>
            <w:tcW w:w="4186" w:type="dxa"/>
            <w:shd w:val="clear" w:color="auto" w:fill="auto"/>
            <w:vAlign w:val="center"/>
          </w:tcPr>
          <w:p w:rsidR="002D0412" w:rsidRPr="00DA7DC8" w:rsidRDefault="002D0412" w:rsidP="00F027E2">
            <w:pPr>
              <w:spacing w:after="0" w:line="240" w:lineRule="auto"/>
              <w:jc w:val="center"/>
              <w:rPr>
                <w:rFonts w:ascii="Times New Roman" w:hAnsi="Times New Roman"/>
                <w:color w:val="000000"/>
                <w:sz w:val="28"/>
                <w:szCs w:val="28"/>
                <w:lang w:val="uk-UA" w:eastAsia="it-IT"/>
              </w:rPr>
            </w:pPr>
            <w:r w:rsidRPr="002F15EA">
              <w:rPr>
                <w:rFonts w:ascii="Times New Roman" w:hAnsi="Times New Roman"/>
                <w:color w:val="000000"/>
                <w:sz w:val="28"/>
                <w:szCs w:val="28"/>
                <w:lang w:eastAsia="it-IT"/>
              </w:rPr>
              <w:t>Всього</w:t>
            </w:r>
            <w:r w:rsidR="00DA7DC8">
              <w:rPr>
                <w:rFonts w:ascii="Times New Roman" w:hAnsi="Times New Roman"/>
                <w:color w:val="000000"/>
                <w:sz w:val="28"/>
                <w:szCs w:val="28"/>
                <w:lang w:val="uk-UA" w:eastAsia="it-IT"/>
              </w:rPr>
              <w:t>, тис. грн.</w:t>
            </w:r>
          </w:p>
        </w:tc>
      </w:tr>
      <w:tr w:rsidR="002D0412" w:rsidRPr="002F15EA" w:rsidTr="00597531">
        <w:trPr>
          <w:jc w:val="right"/>
        </w:trPr>
        <w:tc>
          <w:tcPr>
            <w:tcW w:w="2698" w:type="dxa"/>
            <w:vMerge/>
            <w:vAlign w:val="center"/>
          </w:tcPr>
          <w:p w:rsidR="002D0412" w:rsidRPr="002F15EA" w:rsidRDefault="002D0412" w:rsidP="00F027E2">
            <w:pPr>
              <w:spacing w:after="0" w:line="240" w:lineRule="auto"/>
              <w:jc w:val="both"/>
              <w:rPr>
                <w:rFonts w:ascii="Times New Roman" w:hAnsi="Times New Roman"/>
                <w:bCs/>
                <w:color w:val="000000"/>
                <w:sz w:val="28"/>
                <w:szCs w:val="28"/>
              </w:rPr>
            </w:pPr>
          </w:p>
        </w:tc>
        <w:tc>
          <w:tcPr>
            <w:tcW w:w="704"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400</w:t>
            </w:r>
          </w:p>
        </w:tc>
        <w:tc>
          <w:tcPr>
            <w:tcW w:w="992" w:type="dxa"/>
            <w:shd w:val="clear" w:color="auto" w:fill="FFFFFF"/>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500</w:t>
            </w:r>
          </w:p>
        </w:tc>
        <w:tc>
          <w:tcPr>
            <w:tcW w:w="850"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600</w:t>
            </w:r>
          </w:p>
        </w:tc>
        <w:tc>
          <w:tcPr>
            <w:tcW w:w="4186" w:type="dxa"/>
            <w:vAlign w:val="center"/>
          </w:tcPr>
          <w:p w:rsidR="002D0412" w:rsidRPr="002F15EA" w:rsidRDefault="002D0412" w:rsidP="00F027E2">
            <w:pPr>
              <w:spacing w:after="0" w:line="240" w:lineRule="auto"/>
              <w:jc w:val="center"/>
              <w:rPr>
                <w:rFonts w:ascii="Times New Roman" w:hAnsi="Times New Roman"/>
                <w:color w:val="000000"/>
                <w:sz w:val="28"/>
                <w:szCs w:val="28"/>
                <w:lang w:eastAsia="it-IT"/>
              </w:rPr>
            </w:pPr>
            <w:r w:rsidRPr="002F15EA">
              <w:rPr>
                <w:rFonts w:ascii="Times New Roman" w:hAnsi="Times New Roman"/>
                <w:color w:val="000000"/>
                <w:sz w:val="28"/>
                <w:szCs w:val="28"/>
                <w:lang w:eastAsia="it-IT"/>
              </w:rPr>
              <w:t>1500</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Джерела фінансування:</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Кошти державного, обласного та місцевого бюджетів, донорів</w:t>
            </w:r>
          </w:p>
        </w:tc>
      </w:tr>
      <w:tr w:rsidR="002D0412" w:rsidRPr="002F15EA" w:rsidTr="00597531">
        <w:trPr>
          <w:jc w:val="right"/>
        </w:trPr>
        <w:tc>
          <w:tcPr>
            <w:tcW w:w="2698" w:type="dxa"/>
            <w:shd w:val="clear" w:color="auto" w:fill="FFFFFF"/>
            <w:vAlign w:val="center"/>
          </w:tcPr>
          <w:p w:rsidR="002D0412" w:rsidRPr="002F15EA"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color w:val="000000"/>
                <w:sz w:val="28"/>
                <w:szCs w:val="28"/>
              </w:rPr>
              <w:t>Ключові потенційні учасники реалізації проєкту:</w:t>
            </w:r>
          </w:p>
        </w:tc>
        <w:tc>
          <w:tcPr>
            <w:tcW w:w="6732" w:type="dxa"/>
            <w:gridSpan w:val="4"/>
            <w:vAlign w:val="center"/>
          </w:tcPr>
          <w:p w:rsidR="002D0412" w:rsidRPr="002F15EA" w:rsidRDefault="002D0412" w:rsidP="00F027E2">
            <w:pPr>
              <w:spacing w:after="0" w:line="240" w:lineRule="auto"/>
              <w:jc w:val="both"/>
              <w:rPr>
                <w:rFonts w:ascii="Times New Roman" w:hAnsi="Times New Roman"/>
                <w:color w:val="000000"/>
                <w:sz w:val="28"/>
                <w:szCs w:val="28"/>
                <w:lang w:eastAsia="it-IT"/>
              </w:rPr>
            </w:pPr>
            <w:r w:rsidRPr="002F15EA">
              <w:rPr>
                <w:rFonts w:ascii="Times New Roman" w:hAnsi="Times New Roman"/>
                <w:color w:val="000000"/>
                <w:sz w:val="28"/>
                <w:szCs w:val="28"/>
                <w:lang w:eastAsia="it-IT"/>
              </w:rPr>
              <w:t>Вигодська селищна рада, громадські організації, активісти</w:t>
            </w:r>
          </w:p>
        </w:tc>
      </w:tr>
      <w:tr w:rsidR="002D0412" w:rsidRPr="00577F50" w:rsidTr="00597531">
        <w:trPr>
          <w:jc w:val="right"/>
        </w:trPr>
        <w:tc>
          <w:tcPr>
            <w:tcW w:w="2698" w:type="dxa"/>
            <w:shd w:val="clear" w:color="auto" w:fill="FFFFFF"/>
            <w:vAlign w:val="center"/>
          </w:tcPr>
          <w:p w:rsidR="002D0412" w:rsidRPr="00577F50" w:rsidRDefault="002D0412" w:rsidP="00F027E2">
            <w:pPr>
              <w:spacing w:after="0" w:line="240" w:lineRule="auto"/>
              <w:jc w:val="both"/>
              <w:rPr>
                <w:rFonts w:ascii="Times New Roman" w:hAnsi="Times New Roman"/>
                <w:bCs/>
                <w:color w:val="000000"/>
                <w:sz w:val="28"/>
                <w:szCs w:val="28"/>
              </w:rPr>
            </w:pPr>
            <w:r w:rsidRPr="002F15EA">
              <w:rPr>
                <w:rFonts w:ascii="Times New Roman" w:hAnsi="Times New Roman"/>
                <w:bCs/>
                <w:color w:val="000000"/>
                <w:sz w:val="28"/>
                <w:szCs w:val="28"/>
              </w:rPr>
              <w:t>Інше</w:t>
            </w:r>
            <w:r w:rsidRPr="00577F50">
              <w:rPr>
                <w:rFonts w:ascii="Times New Roman" w:hAnsi="Times New Roman"/>
                <w:bCs/>
                <w:color w:val="000000"/>
                <w:sz w:val="28"/>
                <w:szCs w:val="28"/>
              </w:rPr>
              <w:t xml:space="preserve"> </w:t>
            </w:r>
          </w:p>
        </w:tc>
        <w:tc>
          <w:tcPr>
            <w:tcW w:w="6732" w:type="dxa"/>
            <w:gridSpan w:val="4"/>
            <w:vAlign w:val="center"/>
          </w:tcPr>
          <w:p w:rsidR="002D0412" w:rsidRPr="00577F50" w:rsidRDefault="002D0412" w:rsidP="00F027E2">
            <w:pPr>
              <w:spacing w:after="0" w:line="240" w:lineRule="auto"/>
              <w:jc w:val="both"/>
              <w:rPr>
                <w:rFonts w:ascii="Times New Roman" w:hAnsi="Times New Roman"/>
                <w:color w:val="000000"/>
                <w:sz w:val="28"/>
                <w:szCs w:val="28"/>
                <w:lang w:eastAsia="it-IT"/>
              </w:rPr>
            </w:pPr>
          </w:p>
        </w:tc>
      </w:tr>
    </w:tbl>
    <w:p w:rsidR="002D0412" w:rsidRPr="00390699" w:rsidRDefault="002D0412" w:rsidP="00F027E2">
      <w:pPr>
        <w:spacing w:after="0" w:line="240" w:lineRule="auto"/>
        <w:rPr>
          <w:rFonts w:ascii="Times New Roman" w:hAnsi="Times New Roman"/>
          <w:b/>
          <w:bCs/>
          <w:i/>
          <w:noProof/>
          <w:sz w:val="28"/>
          <w:szCs w:val="28"/>
          <w:lang w:val="en-US"/>
        </w:rPr>
      </w:pPr>
    </w:p>
    <w:sectPr w:rsidR="002D0412" w:rsidRPr="00390699" w:rsidSect="00454FCE">
      <w:headerReference w:type="even" r:id="rId14"/>
      <w:headerReference w:type="default" r:id="rId15"/>
      <w:footerReference w:type="even" r:id="rId16"/>
      <w:footerReference w:type="default" r:id="rId17"/>
      <w:pgSz w:w="11906" w:h="16838"/>
      <w:pgMar w:top="567" w:right="1134" w:bottom="1701" w:left="1134" w:header="794" w:footer="794"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F72" w:rsidRDefault="00987F72" w:rsidP="00D414E1">
      <w:pPr>
        <w:spacing w:after="0" w:line="240" w:lineRule="auto"/>
      </w:pPr>
      <w:r>
        <w:separator/>
      </w:r>
    </w:p>
  </w:endnote>
  <w:endnote w:type="continuationSeparator" w:id="0">
    <w:p w:rsidR="00987F72" w:rsidRDefault="00987F72" w:rsidP="00D4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40" w:rsidRDefault="003E3640">
    <w:pPr>
      <w:pBdr>
        <w:top w:val="single" w:sz="12" w:space="1" w:color="678C94"/>
        <w:left w:val="nil"/>
        <w:bottom w:val="nil"/>
        <w:right w:val="nil"/>
        <w:between w:val="nil"/>
      </w:pBdr>
      <w:tabs>
        <w:tab w:val="center" w:pos="4680"/>
        <w:tab w:val="right" w:pos="9360"/>
      </w:tabs>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10</w:t>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078144"/>
      <w:docPartObj>
        <w:docPartGallery w:val="Page Numbers (Bottom of Page)"/>
        <w:docPartUnique/>
      </w:docPartObj>
    </w:sdtPr>
    <w:sdtEndPr/>
    <w:sdtContent>
      <w:p w:rsidR="003E3640" w:rsidRDefault="003E3640">
        <w:pPr>
          <w:pStyle w:val="af8"/>
          <w:jc w:val="right"/>
        </w:pPr>
        <w:r>
          <w:fldChar w:fldCharType="begin"/>
        </w:r>
        <w:r>
          <w:instrText>PAGE   \* MERGEFORMAT</w:instrText>
        </w:r>
        <w:r>
          <w:fldChar w:fldCharType="separate"/>
        </w:r>
        <w:r w:rsidR="004E31A2">
          <w:rPr>
            <w:noProof/>
          </w:rPr>
          <w:t>94</w:t>
        </w:r>
        <w:r>
          <w:fldChar w:fldCharType="end"/>
        </w:r>
      </w:p>
    </w:sdtContent>
  </w:sdt>
  <w:p w:rsidR="003E3640" w:rsidRDefault="003E3640">
    <w:pPr>
      <w:pBdr>
        <w:top w:val="single" w:sz="12" w:space="1" w:color="678C94"/>
        <w:left w:val="nil"/>
        <w:bottom w:val="nil"/>
        <w:right w:val="nil"/>
        <w:between w:val="nil"/>
      </w:pBdr>
      <w:tabs>
        <w:tab w:val="center" w:pos="4680"/>
        <w:tab w:val="right" w:pos="9360"/>
      </w:tabs>
      <w:jc w:val="right"/>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F72" w:rsidRDefault="00987F72" w:rsidP="00D414E1">
      <w:pPr>
        <w:spacing w:after="0" w:line="240" w:lineRule="auto"/>
      </w:pPr>
      <w:r>
        <w:separator/>
      </w:r>
    </w:p>
  </w:footnote>
  <w:footnote w:type="continuationSeparator" w:id="0">
    <w:p w:rsidR="00987F72" w:rsidRDefault="00987F72" w:rsidP="00D414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40" w:rsidRDefault="003E3640">
    <w:pPr>
      <w:pBdr>
        <w:top w:val="nil"/>
        <w:left w:val="nil"/>
        <w:bottom w:val="single" w:sz="12" w:space="1" w:color="678C94"/>
        <w:right w:val="nil"/>
        <w:between w:val="nil"/>
      </w:pBdr>
      <w:tabs>
        <w:tab w:val="center" w:pos="4680"/>
        <w:tab w:val="right" w:pos="9360"/>
      </w:tabs>
      <w:rPr>
        <w:color w:val="000000"/>
        <w:sz w:val="24"/>
        <w:szCs w:val="24"/>
      </w:rPr>
    </w:pPr>
    <w:r>
      <w:rPr>
        <w:rFonts w:ascii="Arial" w:eastAsia="Arial" w:hAnsi="Arial" w:cs="Arial"/>
        <w:color w:val="000000"/>
        <w:sz w:val="18"/>
        <w:szCs w:val="18"/>
      </w:rPr>
      <w:t>План заходів з реалізації Стратегії розвитку Вигодської територіальної громади на 2022-2024 роки</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40" w:rsidRPr="00DD2048" w:rsidRDefault="003E3640" w:rsidP="002D0412">
    <w:pPr>
      <w:pBdr>
        <w:top w:val="nil"/>
        <w:left w:val="nil"/>
        <w:bottom w:val="single" w:sz="12" w:space="1" w:color="678C94"/>
        <w:right w:val="nil"/>
        <w:between w:val="nil"/>
      </w:pBdr>
      <w:tabs>
        <w:tab w:val="center" w:pos="4680"/>
        <w:tab w:val="right" w:pos="9360"/>
      </w:tabs>
      <w:rPr>
        <w:color w:val="00B050"/>
        <w:sz w:val="24"/>
        <w:szCs w:val="24"/>
      </w:rPr>
    </w:pPr>
    <w:r>
      <w:rPr>
        <w:rFonts w:ascii="Arial" w:eastAsia="Arial" w:hAnsi="Arial" w:cs="Arial"/>
        <w:color w:val="000000"/>
        <w:sz w:val="18"/>
        <w:szCs w:val="18"/>
      </w:rPr>
      <w:t>План заходів з реалізації Стратегії розвитку Вигодської територіальної громади на 2022-2024 роки</w:t>
    </w:r>
  </w:p>
  <w:p w:rsidR="003E3640" w:rsidRPr="0059136D" w:rsidRDefault="003E3640" w:rsidP="002D0412">
    <w:pPr>
      <w:pStyle w:val="af7"/>
      <w:rPr>
        <w:rFonts w:eastAsia="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F61"/>
    <w:multiLevelType w:val="hybridMultilevel"/>
    <w:tmpl w:val="E9F4C820"/>
    <w:lvl w:ilvl="0" w:tplc="B6BA6BEE">
      <w:start w:val="10"/>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 w15:restartNumberingAfterBreak="0">
    <w:nsid w:val="01251415"/>
    <w:multiLevelType w:val="hybridMultilevel"/>
    <w:tmpl w:val="45B229B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20D6AC3"/>
    <w:multiLevelType w:val="hybridMultilevel"/>
    <w:tmpl w:val="2632C4EE"/>
    <w:lvl w:ilvl="0" w:tplc="3154E246">
      <w:start w:val="1"/>
      <w:numFmt w:val="bullet"/>
      <w:lvlText w:val=""/>
      <w:lvlJc w:val="left"/>
      <w:pPr>
        <w:ind w:left="360" w:hanging="360"/>
      </w:pPr>
      <w:rPr>
        <w:rFonts w:ascii="Symbol" w:hAnsi="Symbol" w:hint="default"/>
        <w:lang w:val="ru-RU"/>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22A22A3"/>
    <w:multiLevelType w:val="hybridMultilevel"/>
    <w:tmpl w:val="1666C64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266337F"/>
    <w:multiLevelType w:val="hybridMultilevel"/>
    <w:tmpl w:val="6E809D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2F0580B"/>
    <w:multiLevelType w:val="hybridMultilevel"/>
    <w:tmpl w:val="0FD47D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3812274"/>
    <w:multiLevelType w:val="hybridMultilevel"/>
    <w:tmpl w:val="F028B0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4BC5226"/>
    <w:multiLevelType w:val="hybridMultilevel"/>
    <w:tmpl w:val="00B227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5180FE5"/>
    <w:multiLevelType w:val="hybridMultilevel"/>
    <w:tmpl w:val="01CA00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05FD73E2"/>
    <w:multiLevelType w:val="hybridMultilevel"/>
    <w:tmpl w:val="3A6488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7C65A9C"/>
    <w:multiLevelType w:val="hybridMultilevel"/>
    <w:tmpl w:val="94B6A7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0A4823A0"/>
    <w:multiLevelType w:val="hybridMultilevel"/>
    <w:tmpl w:val="67EE74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A8F3DEA"/>
    <w:multiLevelType w:val="hybridMultilevel"/>
    <w:tmpl w:val="7FD0B8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4B6525"/>
    <w:multiLevelType w:val="hybridMultilevel"/>
    <w:tmpl w:val="0F72CB22"/>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4" w15:restartNumberingAfterBreak="0">
    <w:nsid w:val="0D1C0C8F"/>
    <w:multiLevelType w:val="hybridMultilevel"/>
    <w:tmpl w:val="1772E4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DCC08D4"/>
    <w:multiLevelType w:val="hybridMultilevel"/>
    <w:tmpl w:val="D9982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0E017935"/>
    <w:multiLevelType w:val="multilevel"/>
    <w:tmpl w:val="724E94B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7" w15:restartNumberingAfterBreak="0">
    <w:nsid w:val="0F2A5F5B"/>
    <w:multiLevelType w:val="hybridMultilevel"/>
    <w:tmpl w:val="D20CD0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11D7074B"/>
    <w:multiLevelType w:val="hybridMultilevel"/>
    <w:tmpl w:val="E27AE3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2C95EB4"/>
    <w:multiLevelType w:val="hybridMultilevel"/>
    <w:tmpl w:val="FD2AFF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1353132E"/>
    <w:multiLevelType w:val="hybridMultilevel"/>
    <w:tmpl w:val="FA984B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3B06BAD"/>
    <w:multiLevelType w:val="hybridMultilevel"/>
    <w:tmpl w:val="4F96AE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4C86C3B"/>
    <w:multiLevelType w:val="hybridMultilevel"/>
    <w:tmpl w:val="E00CE1C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57C5EA3"/>
    <w:multiLevelType w:val="hybridMultilevel"/>
    <w:tmpl w:val="77D466B8"/>
    <w:lvl w:ilvl="0" w:tplc="04220001">
      <w:start w:val="1"/>
      <w:numFmt w:val="bullet"/>
      <w:lvlText w:val=""/>
      <w:lvlJc w:val="left"/>
      <w:pPr>
        <w:ind w:left="1140" w:hanging="360"/>
      </w:pPr>
      <w:rPr>
        <w:rFonts w:ascii="Symbol" w:hAnsi="Symbol"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24" w15:restartNumberingAfterBreak="0">
    <w:nsid w:val="17B07559"/>
    <w:multiLevelType w:val="multilevel"/>
    <w:tmpl w:val="6770AD84"/>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7C75143"/>
    <w:multiLevelType w:val="hybridMultilevel"/>
    <w:tmpl w:val="07F6D3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198D6194"/>
    <w:multiLevelType w:val="hybridMultilevel"/>
    <w:tmpl w:val="857EBCC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1CA10132"/>
    <w:multiLevelType w:val="hybridMultilevel"/>
    <w:tmpl w:val="82C419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1CDB364A"/>
    <w:multiLevelType w:val="multilevel"/>
    <w:tmpl w:val="D94E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725F62"/>
    <w:multiLevelType w:val="hybridMultilevel"/>
    <w:tmpl w:val="E13ECA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1394E1A"/>
    <w:multiLevelType w:val="hybridMultilevel"/>
    <w:tmpl w:val="A6E4E5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22636384"/>
    <w:multiLevelType w:val="hybridMultilevel"/>
    <w:tmpl w:val="F9049A4E"/>
    <w:lvl w:ilvl="0" w:tplc="2C3A05FA">
      <w:start w:val="1"/>
      <w:numFmt w:val="bullet"/>
      <w:lvlText w:val="•"/>
      <w:lvlJc w:val="left"/>
      <w:pPr>
        <w:tabs>
          <w:tab w:val="num" w:pos="720"/>
        </w:tabs>
        <w:ind w:left="720" w:hanging="360"/>
      </w:pPr>
      <w:rPr>
        <w:rFonts w:ascii="Arial" w:hAnsi="Arial" w:hint="default"/>
      </w:rPr>
    </w:lvl>
    <w:lvl w:ilvl="1" w:tplc="93688E96" w:tentative="1">
      <w:start w:val="1"/>
      <w:numFmt w:val="bullet"/>
      <w:lvlText w:val="•"/>
      <w:lvlJc w:val="left"/>
      <w:pPr>
        <w:tabs>
          <w:tab w:val="num" w:pos="1440"/>
        </w:tabs>
        <w:ind w:left="1440" w:hanging="360"/>
      </w:pPr>
      <w:rPr>
        <w:rFonts w:ascii="Arial" w:hAnsi="Arial" w:hint="default"/>
      </w:rPr>
    </w:lvl>
    <w:lvl w:ilvl="2" w:tplc="71C4F87C" w:tentative="1">
      <w:start w:val="1"/>
      <w:numFmt w:val="bullet"/>
      <w:lvlText w:val="•"/>
      <w:lvlJc w:val="left"/>
      <w:pPr>
        <w:tabs>
          <w:tab w:val="num" w:pos="2160"/>
        </w:tabs>
        <w:ind w:left="2160" w:hanging="360"/>
      </w:pPr>
      <w:rPr>
        <w:rFonts w:ascii="Arial" w:hAnsi="Arial" w:hint="default"/>
      </w:rPr>
    </w:lvl>
    <w:lvl w:ilvl="3" w:tplc="657CDA3C" w:tentative="1">
      <w:start w:val="1"/>
      <w:numFmt w:val="bullet"/>
      <w:lvlText w:val="•"/>
      <w:lvlJc w:val="left"/>
      <w:pPr>
        <w:tabs>
          <w:tab w:val="num" w:pos="2880"/>
        </w:tabs>
        <w:ind w:left="2880" w:hanging="360"/>
      </w:pPr>
      <w:rPr>
        <w:rFonts w:ascii="Arial" w:hAnsi="Arial" w:hint="default"/>
      </w:rPr>
    </w:lvl>
    <w:lvl w:ilvl="4" w:tplc="CCD82E08" w:tentative="1">
      <w:start w:val="1"/>
      <w:numFmt w:val="bullet"/>
      <w:lvlText w:val="•"/>
      <w:lvlJc w:val="left"/>
      <w:pPr>
        <w:tabs>
          <w:tab w:val="num" w:pos="3600"/>
        </w:tabs>
        <w:ind w:left="3600" w:hanging="360"/>
      </w:pPr>
      <w:rPr>
        <w:rFonts w:ascii="Arial" w:hAnsi="Arial" w:hint="default"/>
      </w:rPr>
    </w:lvl>
    <w:lvl w:ilvl="5" w:tplc="43825792" w:tentative="1">
      <w:start w:val="1"/>
      <w:numFmt w:val="bullet"/>
      <w:lvlText w:val="•"/>
      <w:lvlJc w:val="left"/>
      <w:pPr>
        <w:tabs>
          <w:tab w:val="num" w:pos="4320"/>
        </w:tabs>
        <w:ind w:left="4320" w:hanging="360"/>
      </w:pPr>
      <w:rPr>
        <w:rFonts w:ascii="Arial" w:hAnsi="Arial" w:hint="default"/>
      </w:rPr>
    </w:lvl>
    <w:lvl w:ilvl="6" w:tplc="E08E5474" w:tentative="1">
      <w:start w:val="1"/>
      <w:numFmt w:val="bullet"/>
      <w:lvlText w:val="•"/>
      <w:lvlJc w:val="left"/>
      <w:pPr>
        <w:tabs>
          <w:tab w:val="num" w:pos="5040"/>
        </w:tabs>
        <w:ind w:left="5040" w:hanging="360"/>
      </w:pPr>
      <w:rPr>
        <w:rFonts w:ascii="Arial" w:hAnsi="Arial" w:hint="default"/>
      </w:rPr>
    </w:lvl>
    <w:lvl w:ilvl="7" w:tplc="769C9B16" w:tentative="1">
      <w:start w:val="1"/>
      <w:numFmt w:val="bullet"/>
      <w:lvlText w:val="•"/>
      <w:lvlJc w:val="left"/>
      <w:pPr>
        <w:tabs>
          <w:tab w:val="num" w:pos="5760"/>
        </w:tabs>
        <w:ind w:left="5760" w:hanging="360"/>
      </w:pPr>
      <w:rPr>
        <w:rFonts w:ascii="Arial" w:hAnsi="Arial" w:hint="default"/>
      </w:rPr>
    </w:lvl>
    <w:lvl w:ilvl="8" w:tplc="2A520AB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24F8044A"/>
    <w:multiLevelType w:val="hybridMultilevel"/>
    <w:tmpl w:val="62EC5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25526B0B"/>
    <w:multiLevelType w:val="hybridMultilevel"/>
    <w:tmpl w:val="99B65F68"/>
    <w:lvl w:ilvl="0" w:tplc="ABDA7428">
      <w:start w:val="1"/>
      <w:numFmt w:val="bullet"/>
      <w:lvlText w:val="•"/>
      <w:lvlJc w:val="left"/>
      <w:pPr>
        <w:tabs>
          <w:tab w:val="num" w:pos="720"/>
        </w:tabs>
        <w:ind w:left="720" w:hanging="360"/>
      </w:pPr>
      <w:rPr>
        <w:rFonts w:ascii="Arial" w:hAnsi="Arial" w:hint="default"/>
      </w:rPr>
    </w:lvl>
    <w:lvl w:ilvl="1" w:tplc="A834474E" w:tentative="1">
      <w:start w:val="1"/>
      <w:numFmt w:val="bullet"/>
      <w:lvlText w:val="•"/>
      <w:lvlJc w:val="left"/>
      <w:pPr>
        <w:tabs>
          <w:tab w:val="num" w:pos="1440"/>
        </w:tabs>
        <w:ind w:left="1440" w:hanging="360"/>
      </w:pPr>
      <w:rPr>
        <w:rFonts w:ascii="Arial" w:hAnsi="Arial" w:hint="default"/>
      </w:rPr>
    </w:lvl>
    <w:lvl w:ilvl="2" w:tplc="03D09CCE" w:tentative="1">
      <w:start w:val="1"/>
      <w:numFmt w:val="bullet"/>
      <w:lvlText w:val="•"/>
      <w:lvlJc w:val="left"/>
      <w:pPr>
        <w:tabs>
          <w:tab w:val="num" w:pos="2160"/>
        </w:tabs>
        <w:ind w:left="2160" w:hanging="360"/>
      </w:pPr>
      <w:rPr>
        <w:rFonts w:ascii="Arial" w:hAnsi="Arial" w:hint="default"/>
      </w:rPr>
    </w:lvl>
    <w:lvl w:ilvl="3" w:tplc="FCC845C8" w:tentative="1">
      <w:start w:val="1"/>
      <w:numFmt w:val="bullet"/>
      <w:lvlText w:val="•"/>
      <w:lvlJc w:val="left"/>
      <w:pPr>
        <w:tabs>
          <w:tab w:val="num" w:pos="2880"/>
        </w:tabs>
        <w:ind w:left="2880" w:hanging="360"/>
      </w:pPr>
      <w:rPr>
        <w:rFonts w:ascii="Arial" w:hAnsi="Arial" w:hint="default"/>
      </w:rPr>
    </w:lvl>
    <w:lvl w:ilvl="4" w:tplc="92508D42" w:tentative="1">
      <w:start w:val="1"/>
      <w:numFmt w:val="bullet"/>
      <w:lvlText w:val="•"/>
      <w:lvlJc w:val="left"/>
      <w:pPr>
        <w:tabs>
          <w:tab w:val="num" w:pos="3600"/>
        </w:tabs>
        <w:ind w:left="3600" w:hanging="360"/>
      </w:pPr>
      <w:rPr>
        <w:rFonts w:ascii="Arial" w:hAnsi="Arial" w:hint="default"/>
      </w:rPr>
    </w:lvl>
    <w:lvl w:ilvl="5" w:tplc="8A34508A" w:tentative="1">
      <w:start w:val="1"/>
      <w:numFmt w:val="bullet"/>
      <w:lvlText w:val="•"/>
      <w:lvlJc w:val="left"/>
      <w:pPr>
        <w:tabs>
          <w:tab w:val="num" w:pos="4320"/>
        </w:tabs>
        <w:ind w:left="4320" w:hanging="360"/>
      </w:pPr>
      <w:rPr>
        <w:rFonts w:ascii="Arial" w:hAnsi="Arial" w:hint="default"/>
      </w:rPr>
    </w:lvl>
    <w:lvl w:ilvl="6" w:tplc="51769240" w:tentative="1">
      <w:start w:val="1"/>
      <w:numFmt w:val="bullet"/>
      <w:lvlText w:val="•"/>
      <w:lvlJc w:val="left"/>
      <w:pPr>
        <w:tabs>
          <w:tab w:val="num" w:pos="5040"/>
        </w:tabs>
        <w:ind w:left="5040" w:hanging="360"/>
      </w:pPr>
      <w:rPr>
        <w:rFonts w:ascii="Arial" w:hAnsi="Arial" w:hint="default"/>
      </w:rPr>
    </w:lvl>
    <w:lvl w:ilvl="7" w:tplc="19B0BEAE" w:tentative="1">
      <w:start w:val="1"/>
      <w:numFmt w:val="bullet"/>
      <w:lvlText w:val="•"/>
      <w:lvlJc w:val="left"/>
      <w:pPr>
        <w:tabs>
          <w:tab w:val="num" w:pos="5760"/>
        </w:tabs>
        <w:ind w:left="5760" w:hanging="360"/>
      </w:pPr>
      <w:rPr>
        <w:rFonts w:ascii="Arial" w:hAnsi="Arial" w:hint="default"/>
      </w:rPr>
    </w:lvl>
    <w:lvl w:ilvl="8" w:tplc="C1FA2A4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56E2B29"/>
    <w:multiLevelType w:val="hybridMultilevel"/>
    <w:tmpl w:val="9032350E"/>
    <w:lvl w:ilvl="0" w:tplc="0A885D6C">
      <w:start w:val="20"/>
      <w:numFmt w:val="decimal"/>
      <w:lvlText w:val="%1."/>
      <w:lvlJc w:val="left"/>
      <w:pPr>
        <w:ind w:left="2486"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35" w15:restartNumberingAfterBreak="0">
    <w:nsid w:val="25B53DBA"/>
    <w:multiLevelType w:val="hybridMultilevel"/>
    <w:tmpl w:val="E4120F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66A5A95"/>
    <w:multiLevelType w:val="hybridMultilevel"/>
    <w:tmpl w:val="906863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27547357"/>
    <w:multiLevelType w:val="hybridMultilevel"/>
    <w:tmpl w:val="628E4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277459C0"/>
    <w:multiLevelType w:val="hybridMultilevel"/>
    <w:tmpl w:val="6AE4305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28987723"/>
    <w:multiLevelType w:val="hybridMultilevel"/>
    <w:tmpl w:val="85FC7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2936243D"/>
    <w:multiLevelType w:val="hybridMultilevel"/>
    <w:tmpl w:val="E7DC98C0"/>
    <w:lvl w:ilvl="0" w:tplc="04190001">
      <w:start w:val="1"/>
      <w:numFmt w:val="bullet"/>
      <w:lvlText w:val=""/>
      <w:lvlJc w:val="left"/>
      <w:pPr>
        <w:ind w:left="360" w:hanging="360"/>
      </w:pPr>
      <w:rPr>
        <w:rFonts w:ascii="Symbol" w:hAnsi="Symbol" w:hint="default"/>
        <w:color w:val="0D0D0D" w:themeColor="text1" w:themeTint="F2"/>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1" w15:restartNumberingAfterBreak="0">
    <w:nsid w:val="29D5180A"/>
    <w:multiLevelType w:val="hybridMultilevel"/>
    <w:tmpl w:val="BB9CBE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2D6404ED"/>
    <w:multiLevelType w:val="hybridMultilevel"/>
    <w:tmpl w:val="7DEA1D4E"/>
    <w:lvl w:ilvl="0" w:tplc="A60C941A">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DF30A09"/>
    <w:multiLevelType w:val="hybridMultilevel"/>
    <w:tmpl w:val="6152F358"/>
    <w:lvl w:ilvl="0" w:tplc="8DF46D94">
      <w:start w:val="1"/>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2E7E57B9"/>
    <w:multiLevelType w:val="hybridMultilevel"/>
    <w:tmpl w:val="B5F0574E"/>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45" w15:restartNumberingAfterBreak="0">
    <w:nsid w:val="2F4228ED"/>
    <w:multiLevelType w:val="hybridMultilevel"/>
    <w:tmpl w:val="592C802E"/>
    <w:lvl w:ilvl="0" w:tplc="B9686E78">
      <w:start w:val="15"/>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6" w15:restartNumberingAfterBreak="0">
    <w:nsid w:val="31053C50"/>
    <w:multiLevelType w:val="hybridMultilevel"/>
    <w:tmpl w:val="FE1ABB06"/>
    <w:lvl w:ilvl="0" w:tplc="71A6772E">
      <w:numFmt w:val="bullet"/>
      <w:lvlText w:val="-"/>
      <w:lvlJc w:val="left"/>
      <w:pPr>
        <w:ind w:left="360" w:hanging="360"/>
      </w:pPr>
      <w:rPr>
        <w:rFonts w:ascii="Times New Roman" w:eastAsia="Times New Roman" w:hAnsi="Times New Roman"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47" w15:restartNumberingAfterBreak="0">
    <w:nsid w:val="31E968DF"/>
    <w:multiLevelType w:val="hybridMultilevel"/>
    <w:tmpl w:val="91C6FC50"/>
    <w:lvl w:ilvl="0" w:tplc="3154E246">
      <w:start w:val="1"/>
      <w:numFmt w:val="bullet"/>
      <w:lvlText w:val=""/>
      <w:lvlJc w:val="left"/>
      <w:pPr>
        <w:ind w:left="720" w:hanging="360"/>
      </w:pPr>
      <w:rPr>
        <w:rFonts w:ascii="Symbol" w:hAnsi="Symbol" w:hint="default"/>
        <w:lang w:val="ru-RU"/>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31EB4A24"/>
    <w:multiLevelType w:val="hybridMultilevel"/>
    <w:tmpl w:val="FE8C0BEC"/>
    <w:lvl w:ilvl="0" w:tplc="D4DEEDF6">
      <w:start w:val="1"/>
      <w:numFmt w:val="bullet"/>
      <w:lvlText w:val="•"/>
      <w:lvlJc w:val="left"/>
      <w:pPr>
        <w:tabs>
          <w:tab w:val="num" w:pos="720"/>
        </w:tabs>
        <w:ind w:left="720" w:hanging="360"/>
      </w:pPr>
      <w:rPr>
        <w:rFonts w:ascii="Arial" w:hAnsi="Arial" w:hint="default"/>
      </w:rPr>
    </w:lvl>
    <w:lvl w:ilvl="1" w:tplc="791474DE" w:tentative="1">
      <w:start w:val="1"/>
      <w:numFmt w:val="bullet"/>
      <w:lvlText w:val="•"/>
      <w:lvlJc w:val="left"/>
      <w:pPr>
        <w:tabs>
          <w:tab w:val="num" w:pos="1440"/>
        </w:tabs>
        <w:ind w:left="1440" w:hanging="360"/>
      </w:pPr>
      <w:rPr>
        <w:rFonts w:ascii="Arial" w:hAnsi="Arial" w:hint="default"/>
      </w:rPr>
    </w:lvl>
    <w:lvl w:ilvl="2" w:tplc="CB0416C6" w:tentative="1">
      <w:start w:val="1"/>
      <w:numFmt w:val="bullet"/>
      <w:lvlText w:val="•"/>
      <w:lvlJc w:val="left"/>
      <w:pPr>
        <w:tabs>
          <w:tab w:val="num" w:pos="2160"/>
        </w:tabs>
        <w:ind w:left="2160" w:hanging="360"/>
      </w:pPr>
      <w:rPr>
        <w:rFonts w:ascii="Arial" w:hAnsi="Arial" w:hint="default"/>
      </w:rPr>
    </w:lvl>
    <w:lvl w:ilvl="3" w:tplc="27B0EAF6" w:tentative="1">
      <w:start w:val="1"/>
      <w:numFmt w:val="bullet"/>
      <w:lvlText w:val="•"/>
      <w:lvlJc w:val="left"/>
      <w:pPr>
        <w:tabs>
          <w:tab w:val="num" w:pos="2880"/>
        </w:tabs>
        <w:ind w:left="2880" w:hanging="360"/>
      </w:pPr>
      <w:rPr>
        <w:rFonts w:ascii="Arial" w:hAnsi="Arial" w:hint="default"/>
      </w:rPr>
    </w:lvl>
    <w:lvl w:ilvl="4" w:tplc="85E8A308" w:tentative="1">
      <w:start w:val="1"/>
      <w:numFmt w:val="bullet"/>
      <w:lvlText w:val="•"/>
      <w:lvlJc w:val="left"/>
      <w:pPr>
        <w:tabs>
          <w:tab w:val="num" w:pos="3600"/>
        </w:tabs>
        <w:ind w:left="3600" w:hanging="360"/>
      </w:pPr>
      <w:rPr>
        <w:rFonts w:ascii="Arial" w:hAnsi="Arial" w:hint="default"/>
      </w:rPr>
    </w:lvl>
    <w:lvl w:ilvl="5" w:tplc="126E69E4" w:tentative="1">
      <w:start w:val="1"/>
      <w:numFmt w:val="bullet"/>
      <w:lvlText w:val="•"/>
      <w:lvlJc w:val="left"/>
      <w:pPr>
        <w:tabs>
          <w:tab w:val="num" w:pos="4320"/>
        </w:tabs>
        <w:ind w:left="4320" w:hanging="360"/>
      </w:pPr>
      <w:rPr>
        <w:rFonts w:ascii="Arial" w:hAnsi="Arial" w:hint="default"/>
      </w:rPr>
    </w:lvl>
    <w:lvl w:ilvl="6" w:tplc="C1BA7246" w:tentative="1">
      <w:start w:val="1"/>
      <w:numFmt w:val="bullet"/>
      <w:lvlText w:val="•"/>
      <w:lvlJc w:val="left"/>
      <w:pPr>
        <w:tabs>
          <w:tab w:val="num" w:pos="5040"/>
        </w:tabs>
        <w:ind w:left="5040" w:hanging="360"/>
      </w:pPr>
      <w:rPr>
        <w:rFonts w:ascii="Arial" w:hAnsi="Arial" w:hint="default"/>
      </w:rPr>
    </w:lvl>
    <w:lvl w:ilvl="7" w:tplc="80689D40" w:tentative="1">
      <w:start w:val="1"/>
      <w:numFmt w:val="bullet"/>
      <w:lvlText w:val="•"/>
      <w:lvlJc w:val="left"/>
      <w:pPr>
        <w:tabs>
          <w:tab w:val="num" w:pos="5760"/>
        </w:tabs>
        <w:ind w:left="5760" w:hanging="360"/>
      </w:pPr>
      <w:rPr>
        <w:rFonts w:ascii="Arial" w:hAnsi="Arial" w:hint="default"/>
      </w:rPr>
    </w:lvl>
    <w:lvl w:ilvl="8" w:tplc="333ABD5C"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346250DB"/>
    <w:multiLevelType w:val="hybridMultilevel"/>
    <w:tmpl w:val="353452E4"/>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50" w15:restartNumberingAfterBreak="0">
    <w:nsid w:val="34AB52EB"/>
    <w:multiLevelType w:val="hybridMultilevel"/>
    <w:tmpl w:val="4392BD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35257B00"/>
    <w:multiLevelType w:val="hybridMultilevel"/>
    <w:tmpl w:val="6EF65D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35B64EFF"/>
    <w:multiLevelType w:val="hybridMultilevel"/>
    <w:tmpl w:val="B290B654"/>
    <w:lvl w:ilvl="0" w:tplc="20000001">
      <w:start w:val="1"/>
      <w:numFmt w:val="bullet"/>
      <w:lvlText w:val=""/>
      <w:lvlJc w:val="left"/>
      <w:pPr>
        <w:tabs>
          <w:tab w:val="num" w:pos="928"/>
        </w:tabs>
        <w:ind w:left="928" w:hanging="360"/>
      </w:pPr>
      <w:rPr>
        <w:rFonts w:ascii="Symbol" w:hAnsi="Symbol" w:hint="default"/>
      </w:rPr>
    </w:lvl>
    <w:lvl w:ilvl="1" w:tplc="F69EB196" w:tentative="1">
      <w:start w:val="1"/>
      <w:numFmt w:val="bullet"/>
      <w:lvlText w:val=""/>
      <w:lvlJc w:val="left"/>
      <w:pPr>
        <w:tabs>
          <w:tab w:val="num" w:pos="1648"/>
        </w:tabs>
        <w:ind w:left="1648" w:hanging="360"/>
      </w:pPr>
      <w:rPr>
        <w:rFonts w:ascii="Wingdings" w:hAnsi="Wingdings" w:hint="default"/>
      </w:rPr>
    </w:lvl>
    <w:lvl w:ilvl="2" w:tplc="3A424A46" w:tentative="1">
      <w:start w:val="1"/>
      <w:numFmt w:val="bullet"/>
      <w:lvlText w:val=""/>
      <w:lvlJc w:val="left"/>
      <w:pPr>
        <w:tabs>
          <w:tab w:val="num" w:pos="2368"/>
        </w:tabs>
        <w:ind w:left="2368" w:hanging="360"/>
      </w:pPr>
      <w:rPr>
        <w:rFonts w:ascii="Wingdings" w:hAnsi="Wingdings" w:hint="default"/>
      </w:rPr>
    </w:lvl>
    <w:lvl w:ilvl="3" w:tplc="E85E2632" w:tentative="1">
      <w:start w:val="1"/>
      <w:numFmt w:val="bullet"/>
      <w:lvlText w:val=""/>
      <w:lvlJc w:val="left"/>
      <w:pPr>
        <w:tabs>
          <w:tab w:val="num" w:pos="3088"/>
        </w:tabs>
        <w:ind w:left="3088" w:hanging="360"/>
      </w:pPr>
      <w:rPr>
        <w:rFonts w:ascii="Wingdings" w:hAnsi="Wingdings" w:hint="default"/>
      </w:rPr>
    </w:lvl>
    <w:lvl w:ilvl="4" w:tplc="C3927092" w:tentative="1">
      <w:start w:val="1"/>
      <w:numFmt w:val="bullet"/>
      <w:lvlText w:val=""/>
      <w:lvlJc w:val="left"/>
      <w:pPr>
        <w:tabs>
          <w:tab w:val="num" w:pos="3808"/>
        </w:tabs>
        <w:ind w:left="3808" w:hanging="360"/>
      </w:pPr>
      <w:rPr>
        <w:rFonts w:ascii="Wingdings" w:hAnsi="Wingdings" w:hint="default"/>
      </w:rPr>
    </w:lvl>
    <w:lvl w:ilvl="5" w:tplc="1A4A0228" w:tentative="1">
      <w:start w:val="1"/>
      <w:numFmt w:val="bullet"/>
      <w:lvlText w:val=""/>
      <w:lvlJc w:val="left"/>
      <w:pPr>
        <w:tabs>
          <w:tab w:val="num" w:pos="4528"/>
        </w:tabs>
        <w:ind w:left="4528" w:hanging="360"/>
      </w:pPr>
      <w:rPr>
        <w:rFonts w:ascii="Wingdings" w:hAnsi="Wingdings" w:hint="default"/>
      </w:rPr>
    </w:lvl>
    <w:lvl w:ilvl="6" w:tplc="F50A3BE8" w:tentative="1">
      <w:start w:val="1"/>
      <w:numFmt w:val="bullet"/>
      <w:lvlText w:val=""/>
      <w:lvlJc w:val="left"/>
      <w:pPr>
        <w:tabs>
          <w:tab w:val="num" w:pos="5248"/>
        </w:tabs>
        <w:ind w:left="5248" w:hanging="360"/>
      </w:pPr>
      <w:rPr>
        <w:rFonts w:ascii="Wingdings" w:hAnsi="Wingdings" w:hint="default"/>
      </w:rPr>
    </w:lvl>
    <w:lvl w:ilvl="7" w:tplc="A6D24F9A" w:tentative="1">
      <w:start w:val="1"/>
      <w:numFmt w:val="bullet"/>
      <w:lvlText w:val=""/>
      <w:lvlJc w:val="left"/>
      <w:pPr>
        <w:tabs>
          <w:tab w:val="num" w:pos="5968"/>
        </w:tabs>
        <w:ind w:left="5968" w:hanging="360"/>
      </w:pPr>
      <w:rPr>
        <w:rFonts w:ascii="Wingdings" w:hAnsi="Wingdings" w:hint="default"/>
      </w:rPr>
    </w:lvl>
    <w:lvl w:ilvl="8" w:tplc="2476346E" w:tentative="1">
      <w:start w:val="1"/>
      <w:numFmt w:val="bullet"/>
      <w:lvlText w:val=""/>
      <w:lvlJc w:val="left"/>
      <w:pPr>
        <w:tabs>
          <w:tab w:val="num" w:pos="6688"/>
        </w:tabs>
        <w:ind w:left="6688" w:hanging="360"/>
      </w:pPr>
      <w:rPr>
        <w:rFonts w:ascii="Wingdings" w:hAnsi="Wingdings" w:hint="default"/>
      </w:rPr>
    </w:lvl>
  </w:abstractNum>
  <w:abstractNum w:abstractNumId="53" w15:restartNumberingAfterBreak="0">
    <w:nsid w:val="366C12A8"/>
    <w:multiLevelType w:val="hybridMultilevel"/>
    <w:tmpl w:val="E7CABA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4" w15:restartNumberingAfterBreak="0">
    <w:nsid w:val="36EA7B63"/>
    <w:multiLevelType w:val="hybridMultilevel"/>
    <w:tmpl w:val="C17C52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7B96E47"/>
    <w:multiLevelType w:val="hybridMultilevel"/>
    <w:tmpl w:val="2AB6E49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6" w15:restartNumberingAfterBreak="0">
    <w:nsid w:val="39D96ED8"/>
    <w:multiLevelType w:val="multilevel"/>
    <w:tmpl w:val="53C2B4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3AA86F79"/>
    <w:multiLevelType w:val="hybridMultilevel"/>
    <w:tmpl w:val="DD6E7600"/>
    <w:lvl w:ilvl="0" w:tplc="04220001">
      <w:start w:val="1"/>
      <w:numFmt w:val="bullet"/>
      <w:lvlText w:val=""/>
      <w:lvlJc w:val="left"/>
      <w:pPr>
        <w:ind w:left="720" w:hanging="360"/>
      </w:pPr>
      <w:rPr>
        <w:rFonts w:ascii="Symbol" w:hAnsi="Symbol" w:hint="default"/>
      </w:rPr>
    </w:lvl>
    <w:lvl w:ilvl="1" w:tplc="F17A73F4">
      <w:numFmt w:val="bullet"/>
      <w:lvlText w:val="-"/>
      <w:lvlJc w:val="left"/>
      <w:pPr>
        <w:ind w:left="1440" w:hanging="360"/>
      </w:pPr>
      <w:rPr>
        <w:rFonts w:ascii="Arial" w:eastAsia="Times New Roman" w:hAnsi="Arial" w:cs="Arial" w:hint="default"/>
        <w:color w:val="000000"/>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3ADD6095"/>
    <w:multiLevelType w:val="hybridMultilevel"/>
    <w:tmpl w:val="E7D0C16A"/>
    <w:lvl w:ilvl="0" w:tplc="3154E246">
      <w:start w:val="1"/>
      <w:numFmt w:val="bullet"/>
      <w:lvlText w:val=""/>
      <w:lvlJc w:val="left"/>
      <w:pPr>
        <w:ind w:left="792" w:hanging="360"/>
      </w:pPr>
      <w:rPr>
        <w:rFonts w:ascii="Symbol" w:hAnsi="Symbol" w:hint="default"/>
        <w:lang w:val="ru-RU"/>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59" w15:restartNumberingAfterBreak="0">
    <w:nsid w:val="3D081D3F"/>
    <w:multiLevelType w:val="multilevel"/>
    <w:tmpl w:val="53149DF2"/>
    <w:lvl w:ilvl="0">
      <w:start w:val="1"/>
      <w:numFmt w:val="bullet"/>
      <w:lvlText w:val=""/>
      <w:lvlJc w:val="left"/>
      <w:pPr>
        <w:tabs>
          <w:tab w:val="num" w:pos="928"/>
        </w:tabs>
        <w:ind w:left="928"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0" w15:restartNumberingAfterBreak="0">
    <w:nsid w:val="3D2B5081"/>
    <w:multiLevelType w:val="hybridMultilevel"/>
    <w:tmpl w:val="6570E6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3DD25820"/>
    <w:multiLevelType w:val="hybridMultilevel"/>
    <w:tmpl w:val="69D2057E"/>
    <w:lvl w:ilvl="0" w:tplc="BC3016D6">
      <w:start w:val="14"/>
      <w:numFmt w:val="bullet"/>
      <w:lvlText w:val="-"/>
      <w:lvlJc w:val="left"/>
      <w:pPr>
        <w:ind w:left="360" w:hanging="360"/>
      </w:pPr>
      <w:rPr>
        <w:rFonts w:ascii="Arial" w:eastAsia="Times New Roman" w:hAnsi="Arial" w:cs="Arial"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2" w15:restartNumberingAfterBreak="0">
    <w:nsid w:val="3E3120A8"/>
    <w:multiLevelType w:val="hybridMultilevel"/>
    <w:tmpl w:val="2A765B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15:restartNumberingAfterBreak="0">
    <w:nsid w:val="3F71187A"/>
    <w:multiLevelType w:val="hybridMultilevel"/>
    <w:tmpl w:val="8DFED7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4" w15:restartNumberingAfterBreak="0">
    <w:nsid w:val="4150606C"/>
    <w:multiLevelType w:val="hybridMultilevel"/>
    <w:tmpl w:val="91027DF0"/>
    <w:lvl w:ilvl="0" w:tplc="3154E246">
      <w:start w:val="1"/>
      <w:numFmt w:val="bullet"/>
      <w:lvlText w:val=""/>
      <w:lvlJc w:val="left"/>
      <w:pPr>
        <w:ind w:left="720" w:hanging="360"/>
      </w:pPr>
      <w:rPr>
        <w:rFonts w:ascii="Symbol" w:hAnsi="Symbol" w:hint="default"/>
        <w:lang w:val="ru-RU"/>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15:restartNumberingAfterBreak="0">
    <w:nsid w:val="43763C0B"/>
    <w:multiLevelType w:val="hybridMultilevel"/>
    <w:tmpl w:val="6AE4305C"/>
    <w:lvl w:ilvl="0" w:tplc="0422000F">
      <w:start w:val="1"/>
      <w:numFmt w:val="decimal"/>
      <w:lvlText w:val="%1."/>
      <w:lvlJc w:val="left"/>
      <w:pPr>
        <w:ind w:left="786"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6" w15:restartNumberingAfterBreak="0">
    <w:nsid w:val="44261BDA"/>
    <w:multiLevelType w:val="hybridMultilevel"/>
    <w:tmpl w:val="4518F5BC"/>
    <w:lvl w:ilvl="0" w:tplc="3154E246">
      <w:start w:val="1"/>
      <w:numFmt w:val="bullet"/>
      <w:lvlText w:val=""/>
      <w:lvlJc w:val="left"/>
      <w:pPr>
        <w:ind w:left="792" w:hanging="360"/>
      </w:pPr>
      <w:rPr>
        <w:rFonts w:ascii="Symbol" w:hAnsi="Symbol" w:hint="default"/>
        <w:lang w:val="ru-RU"/>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67" w15:restartNumberingAfterBreak="0">
    <w:nsid w:val="45227A32"/>
    <w:multiLevelType w:val="hybridMultilevel"/>
    <w:tmpl w:val="B9A8188A"/>
    <w:lvl w:ilvl="0" w:tplc="AABEBA30">
      <w:start w:val="1"/>
      <w:numFmt w:val="bullet"/>
      <w:lvlText w:val=""/>
      <w:lvlJc w:val="left"/>
      <w:pPr>
        <w:ind w:left="360" w:hanging="360"/>
      </w:pPr>
      <w:rPr>
        <w:rFonts w:ascii="Symbol" w:hAnsi="Symbol" w:hint="default"/>
        <w:color w:val="000000" w:themeColor="text1"/>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8" w15:restartNumberingAfterBreak="0">
    <w:nsid w:val="466F62F8"/>
    <w:multiLevelType w:val="hybridMultilevel"/>
    <w:tmpl w:val="71A43108"/>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9" w15:restartNumberingAfterBreak="0">
    <w:nsid w:val="47635C1A"/>
    <w:multiLevelType w:val="hybridMultilevel"/>
    <w:tmpl w:val="568226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0" w15:restartNumberingAfterBreak="0">
    <w:nsid w:val="47C51A81"/>
    <w:multiLevelType w:val="hybridMultilevel"/>
    <w:tmpl w:val="16200A72"/>
    <w:lvl w:ilvl="0" w:tplc="3154E246">
      <w:start w:val="1"/>
      <w:numFmt w:val="bullet"/>
      <w:lvlText w:val=""/>
      <w:lvlJc w:val="left"/>
      <w:pPr>
        <w:ind w:left="715" w:hanging="360"/>
      </w:pPr>
      <w:rPr>
        <w:rFonts w:ascii="Symbol" w:hAnsi="Symbol" w:hint="default"/>
        <w:lang w:val="ru-RU"/>
      </w:rPr>
    </w:lvl>
    <w:lvl w:ilvl="1" w:tplc="04220003" w:tentative="1">
      <w:start w:val="1"/>
      <w:numFmt w:val="bullet"/>
      <w:lvlText w:val="o"/>
      <w:lvlJc w:val="left"/>
      <w:pPr>
        <w:ind w:left="1435" w:hanging="360"/>
      </w:pPr>
      <w:rPr>
        <w:rFonts w:ascii="Courier New" w:hAnsi="Courier New" w:cs="Courier New" w:hint="default"/>
      </w:rPr>
    </w:lvl>
    <w:lvl w:ilvl="2" w:tplc="04220005" w:tentative="1">
      <w:start w:val="1"/>
      <w:numFmt w:val="bullet"/>
      <w:lvlText w:val=""/>
      <w:lvlJc w:val="left"/>
      <w:pPr>
        <w:ind w:left="2155" w:hanging="360"/>
      </w:pPr>
      <w:rPr>
        <w:rFonts w:ascii="Wingdings" w:hAnsi="Wingdings" w:hint="default"/>
      </w:rPr>
    </w:lvl>
    <w:lvl w:ilvl="3" w:tplc="04220001" w:tentative="1">
      <w:start w:val="1"/>
      <w:numFmt w:val="bullet"/>
      <w:lvlText w:val=""/>
      <w:lvlJc w:val="left"/>
      <w:pPr>
        <w:ind w:left="2875" w:hanging="360"/>
      </w:pPr>
      <w:rPr>
        <w:rFonts w:ascii="Symbol" w:hAnsi="Symbol" w:hint="default"/>
      </w:rPr>
    </w:lvl>
    <w:lvl w:ilvl="4" w:tplc="04220003" w:tentative="1">
      <w:start w:val="1"/>
      <w:numFmt w:val="bullet"/>
      <w:lvlText w:val="o"/>
      <w:lvlJc w:val="left"/>
      <w:pPr>
        <w:ind w:left="3595" w:hanging="360"/>
      </w:pPr>
      <w:rPr>
        <w:rFonts w:ascii="Courier New" w:hAnsi="Courier New" w:cs="Courier New" w:hint="default"/>
      </w:rPr>
    </w:lvl>
    <w:lvl w:ilvl="5" w:tplc="04220005" w:tentative="1">
      <w:start w:val="1"/>
      <w:numFmt w:val="bullet"/>
      <w:lvlText w:val=""/>
      <w:lvlJc w:val="left"/>
      <w:pPr>
        <w:ind w:left="4315" w:hanging="360"/>
      </w:pPr>
      <w:rPr>
        <w:rFonts w:ascii="Wingdings" w:hAnsi="Wingdings" w:hint="default"/>
      </w:rPr>
    </w:lvl>
    <w:lvl w:ilvl="6" w:tplc="04220001" w:tentative="1">
      <w:start w:val="1"/>
      <w:numFmt w:val="bullet"/>
      <w:lvlText w:val=""/>
      <w:lvlJc w:val="left"/>
      <w:pPr>
        <w:ind w:left="5035" w:hanging="360"/>
      </w:pPr>
      <w:rPr>
        <w:rFonts w:ascii="Symbol" w:hAnsi="Symbol" w:hint="default"/>
      </w:rPr>
    </w:lvl>
    <w:lvl w:ilvl="7" w:tplc="04220003" w:tentative="1">
      <w:start w:val="1"/>
      <w:numFmt w:val="bullet"/>
      <w:lvlText w:val="o"/>
      <w:lvlJc w:val="left"/>
      <w:pPr>
        <w:ind w:left="5755" w:hanging="360"/>
      </w:pPr>
      <w:rPr>
        <w:rFonts w:ascii="Courier New" w:hAnsi="Courier New" w:cs="Courier New" w:hint="default"/>
      </w:rPr>
    </w:lvl>
    <w:lvl w:ilvl="8" w:tplc="04220005" w:tentative="1">
      <w:start w:val="1"/>
      <w:numFmt w:val="bullet"/>
      <w:lvlText w:val=""/>
      <w:lvlJc w:val="left"/>
      <w:pPr>
        <w:ind w:left="6475" w:hanging="360"/>
      </w:pPr>
      <w:rPr>
        <w:rFonts w:ascii="Wingdings" w:hAnsi="Wingdings" w:hint="default"/>
      </w:rPr>
    </w:lvl>
  </w:abstractNum>
  <w:abstractNum w:abstractNumId="71" w15:restartNumberingAfterBreak="0">
    <w:nsid w:val="47F13B71"/>
    <w:multiLevelType w:val="multilevel"/>
    <w:tmpl w:val="183C1480"/>
    <w:lvl w:ilvl="0">
      <w:start w:val="1"/>
      <w:numFmt w:val="bullet"/>
      <w:suff w:val="nothing"/>
      <w:lvlText w:val=""/>
      <w:lvlJc w:val="left"/>
      <w:pPr>
        <w:tabs>
          <w:tab w:val="num" w:pos="-707"/>
        </w:tabs>
        <w:ind w:left="0" w:firstLine="0"/>
      </w:pPr>
      <w:rPr>
        <w:rFonts w:ascii="Symbol" w:hAnsi="Symbol" w:cs="Symbol" w:hint="default"/>
      </w:rPr>
    </w:lvl>
    <w:lvl w:ilvl="1">
      <w:start w:val="1"/>
      <w:numFmt w:val="bullet"/>
      <w:lvlText w:val=""/>
      <w:lvlJc w:val="left"/>
      <w:pPr>
        <w:tabs>
          <w:tab w:val="num" w:pos="990"/>
        </w:tabs>
        <w:ind w:left="990" w:hanging="283"/>
      </w:pPr>
      <w:rPr>
        <w:rFonts w:ascii="Symbol" w:hAnsi="Symbol" w:cs="Symbol" w:hint="default"/>
      </w:rPr>
    </w:lvl>
    <w:lvl w:ilvl="2">
      <w:start w:val="1"/>
      <w:numFmt w:val="bullet"/>
      <w:lvlText w:val=""/>
      <w:lvlJc w:val="left"/>
      <w:pPr>
        <w:tabs>
          <w:tab w:val="num" w:pos="1697"/>
        </w:tabs>
        <w:ind w:left="1697" w:hanging="283"/>
      </w:pPr>
      <w:rPr>
        <w:rFonts w:ascii="Symbol" w:hAnsi="Symbol" w:cs="Symbol" w:hint="default"/>
      </w:rPr>
    </w:lvl>
    <w:lvl w:ilvl="3">
      <w:start w:val="1"/>
      <w:numFmt w:val="bullet"/>
      <w:lvlText w:val=""/>
      <w:lvlJc w:val="left"/>
      <w:pPr>
        <w:tabs>
          <w:tab w:val="num" w:pos="2404"/>
        </w:tabs>
        <w:ind w:left="2404" w:hanging="283"/>
      </w:pPr>
      <w:rPr>
        <w:rFonts w:ascii="Symbol" w:hAnsi="Symbol" w:cs="Symbol" w:hint="default"/>
      </w:rPr>
    </w:lvl>
    <w:lvl w:ilvl="4">
      <w:start w:val="1"/>
      <w:numFmt w:val="bullet"/>
      <w:lvlText w:val=""/>
      <w:lvlJc w:val="left"/>
      <w:pPr>
        <w:tabs>
          <w:tab w:val="num" w:pos="3111"/>
        </w:tabs>
        <w:ind w:left="3111" w:hanging="283"/>
      </w:pPr>
      <w:rPr>
        <w:rFonts w:ascii="Symbol" w:hAnsi="Symbol" w:cs="Symbol" w:hint="default"/>
      </w:rPr>
    </w:lvl>
    <w:lvl w:ilvl="5">
      <w:start w:val="1"/>
      <w:numFmt w:val="bullet"/>
      <w:lvlText w:val=""/>
      <w:lvlJc w:val="left"/>
      <w:pPr>
        <w:tabs>
          <w:tab w:val="num" w:pos="3818"/>
        </w:tabs>
        <w:ind w:left="3818" w:hanging="283"/>
      </w:pPr>
      <w:rPr>
        <w:rFonts w:ascii="Symbol" w:hAnsi="Symbol" w:cs="Symbol" w:hint="default"/>
      </w:rPr>
    </w:lvl>
    <w:lvl w:ilvl="6">
      <w:start w:val="1"/>
      <w:numFmt w:val="bullet"/>
      <w:lvlText w:val=""/>
      <w:lvlJc w:val="left"/>
      <w:pPr>
        <w:tabs>
          <w:tab w:val="num" w:pos="4525"/>
        </w:tabs>
        <w:ind w:left="4525" w:hanging="283"/>
      </w:pPr>
      <w:rPr>
        <w:rFonts w:ascii="Symbol" w:hAnsi="Symbol" w:cs="Symbol" w:hint="default"/>
      </w:rPr>
    </w:lvl>
    <w:lvl w:ilvl="7">
      <w:start w:val="1"/>
      <w:numFmt w:val="bullet"/>
      <w:lvlText w:val=""/>
      <w:lvlJc w:val="left"/>
      <w:pPr>
        <w:tabs>
          <w:tab w:val="num" w:pos="5232"/>
        </w:tabs>
        <w:ind w:left="5232" w:hanging="283"/>
      </w:pPr>
      <w:rPr>
        <w:rFonts w:ascii="Symbol" w:hAnsi="Symbol" w:cs="Symbol" w:hint="default"/>
      </w:rPr>
    </w:lvl>
    <w:lvl w:ilvl="8">
      <w:start w:val="1"/>
      <w:numFmt w:val="bullet"/>
      <w:lvlText w:val=""/>
      <w:lvlJc w:val="left"/>
      <w:pPr>
        <w:tabs>
          <w:tab w:val="num" w:pos="5939"/>
        </w:tabs>
        <w:ind w:left="5939" w:hanging="283"/>
      </w:pPr>
      <w:rPr>
        <w:rFonts w:ascii="Symbol" w:hAnsi="Symbol" w:cs="Symbol" w:hint="default"/>
      </w:rPr>
    </w:lvl>
  </w:abstractNum>
  <w:abstractNum w:abstractNumId="72" w15:restartNumberingAfterBreak="0">
    <w:nsid w:val="49127E1B"/>
    <w:multiLevelType w:val="hybridMultilevel"/>
    <w:tmpl w:val="6AE4305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3" w15:restartNumberingAfterBreak="0">
    <w:nsid w:val="4A8225BC"/>
    <w:multiLevelType w:val="hybridMultilevel"/>
    <w:tmpl w:val="8E5625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15:restartNumberingAfterBreak="0">
    <w:nsid w:val="4AE56873"/>
    <w:multiLevelType w:val="hybridMultilevel"/>
    <w:tmpl w:val="C02AA8E0"/>
    <w:lvl w:ilvl="0" w:tplc="04220001">
      <w:start w:val="1"/>
      <w:numFmt w:val="bullet"/>
      <w:lvlText w:val=""/>
      <w:lvlJc w:val="left"/>
      <w:pPr>
        <w:ind w:left="1217" w:hanging="360"/>
      </w:pPr>
      <w:rPr>
        <w:rFonts w:ascii="Symbol" w:hAnsi="Symbol" w:hint="default"/>
      </w:rPr>
    </w:lvl>
    <w:lvl w:ilvl="1" w:tplc="04220003" w:tentative="1">
      <w:start w:val="1"/>
      <w:numFmt w:val="bullet"/>
      <w:lvlText w:val="o"/>
      <w:lvlJc w:val="left"/>
      <w:pPr>
        <w:ind w:left="1937" w:hanging="360"/>
      </w:pPr>
      <w:rPr>
        <w:rFonts w:ascii="Courier New" w:hAnsi="Courier New" w:cs="Courier New" w:hint="default"/>
      </w:rPr>
    </w:lvl>
    <w:lvl w:ilvl="2" w:tplc="04220005" w:tentative="1">
      <w:start w:val="1"/>
      <w:numFmt w:val="bullet"/>
      <w:lvlText w:val=""/>
      <w:lvlJc w:val="left"/>
      <w:pPr>
        <w:ind w:left="2657" w:hanging="360"/>
      </w:pPr>
      <w:rPr>
        <w:rFonts w:ascii="Wingdings" w:hAnsi="Wingdings" w:hint="default"/>
      </w:rPr>
    </w:lvl>
    <w:lvl w:ilvl="3" w:tplc="04220001" w:tentative="1">
      <w:start w:val="1"/>
      <w:numFmt w:val="bullet"/>
      <w:lvlText w:val=""/>
      <w:lvlJc w:val="left"/>
      <w:pPr>
        <w:ind w:left="3377" w:hanging="360"/>
      </w:pPr>
      <w:rPr>
        <w:rFonts w:ascii="Symbol" w:hAnsi="Symbol" w:hint="default"/>
      </w:rPr>
    </w:lvl>
    <w:lvl w:ilvl="4" w:tplc="04220003" w:tentative="1">
      <w:start w:val="1"/>
      <w:numFmt w:val="bullet"/>
      <w:lvlText w:val="o"/>
      <w:lvlJc w:val="left"/>
      <w:pPr>
        <w:ind w:left="4097" w:hanging="360"/>
      </w:pPr>
      <w:rPr>
        <w:rFonts w:ascii="Courier New" w:hAnsi="Courier New" w:cs="Courier New" w:hint="default"/>
      </w:rPr>
    </w:lvl>
    <w:lvl w:ilvl="5" w:tplc="04220005" w:tentative="1">
      <w:start w:val="1"/>
      <w:numFmt w:val="bullet"/>
      <w:lvlText w:val=""/>
      <w:lvlJc w:val="left"/>
      <w:pPr>
        <w:ind w:left="4817" w:hanging="360"/>
      </w:pPr>
      <w:rPr>
        <w:rFonts w:ascii="Wingdings" w:hAnsi="Wingdings" w:hint="default"/>
      </w:rPr>
    </w:lvl>
    <w:lvl w:ilvl="6" w:tplc="04220001" w:tentative="1">
      <w:start w:val="1"/>
      <w:numFmt w:val="bullet"/>
      <w:lvlText w:val=""/>
      <w:lvlJc w:val="left"/>
      <w:pPr>
        <w:ind w:left="5537" w:hanging="360"/>
      </w:pPr>
      <w:rPr>
        <w:rFonts w:ascii="Symbol" w:hAnsi="Symbol" w:hint="default"/>
      </w:rPr>
    </w:lvl>
    <w:lvl w:ilvl="7" w:tplc="04220003" w:tentative="1">
      <w:start w:val="1"/>
      <w:numFmt w:val="bullet"/>
      <w:lvlText w:val="o"/>
      <w:lvlJc w:val="left"/>
      <w:pPr>
        <w:ind w:left="6257" w:hanging="360"/>
      </w:pPr>
      <w:rPr>
        <w:rFonts w:ascii="Courier New" w:hAnsi="Courier New" w:cs="Courier New" w:hint="default"/>
      </w:rPr>
    </w:lvl>
    <w:lvl w:ilvl="8" w:tplc="04220005" w:tentative="1">
      <w:start w:val="1"/>
      <w:numFmt w:val="bullet"/>
      <w:lvlText w:val=""/>
      <w:lvlJc w:val="left"/>
      <w:pPr>
        <w:ind w:left="6977" w:hanging="360"/>
      </w:pPr>
      <w:rPr>
        <w:rFonts w:ascii="Wingdings" w:hAnsi="Wingdings" w:hint="default"/>
      </w:rPr>
    </w:lvl>
  </w:abstractNum>
  <w:abstractNum w:abstractNumId="75" w15:restartNumberingAfterBreak="0">
    <w:nsid w:val="4C1C11E0"/>
    <w:multiLevelType w:val="hybridMultilevel"/>
    <w:tmpl w:val="EF0C27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4CD660FF"/>
    <w:multiLevelType w:val="hybridMultilevel"/>
    <w:tmpl w:val="7FA45AF6"/>
    <w:lvl w:ilvl="0" w:tplc="413E6372">
      <w:start w:val="15"/>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7" w15:restartNumberingAfterBreak="0">
    <w:nsid w:val="4CF172DA"/>
    <w:multiLevelType w:val="hybridMultilevel"/>
    <w:tmpl w:val="F0F6A3C2"/>
    <w:lvl w:ilvl="0" w:tplc="3154E246">
      <w:start w:val="1"/>
      <w:numFmt w:val="bullet"/>
      <w:lvlText w:val=""/>
      <w:lvlJc w:val="left"/>
      <w:pPr>
        <w:ind w:left="794" w:hanging="360"/>
      </w:pPr>
      <w:rPr>
        <w:rFonts w:ascii="Symbol" w:hAnsi="Symbol" w:hint="default"/>
        <w:lang w:val="ru-RU"/>
      </w:rPr>
    </w:lvl>
    <w:lvl w:ilvl="1" w:tplc="04220003" w:tentative="1">
      <w:start w:val="1"/>
      <w:numFmt w:val="bullet"/>
      <w:lvlText w:val="o"/>
      <w:lvlJc w:val="left"/>
      <w:pPr>
        <w:ind w:left="1514" w:hanging="360"/>
      </w:pPr>
      <w:rPr>
        <w:rFonts w:ascii="Courier New" w:hAnsi="Courier New" w:cs="Courier New" w:hint="default"/>
      </w:rPr>
    </w:lvl>
    <w:lvl w:ilvl="2" w:tplc="04220005" w:tentative="1">
      <w:start w:val="1"/>
      <w:numFmt w:val="bullet"/>
      <w:lvlText w:val=""/>
      <w:lvlJc w:val="left"/>
      <w:pPr>
        <w:ind w:left="2234" w:hanging="360"/>
      </w:pPr>
      <w:rPr>
        <w:rFonts w:ascii="Wingdings" w:hAnsi="Wingdings" w:hint="default"/>
      </w:rPr>
    </w:lvl>
    <w:lvl w:ilvl="3" w:tplc="04220001" w:tentative="1">
      <w:start w:val="1"/>
      <w:numFmt w:val="bullet"/>
      <w:lvlText w:val=""/>
      <w:lvlJc w:val="left"/>
      <w:pPr>
        <w:ind w:left="2954" w:hanging="360"/>
      </w:pPr>
      <w:rPr>
        <w:rFonts w:ascii="Symbol" w:hAnsi="Symbol" w:hint="default"/>
      </w:rPr>
    </w:lvl>
    <w:lvl w:ilvl="4" w:tplc="04220003" w:tentative="1">
      <w:start w:val="1"/>
      <w:numFmt w:val="bullet"/>
      <w:lvlText w:val="o"/>
      <w:lvlJc w:val="left"/>
      <w:pPr>
        <w:ind w:left="3674" w:hanging="360"/>
      </w:pPr>
      <w:rPr>
        <w:rFonts w:ascii="Courier New" w:hAnsi="Courier New" w:cs="Courier New" w:hint="default"/>
      </w:rPr>
    </w:lvl>
    <w:lvl w:ilvl="5" w:tplc="04220005" w:tentative="1">
      <w:start w:val="1"/>
      <w:numFmt w:val="bullet"/>
      <w:lvlText w:val=""/>
      <w:lvlJc w:val="left"/>
      <w:pPr>
        <w:ind w:left="4394" w:hanging="360"/>
      </w:pPr>
      <w:rPr>
        <w:rFonts w:ascii="Wingdings" w:hAnsi="Wingdings" w:hint="default"/>
      </w:rPr>
    </w:lvl>
    <w:lvl w:ilvl="6" w:tplc="04220001" w:tentative="1">
      <w:start w:val="1"/>
      <w:numFmt w:val="bullet"/>
      <w:lvlText w:val=""/>
      <w:lvlJc w:val="left"/>
      <w:pPr>
        <w:ind w:left="5114" w:hanging="360"/>
      </w:pPr>
      <w:rPr>
        <w:rFonts w:ascii="Symbol" w:hAnsi="Symbol" w:hint="default"/>
      </w:rPr>
    </w:lvl>
    <w:lvl w:ilvl="7" w:tplc="04220003" w:tentative="1">
      <w:start w:val="1"/>
      <w:numFmt w:val="bullet"/>
      <w:lvlText w:val="o"/>
      <w:lvlJc w:val="left"/>
      <w:pPr>
        <w:ind w:left="5834" w:hanging="360"/>
      </w:pPr>
      <w:rPr>
        <w:rFonts w:ascii="Courier New" w:hAnsi="Courier New" w:cs="Courier New" w:hint="default"/>
      </w:rPr>
    </w:lvl>
    <w:lvl w:ilvl="8" w:tplc="04220005" w:tentative="1">
      <w:start w:val="1"/>
      <w:numFmt w:val="bullet"/>
      <w:lvlText w:val=""/>
      <w:lvlJc w:val="left"/>
      <w:pPr>
        <w:ind w:left="6554" w:hanging="360"/>
      </w:pPr>
      <w:rPr>
        <w:rFonts w:ascii="Wingdings" w:hAnsi="Wingdings" w:hint="default"/>
      </w:rPr>
    </w:lvl>
  </w:abstractNum>
  <w:abstractNum w:abstractNumId="78" w15:restartNumberingAfterBreak="0">
    <w:nsid w:val="4D6428FD"/>
    <w:multiLevelType w:val="hybridMultilevel"/>
    <w:tmpl w:val="7A4ADC5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9" w15:restartNumberingAfterBreak="0">
    <w:nsid w:val="4DE0517C"/>
    <w:multiLevelType w:val="hybridMultilevel"/>
    <w:tmpl w:val="88081CA0"/>
    <w:lvl w:ilvl="0" w:tplc="04220001">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80" w15:restartNumberingAfterBreak="0">
    <w:nsid w:val="4E931071"/>
    <w:multiLevelType w:val="hybridMultilevel"/>
    <w:tmpl w:val="F1C0F022"/>
    <w:lvl w:ilvl="0" w:tplc="0422000F">
      <w:start w:val="1"/>
      <w:numFmt w:val="decimal"/>
      <w:lvlText w:val="%1."/>
      <w:lvlJc w:val="left"/>
      <w:pPr>
        <w:ind w:left="92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1" w15:restartNumberingAfterBreak="0">
    <w:nsid w:val="4EAC6E6A"/>
    <w:multiLevelType w:val="hybridMultilevel"/>
    <w:tmpl w:val="57CA5EA8"/>
    <w:lvl w:ilvl="0" w:tplc="3154E246">
      <w:start w:val="1"/>
      <w:numFmt w:val="bullet"/>
      <w:lvlText w:val=""/>
      <w:lvlJc w:val="left"/>
      <w:pPr>
        <w:ind w:left="720" w:hanging="360"/>
      </w:pPr>
      <w:rPr>
        <w:rFonts w:ascii="Symbol" w:hAnsi="Symbol" w:hint="default"/>
        <w:lang w:val="ru-RU"/>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2" w15:restartNumberingAfterBreak="0">
    <w:nsid w:val="515151E0"/>
    <w:multiLevelType w:val="multilevel"/>
    <w:tmpl w:val="8AD0D80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3" w15:restartNumberingAfterBreak="0">
    <w:nsid w:val="52705BB6"/>
    <w:multiLevelType w:val="hybridMultilevel"/>
    <w:tmpl w:val="A1861B6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15:restartNumberingAfterBreak="0">
    <w:nsid w:val="52B068CF"/>
    <w:multiLevelType w:val="hybridMultilevel"/>
    <w:tmpl w:val="1CA8CA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5" w15:restartNumberingAfterBreak="0">
    <w:nsid w:val="53B208B9"/>
    <w:multiLevelType w:val="hybridMultilevel"/>
    <w:tmpl w:val="A81228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6" w15:restartNumberingAfterBreak="0">
    <w:nsid w:val="543F4B80"/>
    <w:multiLevelType w:val="multilevel"/>
    <w:tmpl w:val="667E4992"/>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87" w15:restartNumberingAfterBreak="0">
    <w:nsid w:val="550563C4"/>
    <w:multiLevelType w:val="hybridMultilevel"/>
    <w:tmpl w:val="59B283C0"/>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88" w15:restartNumberingAfterBreak="0">
    <w:nsid w:val="55265B9E"/>
    <w:multiLevelType w:val="hybridMultilevel"/>
    <w:tmpl w:val="EA9E31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15:restartNumberingAfterBreak="0">
    <w:nsid w:val="554E4D88"/>
    <w:multiLevelType w:val="hybridMultilevel"/>
    <w:tmpl w:val="EE84C0DC"/>
    <w:lvl w:ilvl="0" w:tplc="2F5AEF88">
      <w:start w:val="5"/>
      <w:numFmt w:val="decimalZero"/>
      <w:lvlText w:val="%1"/>
      <w:lvlJc w:val="left"/>
      <w:pPr>
        <w:ind w:left="1056" w:hanging="360"/>
      </w:pPr>
      <w:rPr>
        <w:rFonts w:hint="default"/>
        <w:b/>
      </w:rPr>
    </w:lvl>
    <w:lvl w:ilvl="1" w:tplc="04220019" w:tentative="1">
      <w:start w:val="1"/>
      <w:numFmt w:val="lowerLetter"/>
      <w:lvlText w:val="%2."/>
      <w:lvlJc w:val="left"/>
      <w:pPr>
        <w:ind w:left="1776" w:hanging="360"/>
      </w:pPr>
    </w:lvl>
    <w:lvl w:ilvl="2" w:tplc="0422001B" w:tentative="1">
      <w:start w:val="1"/>
      <w:numFmt w:val="lowerRoman"/>
      <w:lvlText w:val="%3."/>
      <w:lvlJc w:val="right"/>
      <w:pPr>
        <w:ind w:left="2496" w:hanging="180"/>
      </w:pPr>
    </w:lvl>
    <w:lvl w:ilvl="3" w:tplc="0422000F" w:tentative="1">
      <w:start w:val="1"/>
      <w:numFmt w:val="decimal"/>
      <w:lvlText w:val="%4."/>
      <w:lvlJc w:val="left"/>
      <w:pPr>
        <w:ind w:left="3216" w:hanging="360"/>
      </w:pPr>
    </w:lvl>
    <w:lvl w:ilvl="4" w:tplc="04220019" w:tentative="1">
      <w:start w:val="1"/>
      <w:numFmt w:val="lowerLetter"/>
      <w:lvlText w:val="%5."/>
      <w:lvlJc w:val="left"/>
      <w:pPr>
        <w:ind w:left="3936" w:hanging="360"/>
      </w:pPr>
    </w:lvl>
    <w:lvl w:ilvl="5" w:tplc="0422001B" w:tentative="1">
      <w:start w:val="1"/>
      <w:numFmt w:val="lowerRoman"/>
      <w:lvlText w:val="%6."/>
      <w:lvlJc w:val="right"/>
      <w:pPr>
        <w:ind w:left="4656" w:hanging="180"/>
      </w:pPr>
    </w:lvl>
    <w:lvl w:ilvl="6" w:tplc="0422000F" w:tentative="1">
      <w:start w:val="1"/>
      <w:numFmt w:val="decimal"/>
      <w:lvlText w:val="%7."/>
      <w:lvlJc w:val="left"/>
      <w:pPr>
        <w:ind w:left="5376" w:hanging="360"/>
      </w:pPr>
    </w:lvl>
    <w:lvl w:ilvl="7" w:tplc="04220019" w:tentative="1">
      <w:start w:val="1"/>
      <w:numFmt w:val="lowerLetter"/>
      <w:lvlText w:val="%8."/>
      <w:lvlJc w:val="left"/>
      <w:pPr>
        <w:ind w:left="6096" w:hanging="360"/>
      </w:pPr>
    </w:lvl>
    <w:lvl w:ilvl="8" w:tplc="0422001B" w:tentative="1">
      <w:start w:val="1"/>
      <w:numFmt w:val="lowerRoman"/>
      <w:lvlText w:val="%9."/>
      <w:lvlJc w:val="right"/>
      <w:pPr>
        <w:ind w:left="6816" w:hanging="180"/>
      </w:pPr>
    </w:lvl>
  </w:abstractNum>
  <w:abstractNum w:abstractNumId="90" w15:restartNumberingAfterBreak="0">
    <w:nsid w:val="55A90885"/>
    <w:multiLevelType w:val="hybridMultilevel"/>
    <w:tmpl w:val="22044052"/>
    <w:lvl w:ilvl="0" w:tplc="0422000B">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1" w15:restartNumberingAfterBreak="0">
    <w:nsid w:val="56FD6FA5"/>
    <w:multiLevelType w:val="hybridMultilevel"/>
    <w:tmpl w:val="C1AA3F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15:restartNumberingAfterBreak="0">
    <w:nsid w:val="576C0F57"/>
    <w:multiLevelType w:val="hybridMultilevel"/>
    <w:tmpl w:val="9EE07C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15:restartNumberingAfterBreak="0">
    <w:nsid w:val="58352FD6"/>
    <w:multiLevelType w:val="hybridMultilevel"/>
    <w:tmpl w:val="A0EAA9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4" w15:restartNumberingAfterBreak="0">
    <w:nsid w:val="5A054C9A"/>
    <w:multiLevelType w:val="hybridMultilevel"/>
    <w:tmpl w:val="EA56A1A8"/>
    <w:lvl w:ilvl="0" w:tplc="3FB8C12A">
      <w:start w:val="1"/>
      <w:numFmt w:val="bullet"/>
      <w:lvlText w:val="•"/>
      <w:lvlJc w:val="left"/>
      <w:pPr>
        <w:tabs>
          <w:tab w:val="num" w:pos="360"/>
        </w:tabs>
        <w:ind w:left="360" w:hanging="360"/>
      </w:pPr>
      <w:rPr>
        <w:rFonts w:ascii="Arial" w:hAnsi="Arial" w:hint="default"/>
      </w:rPr>
    </w:lvl>
    <w:lvl w:ilvl="1" w:tplc="17C8BFB0" w:tentative="1">
      <w:start w:val="1"/>
      <w:numFmt w:val="bullet"/>
      <w:lvlText w:val="•"/>
      <w:lvlJc w:val="left"/>
      <w:pPr>
        <w:tabs>
          <w:tab w:val="num" w:pos="1080"/>
        </w:tabs>
        <w:ind w:left="1080" w:hanging="360"/>
      </w:pPr>
      <w:rPr>
        <w:rFonts w:ascii="Arial" w:hAnsi="Arial" w:hint="default"/>
      </w:rPr>
    </w:lvl>
    <w:lvl w:ilvl="2" w:tplc="7DC80776" w:tentative="1">
      <w:start w:val="1"/>
      <w:numFmt w:val="bullet"/>
      <w:lvlText w:val="•"/>
      <w:lvlJc w:val="left"/>
      <w:pPr>
        <w:tabs>
          <w:tab w:val="num" w:pos="1800"/>
        </w:tabs>
        <w:ind w:left="1800" w:hanging="360"/>
      </w:pPr>
      <w:rPr>
        <w:rFonts w:ascii="Arial" w:hAnsi="Arial" w:hint="default"/>
      </w:rPr>
    </w:lvl>
    <w:lvl w:ilvl="3" w:tplc="805A8648" w:tentative="1">
      <w:start w:val="1"/>
      <w:numFmt w:val="bullet"/>
      <w:lvlText w:val="•"/>
      <w:lvlJc w:val="left"/>
      <w:pPr>
        <w:tabs>
          <w:tab w:val="num" w:pos="2520"/>
        </w:tabs>
        <w:ind w:left="2520" w:hanging="360"/>
      </w:pPr>
      <w:rPr>
        <w:rFonts w:ascii="Arial" w:hAnsi="Arial" w:hint="default"/>
      </w:rPr>
    </w:lvl>
    <w:lvl w:ilvl="4" w:tplc="DA2EC0F0" w:tentative="1">
      <w:start w:val="1"/>
      <w:numFmt w:val="bullet"/>
      <w:lvlText w:val="•"/>
      <w:lvlJc w:val="left"/>
      <w:pPr>
        <w:tabs>
          <w:tab w:val="num" w:pos="3240"/>
        </w:tabs>
        <w:ind w:left="3240" w:hanging="360"/>
      </w:pPr>
      <w:rPr>
        <w:rFonts w:ascii="Arial" w:hAnsi="Arial" w:hint="default"/>
      </w:rPr>
    </w:lvl>
    <w:lvl w:ilvl="5" w:tplc="5CE64292" w:tentative="1">
      <w:start w:val="1"/>
      <w:numFmt w:val="bullet"/>
      <w:lvlText w:val="•"/>
      <w:lvlJc w:val="left"/>
      <w:pPr>
        <w:tabs>
          <w:tab w:val="num" w:pos="3960"/>
        </w:tabs>
        <w:ind w:left="3960" w:hanging="360"/>
      </w:pPr>
      <w:rPr>
        <w:rFonts w:ascii="Arial" w:hAnsi="Arial" w:hint="default"/>
      </w:rPr>
    </w:lvl>
    <w:lvl w:ilvl="6" w:tplc="40F68362" w:tentative="1">
      <w:start w:val="1"/>
      <w:numFmt w:val="bullet"/>
      <w:lvlText w:val="•"/>
      <w:lvlJc w:val="left"/>
      <w:pPr>
        <w:tabs>
          <w:tab w:val="num" w:pos="4680"/>
        </w:tabs>
        <w:ind w:left="4680" w:hanging="360"/>
      </w:pPr>
      <w:rPr>
        <w:rFonts w:ascii="Arial" w:hAnsi="Arial" w:hint="default"/>
      </w:rPr>
    </w:lvl>
    <w:lvl w:ilvl="7" w:tplc="C6EE316E" w:tentative="1">
      <w:start w:val="1"/>
      <w:numFmt w:val="bullet"/>
      <w:lvlText w:val="•"/>
      <w:lvlJc w:val="left"/>
      <w:pPr>
        <w:tabs>
          <w:tab w:val="num" w:pos="5400"/>
        </w:tabs>
        <w:ind w:left="5400" w:hanging="360"/>
      </w:pPr>
      <w:rPr>
        <w:rFonts w:ascii="Arial" w:hAnsi="Arial" w:hint="default"/>
      </w:rPr>
    </w:lvl>
    <w:lvl w:ilvl="8" w:tplc="B5506AD0" w:tentative="1">
      <w:start w:val="1"/>
      <w:numFmt w:val="bullet"/>
      <w:lvlText w:val="•"/>
      <w:lvlJc w:val="left"/>
      <w:pPr>
        <w:tabs>
          <w:tab w:val="num" w:pos="6120"/>
        </w:tabs>
        <w:ind w:left="6120" w:hanging="360"/>
      </w:pPr>
      <w:rPr>
        <w:rFonts w:ascii="Arial" w:hAnsi="Arial" w:hint="default"/>
      </w:rPr>
    </w:lvl>
  </w:abstractNum>
  <w:abstractNum w:abstractNumId="95" w15:restartNumberingAfterBreak="0">
    <w:nsid w:val="5DD33AAC"/>
    <w:multiLevelType w:val="multilevel"/>
    <w:tmpl w:val="1576A36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6" w15:restartNumberingAfterBreak="0">
    <w:nsid w:val="5FDC4188"/>
    <w:multiLevelType w:val="hybridMultilevel"/>
    <w:tmpl w:val="9022C9F4"/>
    <w:lvl w:ilvl="0" w:tplc="3154E246">
      <w:start w:val="1"/>
      <w:numFmt w:val="bullet"/>
      <w:lvlText w:val=""/>
      <w:lvlJc w:val="left"/>
      <w:pPr>
        <w:ind w:left="720" w:hanging="360"/>
      </w:pPr>
      <w:rPr>
        <w:rFonts w:ascii="Symbol" w:hAnsi="Symbol" w:hint="default"/>
        <w:lang w:val="ru-RU"/>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15:restartNumberingAfterBreak="0">
    <w:nsid w:val="60601C8E"/>
    <w:multiLevelType w:val="hybridMultilevel"/>
    <w:tmpl w:val="6A62BE0A"/>
    <w:lvl w:ilvl="0" w:tplc="04220011">
      <w:start w:val="1"/>
      <w:numFmt w:val="decimal"/>
      <w:lvlText w:val="%1)"/>
      <w:lvlJc w:val="left"/>
      <w:pPr>
        <w:ind w:left="1428" w:hanging="360"/>
      </w:pPr>
    </w:lvl>
    <w:lvl w:ilvl="1" w:tplc="04220019">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98" w15:restartNumberingAfterBreak="0">
    <w:nsid w:val="609A4150"/>
    <w:multiLevelType w:val="hybridMultilevel"/>
    <w:tmpl w:val="C11E275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15:restartNumberingAfterBreak="0">
    <w:nsid w:val="61734907"/>
    <w:multiLevelType w:val="hybridMultilevel"/>
    <w:tmpl w:val="CD34D3F4"/>
    <w:lvl w:ilvl="0" w:tplc="3154E246">
      <w:start w:val="1"/>
      <w:numFmt w:val="bullet"/>
      <w:lvlText w:val=""/>
      <w:lvlJc w:val="left"/>
      <w:pPr>
        <w:ind w:left="720" w:hanging="360"/>
      </w:pPr>
      <w:rPr>
        <w:rFonts w:ascii="Symbol" w:hAnsi="Symbol" w:hint="default"/>
        <w:lang w:val="ru-RU"/>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0" w15:restartNumberingAfterBreak="0">
    <w:nsid w:val="61D0463E"/>
    <w:multiLevelType w:val="hybridMultilevel"/>
    <w:tmpl w:val="D9C299CA"/>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1" w15:restartNumberingAfterBreak="0">
    <w:nsid w:val="61E15373"/>
    <w:multiLevelType w:val="hybridMultilevel"/>
    <w:tmpl w:val="DF26719A"/>
    <w:lvl w:ilvl="0" w:tplc="04220001">
      <w:start w:val="1"/>
      <w:numFmt w:val="bullet"/>
      <w:lvlText w:val=""/>
      <w:lvlJc w:val="left"/>
      <w:pPr>
        <w:ind w:left="713"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2" w15:restartNumberingAfterBreak="0">
    <w:nsid w:val="628C55EA"/>
    <w:multiLevelType w:val="hybridMultilevel"/>
    <w:tmpl w:val="9E6AD62E"/>
    <w:lvl w:ilvl="0" w:tplc="17E8740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3" w15:restartNumberingAfterBreak="0">
    <w:nsid w:val="63A043A4"/>
    <w:multiLevelType w:val="hybridMultilevel"/>
    <w:tmpl w:val="1916D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15:restartNumberingAfterBreak="0">
    <w:nsid w:val="643D569D"/>
    <w:multiLevelType w:val="multilevel"/>
    <w:tmpl w:val="2D2A1C7A"/>
    <w:lvl w:ilvl="0">
      <w:start w:val="1"/>
      <w:numFmt w:val="decimal"/>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105" w15:restartNumberingAfterBreak="0">
    <w:nsid w:val="67560E0B"/>
    <w:multiLevelType w:val="hybridMultilevel"/>
    <w:tmpl w:val="E9748914"/>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06" w15:restartNumberingAfterBreak="0">
    <w:nsid w:val="67685F14"/>
    <w:multiLevelType w:val="hybridMultilevel"/>
    <w:tmpl w:val="AB3ED4F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15:restartNumberingAfterBreak="0">
    <w:nsid w:val="692E488D"/>
    <w:multiLevelType w:val="hybridMultilevel"/>
    <w:tmpl w:val="112287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8" w15:restartNumberingAfterBreak="0">
    <w:nsid w:val="6C333A16"/>
    <w:multiLevelType w:val="hybridMultilevel"/>
    <w:tmpl w:val="69EC0FB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9" w15:restartNumberingAfterBreak="0">
    <w:nsid w:val="6CAF3A73"/>
    <w:multiLevelType w:val="hybridMultilevel"/>
    <w:tmpl w:val="02722E76"/>
    <w:lvl w:ilvl="0" w:tplc="3154E246">
      <w:start w:val="1"/>
      <w:numFmt w:val="bullet"/>
      <w:lvlText w:val=""/>
      <w:lvlJc w:val="left"/>
      <w:pPr>
        <w:ind w:left="780" w:hanging="360"/>
      </w:pPr>
      <w:rPr>
        <w:rFonts w:ascii="Symbol" w:hAnsi="Symbol" w:hint="default"/>
        <w:lang w:val="ru-RU"/>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10" w15:restartNumberingAfterBreak="0">
    <w:nsid w:val="6D9C50A4"/>
    <w:multiLevelType w:val="hybridMultilevel"/>
    <w:tmpl w:val="38E06B4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6EA16422"/>
    <w:multiLevelType w:val="multilevel"/>
    <w:tmpl w:val="806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F7A5A5E"/>
    <w:multiLevelType w:val="hybridMultilevel"/>
    <w:tmpl w:val="74EA9E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3" w15:restartNumberingAfterBreak="0">
    <w:nsid w:val="6FB1189C"/>
    <w:multiLevelType w:val="hybridMultilevel"/>
    <w:tmpl w:val="8A00C4A4"/>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4" w15:restartNumberingAfterBreak="0">
    <w:nsid w:val="6FD92436"/>
    <w:multiLevelType w:val="multilevel"/>
    <w:tmpl w:val="EF7E7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8E541C"/>
    <w:multiLevelType w:val="hybridMultilevel"/>
    <w:tmpl w:val="183630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6" w15:restartNumberingAfterBreak="0">
    <w:nsid w:val="70C17ED1"/>
    <w:multiLevelType w:val="hybridMultilevel"/>
    <w:tmpl w:val="B90C88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15:restartNumberingAfterBreak="0">
    <w:nsid w:val="71A9351F"/>
    <w:multiLevelType w:val="hybridMultilevel"/>
    <w:tmpl w:val="3C6A13FC"/>
    <w:lvl w:ilvl="0" w:tplc="229AE2D6">
      <w:start w:val="1"/>
      <w:numFmt w:val="bullet"/>
      <w:lvlText w:val="•"/>
      <w:lvlJc w:val="left"/>
      <w:pPr>
        <w:tabs>
          <w:tab w:val="num" w:pos="720"/>
        </w:tabs>
        <w:ind w:left="720" w:hanging="360"/>
      </w:pPr>
      <w:rPr>
        <w:rFonts w:ascii="Arial" w:hAnsi="Arial" w:hint="default"/>
      </w:rPr>
    </w:lvl>
    <w:lvl w:ilvl="1" w:tplc="DC6C96D6" w:tentative="1">
      <w:start w:val="1"/>
      <w:numFmt w:val="bullet"/>
      <w:lvlText w:val="•"/>
      <w:lvlJc w:val="left"/>
      <w:pPr>
        <w:tabs>
          <w:tab w:val="num" w:pos="1440"/>
        </w:tabs>
        <w:ind w:left="1440" w:hanging="360"/>
      </w:pPr>
      <w:rPr>
        <w:rFonts w:ascii="Arial" w:hAnsi="Arial" w:hint="default"/>
      </w:rPr>
    </w:lvl>
    <w:lvl w:ilvl="2" w:tplc="209C661A" w:tentative="1">
      <w:start w:val="1"/>
      <w:numFmt w:val="bullet"/>
      <w:lvlText w:val="•"/>
      <w:lvlJc w:val="left"/>
      <w:pPr>
        <w:tabs>
          <w:tab w:val="num" w:pos="2160"/>
        </w:tabs>
        <w:ind w:left="2160" w:hanging="360"/>
      </w:pPr>
      <w:rPr>
        <w:rFonts w:ascii="Arial" w:hAnsi="Arial" w:hint="default"/>
      </w:rPr>
    </w:lvl>
    <w:lvl w:ilvl="3" w:tplc="713EB776" w:tentative="1">
      <w:start w:val="1"/>
      <w:numFmt w:val="bullet"/>
      <w:lvlText w:val="•"/>
      <w:lvlJc w:val="left"/>
      <w:pPr>
        <w:tabs>
          <w:tab w:val="num" w:pos="2880"/>
        </w:tabs>
        <w:ind w:left="2880" w:hanging="360"/>
      </w:pPr>
      <w:rPr>
        <w:rFonts w:ascii="Arial" w:hAnsi="Arial" w:hint="default"/>
      </w:rPr>
    </w:lvl>
    <w:lvl w:ilvl="4" w:tplc="A9D04312" w:tentative="1">
      <w:start w:val="1"/>
      <w:numFmt w:val="bullet"/>
      <w:lvlText w:val="•"/>
      <w:lvlJc w:val="left"/>
      <w:pPr>
        <w:tabs>
          <w:tab w:val="num" w:pos="3600"/>
        </w:tabs>
        <w:ind w:left="3600" w:hanging="360"/>
      </w:pPr>
      <w:rPr>
        <w:rFonts w:ascii="Arial" w:hAnsi="Arial" w:hint="default"/>
      </w:rPr>
    </w:lvl>
    <w:lvl w:ilvl="5" w:tplc="9C32A5CA" w:tentative="1">
      <w:start w:val="1"/>
      <w:numFmt w:val="bullet"/>
      <w:lvlText w:val="•"/>
      <w:lvlJc w:val="left"/>
      <w:pPr>
        <w:tabs>
          <w:tab w:val="num" w:pos="4320"/>
        </w:tabs>
        <w:ind w:left="4320" w:hanging="360"/>
      </w:pPr>
      <w:rPr>
        <w:rFonts w:ascii="Arial" w:hAnsi="Arial" w:hint="default"/>
      </w:rPr>
    </w:lvl>
    <w:lvl w:ilvl="6" w:tplc="DA5C9BAE" w:tentative="1">
      <w:start w:val="1"/>
      <w:numFmt w:val="bullet"/>
      <w:lvlText w:val="•"/>
      <w:lvlJc w:val="left"/>
      <w:pPr>
        <w:tabs>
          <w:tab w:val="num" w:pos="5040"/>
        </w:tabs>
        <w:ind w:left="5040" w:hanging="360"/>
      </w:pPr>
      <w:rPr>
        <w:rFonts w:ascii="Arial" w:hAnsi="Arial" w:hint="default"/>
      </w:rPr>
    </w:lvl>
    <w:lvl w:ilvl="7" w:tplc="D7BA7C6E" w:tentative="1">
      <w:start w:val="1"/>
      <w:numFmt w:val="bullet"/>
      <w:lvlText w:val="•"/>
      <w:lvlJc w:val="left"/>
      <w:pPr>
        <w:tabs>
          <w:tab w:val="num" w:pos="5760"/>
        </w:tabs>
        <w:ind w:left="5760" w:hanging="360"/>
      </w:pPr>
      <w:rPr>
        <w:rFonts w:ascii="Arial" w:hAnsi="Arial" w:hint="default"/>
      </w:rPr>
    </w:lvl>
    <w:lvl w:ilvl="8" w:tplc="E4C4FA60" w:tentative="1">
      <w:start w:val="1"/>
      <w:numFmt w:val="bullet"/>
      <w:lvlText w:val="•"/>
      <w:lvlJc w:val="left"/>
      <w:pPr>
        <w:tabs>
          <w:tab w:val="num" w:pos="6480"/>
        </w:tabs>
        <w:ind w:left="6480" w:hanging="360"/>
      </w:pPr>
      <w:rPr>
        <w:rFonts w:ascii="Arial" w:hAnsi="Arial" w:hint="default"/>
      </w:rPr>
    </w:lvl>
  </w:abstractNum>
  <w:abstractNum w:abstractNumId="118" w15:restartNumberingAfterBreak="0">
    <w:nsid w:val="724A4D6F"/>
    <w:multiLevelType w:val="hybridMultilevel"/>
    <w:tmpl w:val="9CC4B7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9" w15:restartNumberingAfterBreak="0">
    <w:nsid w:val="73845E32"/>
    <w:multiLevelType w:val="hybridMultilevel"/>
    <w:tmpl w:val="F864C4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0" w15:restartNumberingAfterBreak="0">
    <w:nsid w:val="745364FC"/>
    <w:multiLevelType w:val="hybridMultilevel"/>
    <w:tmpl w:val="AC50E972"/>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121" w15:restartNumberingAfterBreak="0">
    <w:nsid w:val="7462275A"/>
    <w:multiLevelType w:val="hybridMultilevel"/>
    <w:tmpl w:val="D5BC2BC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753668D0"/>
    <w:multiLevelType w:val="hybridMultilevel"/>
    <w:tmpl w:val="8258D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3" w15:restartNumberingAfterBreak="0">
    <w:nsid w:val="761A202A"/>
    <w:multiLevelType w:val="hybridMultilevel"/>
    <w:tmpl w:val="0612500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4" w15:restartNumberingAfterBreak="0">
    <w:nsid w:val="76932F2B"/>
    <w:multiLevelType w:val="multilevel"/>
    <w:tmpl w:val="7BFE5AB2"/>
    <w:lvl w:ilvl="0">
      <w:start w:val="1"/>
      <w:numFmt w:val="bullet"/>
      <w:lvlText w:val=""/>
      <w:lvlJc w:val="left"/>
      <w:pPr>
        <w:tabs>
          <w:tab w:val="num" w:pos="357"/>
        </w:tabs>
        <w:ind w:left="360"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25" w15:restartNumberingAfterBreak="0">
    <w:nsid w:val="77B77CA4"/>
    <w:multiLevelType w:val="multilevel"/>
    <w:tmpl w:val="DABABE88"/>
    <w:lvl w:ilvl="0">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6" w15:restartNumberingAfterBreak="0">
    <w:nsid w:val="78E35E1B"/>
    <w:multiLevelType w:val="hybridMultilevel"/>
    <w:tmpl w:val="AE00C7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7" w15:restartNumberingAfterBreak="0">
    <w:nsid w:val="795D2EB2"/>
    <w:multiLevelType w:val="hybridMultilevel"/>
    <w:tmpl w:val="99BADFD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8" w15:restartNumberingAfterBreak="0">
    <w:nsid w:val="7A58461B"/>
    <w:multiLevelType w:val="hybridMultilevel"/>
    <w:tmpl w:val="EC646BFC"/>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29" w15:restartNumberingAfterBreak="0">
    <w:nsid w:val="7A8A4767"/>
    <w:multiLevelType w:val="hybridMultilevel"/>
    <w:tmpl w:val="1DC0AC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0" w15:restartNumberingAfterBreak="0">
    <w:nsid w:val="7AA55735"/>
    <w:multiLevelType w:val="hybridMultilevel"/>
    <w:tmpl w:val="AA26FD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1" w15:restartNumberingAfterBreak="0">
    <w:nsid w:val="7B8C0B73"/>
    <w:multiLevelType w:val="hybridMultilevel"/>
    <w:tmpl w:val="DEB44410"/>
    <w:lvl w:ilvl="0" w:tplc="9A7C0DA4">
      <w:start w:val="1"/>
      <w:numFmt w:val="bullet"/>
      <w:lvlText w:val="•"/>
      <w:lvlJc w:val="left"/>
      <w:pPr>
        <w:tabs>
          <w:tab w:val="num" w:pos="360"/>
        </w:tabs>
        <w:ind w:left="360" w:hanging="360"/>
      </w:pPr>
      <w:rPr>
        <w:rFonts w:ascii="Arial" w:hAnsi="Arial" w:hint="default"/>
      </w:rPr>
    </w:lvl>
    <w:lvl w:ilvl="1" w:tplc="903E1D92" w:tentative="1">
      <w:start w:val="1"/>
      <w:numFmt w:val="bullet"/>
      <w:lvlText w:val="•"/>
      <w:lvlJc w:val="left"/>
      <w:pPr>
        <w:tabs>
          <w:tab w:val="num" w:pos="1080"/>
        </w:tabs>
        <w:ind w:left="1080" w:hanging="360"/>
      </w:pPr>
      <w:rPr>
        <w:rFonts w:ascii="Arial" w:hAnsi="Arial" w:hint="default"/>
      </w:rPr>
    </w:lvl>
    <w:lvl w:ilvl="2" w:tplc="B776B710" w:tentative="1">
      <w:start w:val="1"/>
      <w:numFmt w:val="bullet"/>
      <w:lvlText w:val="•"/>
      <w:lvlJc w:val="left"/>
      <w:pPr>
        <w:tabs>
          <w:tab w:val="num" w:pos="1800"/>
        </w:tabs>
        <w:ind w:left="1800" w:hanging="360"/>
      </w:pPr>
      <w:rPr>
        <w:rFonts w:ascii="Arial" w:hAnsi="Arial" w:hint="default"/>
      </w:rPr>
    </w:lvl>
    <w:lvl w:ilvl="3" w:tplc="680CF21C" w:tentative="1">
      <w:start w:val="1"/>
      <w:numFmt w:val="bullet"/>
      <w:lvlText w:val="•"/>
      <w:lvlJc w:val="left"/>
      <w:pPr>
        <w:tabs>
          <w:tab w:val="num" w:pos="2520"/>
        </w:tabs>
        <w:ind w:left="2520" w:hanging="360"/>
      </w:pPr>
      <w:rPr>
        <w:rFonts w:ascii="Arial" w:hAnsi="Arial" w:hint="default"/>
      </w:rPr>
    </w:lvl>
    <w:lvl w:ilvl="4" w:tplc="C6124664" w:tentative="1">
      <w:start w:val="1"/>
      <w:numFmt w:val="bullet"/>
      <w:lvlText w:val="•"/>
      <w:lvlJc w:val="left"/>
      <w:pPr>
        <w:tabs>
          <w:tab w:val="num" w:pos="3240"/>
        </w:tabs>
        <w:ind w:left="3240" w:hanging="360"/>
      </w:pPr>
      <w:rPr>
        <w:rFonts w:ascii="Arial" w:hAnsi="Arial" w:hint="default"/>
      </w:rPr>
    </w:lvl>
    <w:lvl w:ilvl="5" w:tplc="BEDC70BA" w:tentative="1">
      <w:start w:val="1"/>
      <w:numFmt w:val="bullet"/>
      <w:lvlText w:val="•"/>
      <w:lvlJc w:val="left"/>
      <w:pPr>
        <w:tabs>
          <w:tab w:val="num" w:pos="3960"/>
        </w:tabs>
        <w:ind w:left="3960" w:hanging="360"/>
      </w:pPr>
      <w:rPr>
        <w:rFonts w:ascii="Arial" w:hAnsi="Arial" w:hint="default"/>
      </w:rPr>
    </w:lvl>
    <w:lvl w:ilvl="6" w:tplc="F544F28A" w:tentative="1">
      <w:start w:val="1"/>
      <w:numFmt w:val="bullet"/>
      <w:lvlText w:val="•"/>
      <w:lvlJc w:val="left"/>
      <w:pPr>
        <w:tabs>
          <w:tab w:val="num" w:pos="4680"/>
        </w:tabs>
        <w:ind w:left="4680" w:hanging="360"/>
      </w:pPr>
      <w:rPr>
        <w:rFonts w:ascii="Arial" w:hAnsi="Arial" w:hint="default"/>
      </w:rPr>
    </w:lvl>
    <w:lvl w:ilvl="7" w:tplc="493E3548" w:tentative="1">
      <w:start w:val="1"/>
      <w:numFmt w:val="bullet"/>
      <w:lvlText w:val="•"/>
      <w:lvlJc w:val="left"/>
      <w:pPr>
        <w:tabs>
          <w:tab w:val="num" w:pos="5400"/>
        </w:tabs>
        <w:ind w:left="5400" w:hanging="360"/>
      </w:pPr>
      <w:rPr>
        <w:rFonts w:ascii="Arial" w:hAnsi="Arial" w:hint="default"/>
      </w:rPr>
    </w:lvl>
    <w:lvl w:ilvl="8" w:tplc="540A6936" w:tentative="1">
      <w:start w:val="1"/>
      <w:numFmt w:val="bullet"/>
      <w:lvlText w:val="•"/>
      <w:lvlJc w:val="left"/>
      <w:pPr>
        <w:tabs>
          <w:tab w:val="num" w:pos="6120"/>
        </w:tabs>
        <w:ind w:left="6120" w:hanging="360"/>
      </w:pPr>
      <w:rPr>
        <w:rFonts w:ascii="Arial" w:hAnsi="Arial" w:hint="default"/>
      </w:rPr>
    </w:lvl>
  </w:abstractNum>
  <w:abstractNum w:abstractNumId="132" w15:restartNumberingAfterBreak="0">
    <w:nsid w:val="7BFE0740"/>
    <w:multiLevelType w:val="multilevel"/>
    <w:tmpl w:val="C600A9F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3" w15:restartNumberingAfterBreak="0">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DFB6BF1"/>
    <w:multiLevelType w:val="hybridMultilevel"/>
    <w:tmpl w:val="F7B8DB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5" w15:restartNumberingAfterBreak="0">
    <w:nsid w:val="7F110A46"/>
    <w:multiLevelType w:val="hybridMultilevel"/>
    <w:tmpl w:val="E10C313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6" w15:restartNumberingAfterBreak="0">
    <w:nsid w:val="7F3560E7"/>
    <w:multiLevelType w:val="hybridMultilevel"/>
    <w:tmpl w:val="8D405A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1"/>
  </w:num>
  <w:num w:numId="2">
    <w:abstractNumId w:val="82"/>
  </w:num>
  <w:num w:numId="3">
    <w:abstractNumId w:val="125"/>
  </w:num>
  <w:num w:numId="4">
    <w:abstractNumId w:val="102"/>
  </w:num>
  <w:num w:numId="5">
    <w:abstractNumId w:val="33"/>
  </w:num>
  <w:num w:numId="6">
    <w:abstractNumId w:val="48"/>
  </w:num>
  <w:num w:numId="7">
    <w:abstractNumId w:val="31"/>
  </w:num>
  <w:num w:numId="8">
    <w:abstractNumId w:val="117"/>
  </w:num>
  <w:num w:numId="9">
    <w:abstractNumId w:val="131"/>
  </w:num>
  <w:num w:numId="10">
    <w:abstractNumId w:val="94"/>
  </w:num>
  <w:num w:numId="11">
    <w:abstractNumId w:val="110"/>
  </w:num>
  <w:num w:numId="12">
    <w:abstractNumId w:val="133"/>
  </w:num>
  <w:num w:numId="13">
    <w:abstractNumId w:val="121"/>
  </w:num>
  <w:num w:numId="14">
    <w:abstractNumId w:val="88"/>
  </w:num>
  <w:num w:numId="15">
    <w:abstractNumId w:val="24"/>
  </w:num>
  <w:num w:numId="16">
    <w:abstractNumId w:val="104"/>
  </w:num>
  <w:num w:numId="17">
    <w:abstractNumId w:val="132"/>
  </w:num>
  <w:num w:numId="18">
    <w:abstractNumId w:val="59"/>
  </w:num>
  <w:num w:numId="19">
    <w:abstractNumId w:val="95"/>
  </w:num>
  <w:num w:numId="20">
    <w:abstractNumId w:val="16"/>
  </w:num>
  <w:num w:numId="21">
    <w:abstractNumId w:val="86"/>
  </w:num>
  <w:num w:numId="22">
    <w:abstractNumId w:val="124"/>
  </w:num>
  <w:num w:numId="23">
    <w:abstractNumId w:val="61"/>
  </w:num>
  <w:num w:numId="24">
    <w:abstractNumId w:val="46"/>
  </w:num>
  <w:num w:numId="25">
    <w:abstractNumId w:val="56"/>
  </w:num>
  <w:num w:numId="26">
    <w:abstractNumId w:val="72"/>
  </w:num>
  <w:num w:numId="27">
    <w:abstractNumId w:val="28"/>
  </w:num>
  <w:num w:numId="28">
    <w:abstractNumId w:val="65"/>
  </w:num>
  <w:num w:numId="29">
    <w:abstractNumId w:val="52"/>
  </w:num>
  <w:num w:numId="30">
    <w:abstractNumId w:val="3"/>
  </w:num>
  <w:num w:numId="31">
    <w:abstractNumId w:val="38"/>
  </w:num>
  <w:num w:numId="32">
    <w:abstractNumId w:val="18"/>
  </w:num>
  <w:num w:numId="33">
    <w:abstractNumId w:val="26"/>
  </w:num>
  <w:num w:numId="34">
    <w:abstractNumId w:val="4"/>
  </w:num>
  <w:num w:numId="35">
    <w:abstractNumId w:val="118"/>
  </w:num>
  <w:num w:numId="36">
    <w:abstractNumId w:val="44"/>
  </w:num>
  <w:num w:numId="37">
    <w:abstractNumId w:val="54"/>
  </w:num>
  <w:num w:numId="38">
    <w:abstractNumId w:val="101"/>
  </w:num>
  <w:num w:numId="39">
    <w:abstractNumId w:val="126"/>
  </w:num>
  <w:num w:numId="40">
    <w:abstractNumId w:val="50"/>
  </w:num>
  <w:num w:numId="41">
    <w:abstractNumId w:val="127"/>
  </w:num>
  <w:num w:numId="42">
    <w:abstractNumId w:val="7"/>
  </w:num>
  <w:num w:numId="43">
    <w:abstractNumId w:val="85"/>
  </w:num>
  <w:num w:numId="44">
    <w:abstractNumId w:val="114"/>
  </w:num>
  <w:num w:numId="45">
    <w:abstractNumId w:val="111"/>
  </w:num>
  <w:num w:numId="46">
    <w:abstractNumId w:val="105"/>
  </w:num>
  <w:num w:numId="47">
    <w:abstractNumId w:val="11"/>
  </w:num>
  <w:num w:numId="48">
    <w:abstractNumId w:val="92"/>
  </w:num>
  <w:num w:numId="49">
    <w:abstractNumId w:val="103"/>
  </w:num>
  <w:num w:numId="50">
    <w:abstractNumId w:val="55"/>
  </w:num>
  <w:num w:numId="51">
    <w:abstractNumId w:val="17"/>
  </w:num>
  <w:num w:numId="52">
    <w:abstractNumId w:val="87"/>
  </w:num>
  <w:num w:numId="53">
    <w:abstractNumId w:val="68"/>
  </w:num>
  <w:num w:numId="54">
    <w:abstractNumId w:val="25"/>
  </w:num>
  <w:num w:numId="55">
    <w:abstractNumId w:val="5"/>
  </w:num>
  <w:num w:numId="56">
    <w:abstractNumId w:val="128"/>
  </w:num>
  <w:num w:numId="57">
    <w:abstractNumId w:val="39"/>
  </w:num>
  <w:num w:numId="58">
    <w:abstractNumId w:val="130"/>
  </w:num>
  <w:num w:numId="59">
    <w:abstractNumId w:val="32"/>
  </w:num>
  <w:num w:numId="60">
    <w:abstractNumId w:val="23"/>
  </w:num>
  <w:num w:numId="61">
    <w:abstractNumId w:val="20"/>
  </w:num>
  <w:num w:numId="62">
    <w:abstractNumId w:val="74"/>
  </w:num>
  <w:num w:numId="63">
    <w:abstractNumId w:val="93"/>
  </w:num>
  <w:num w:numId="64">
    <w:abstractNumId w:val="27"/>
  </w:num>
  <w:num w:numId="65">
    <w:abstractNumId w:val="113"/>
  </w:num>
  <w:num w:numId="66">
    <w:abstractNumId w:val="98"/>
  </w:num>
  <w:num w:numId="67">
    <w:abstractNumId w:val="129"/>
  </w:num>
  <w:num w:numId="68">
    <w:abstractNumId w:val="19"/>
  </w:num>
  <w:num w:numId="69">
    <w:abstractNumId w:val="51"/>
  </w:num>
  <w:num w:numId="70">
    <w:abstractNumId w:val="8"/>
  </w:num>
  <w:num w:numId="71">
    <w:abstractNumId w:val="78"/>
  </w:num>
  <w:num w:numId="72">
    <w:abstractNumId w:val="115"/>
  </w:num>
  <w:num w:numId="73">
    <w:abstractNumId w:val="71"/>
  </w:num>
  <w:num w:numId="74">
    <w:abstractNumId w:val="9"/>
  </w:num>
  <w:num w:numId="75">
    <w:abstractNumId w:val="49"/>
  </w:num>
  <w:num w:numId="76">
    <w:abstractNumId w:val="79"/>
  </w:num>
  <w:num w:numId="77">
    <w:abstractNumId w:val="47"/>
  </w:num>
  <w:num w:numId="78">
    <w:abstractNumId w:val="109"/>
  </w:num>
  <w:num w:numId="79">
    <w:abstractNumId w:val="96"/>
  </w:num>
  <w:num w:numId="80">
    <w:abstractNumId w:val="64"/>
  </w:num>
  <w:num w:numId="81">
    <w:abstractNumId w:val="81"/>
  </w:num>
  <w:num w:numId="82">
    <w:abstractNumId w:val="2"/>
  </w:num>
  <w:num w:numId="83">
    <w:abstractNumId w:val="15"/>
  </w:num>
  <w:num w:numId="84">
    <w:abstractNumId w:val="37"/>
  </w:num>
  <w:num w:numId="85">
    <w:abstractNumId w:val="119"/>
  </w:num>
  <w:num w:numId="86">
    <w:abstractNumId w:val="73"/>
  </w:num>
  <w:num w:numId="87">
    <w:abstractNumId w:val="135"/>
  </w:num>
  <w:num w:numId="88">
    <w:abstractNumId w:val="30"/>
  </w:num>
  <w:num w:numId="89">
    <w:abstractNumId w:val="60"/>
  </w:num>
  <w:num w:numId="90">
    <w:abstractNumId w:val="123"/>
  </w:num>
  <w:num w:numId="91">
    <w:abstractNumId w:val="69"/>
  </w:num>
  <w:num w:numId="92">
    <w:abstractNumId w:val="107"/>
  </w:num>
  <w:num w:numId="93">
    <w:abstractNumId w:val="35"/>
  </w:num>
  <w:num w:numId="94">
    <w:abstractNumId w:val="120"/>
  </w:num>
  <w:num w:numId="95">
    <w:abstractNumId w:val="84"/>
  </w:num>
  <w:num w:numId="96">
    <w:abstractNumId w:val="62"/>
  </w:num>
  <w:num w:numId="97">
    <w:abstractNumId w:val="53"/>
  </w:num>
  <w:num w:numId="98">
    <w:abstractNumId w:val="29"/>
  </w:num>
  <w:num w:numId="99">
    <w:abstractNumId w:val="80"/>
  </w:num>
  <w:num w:numId="100">
    <w:abstractNumId w:val="106"/>
  </w:num>
  <w:num w:numId="101">
    <w:abstractNumId w:val="10"/>
  </w:num>
  <w:num w:numId="102">
    <w:abstractNumId w:val="116"/>
  </w:num>
  <w:num w:numId="103">
    <w:abstractNumId w:val="134"/>
  </w:num>
  <w:num w:numId="104">
    <w:abstractNumId w:val="36"/>
  </w:num>
  <w:num w:numId="105">
    <w:abstractNumId w:val="14"/>
  </w:num>
  <w:num w:numId="106">
    <w:abstractNumId w:val="75"/>
  </w:num>
  <w:num w:numId="107">
    <w:abstractNumId w:val="41"/>
  </w:num>
  <w:num w:numId="108">
    <w:abstractNumId w:val="1"/>
  </w:num>
  <w:num w:numId="109">
    <w:abstractNumId w:val="63"/>
  </w:num>
  <w:num w:numId="110">
    <w:abstractNumId w:val="0"/>
  </w:num>
  <w:num w:numId="111">
    <w:abstractNumId w:val="112"/>
  </w:num>
  <w:num w:numId="112">
    <w:abstractNumId w:val="136"/>
  </w:num>
  <w:num w:numId="113">
    <w:abstractNumId w:val="57"/>
  </w:num>
  <w:num w:numId="114">
    <w:abstractNumId w:val="34"/>
  </w:num>
  <w:num w:numId="115">
    <w:abstractNumId w:val="6"/>
  </w:num>
  <w:num w:numId="116">
    <w:abstractNumId w:val="122"/>
  </w:num>
  <w:num w:numId="117">
    <w:abstractNumId w:val="83"/>
  </w:num>
  <w:num w:numId="118">
    <w:abstractNumId w:val="89"/>
  </w:num>
  <w:num w:numId="119">
    <w:abstractNumId w:val="76"/>
  </w:num>
  <w:num w:numId="120">
    <w:abstractNumId w:val="77"/>
  </w:num>
  <w:num w:numId="121">
    <w:abstractNumId w:val="99"/>
  </w:num>
  <w:num w:numId="122">
    <w:abstractNumId w:val="70"/>
  </w:num>
  <w:num w:numId="123">
    <w:abstractNumId w:val="58"/>
  </w:num>
  <w:num w:numId="124">
    <w:abstractNumId w:val="66"/>
  </w:num>
  <w:num w:numId="125">
    <w:abstractNumId w:val="100"/>
  </w:num>
  <w:num w:numId="126">
    <w:abstractNumId w:val="40"/>
  </w:num>
  <w:num w:numId="127">
    <w:abstractNumId w:val="22"/>
  </w:num>
  <w:num w:numId="128">
    <w:abstractNumId w:val="42"/>
  </w:num>
  <w:num w:numId="129">
    <w:abstractNumId w:val="67"/>
  </w:num>
  <w:num w:numId="130">
    <w:abstractNumId w:val="97"/>
  </w:num>
  <w:num w:numId="131">
    <w:abstractNumId w:val="90"/>
  </w:num>
  <w:num w:numId="132">
    <w:abstractNumId w:val="13"/>
  </w:num>
  <w:num w:numId="133">
    <w:abstractNumId w:val="108"/>
  </w:num>
  <w:num w:numId="134">
    <w:abstractNumId w:val="21"/>
  </w:num>
  <w:num w:numId="135">
    <w:abstractNumId w:val="12"/>
  </w:num>
  <w:num w:numId="136">
    <w:abstractNumId w:val="45"/>
  </w:num>
  <w:num w:numId="137">
    <w:abstractNumId w:val="43"/>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3D"/>
    <w:rsid w:val="0000040D"/>
    <w:rsid w:val="000005B9"/>
    <w:rsid w:val="00002109"/>
    <w:rsid w:val="00016BA8"/>
    <w:rsid w:val="00020D47"/>
    <w:rsid w:val="0002418B"/>
    <w:rsid w:val="000333BD"/>
    <w:rsid w:val="0003396A"/>
    <w:rsid w:val="000350B6"/>
    <w:rsid w:val="00035439"/>
    <w:rsid w:val="00043855"/>
    <w:rsid w:val="0004534A"/>
    <w:rsid w:val="00045FAE"/>
    <w:rsid w:val="00050758"/>
    <w:rsid w:val="0005220C"/>
    <w:rsid w:val="0005228F"/>
    <w:rsid w:val="00057A68"/>
    <w:rsid w:val="00072DC5"/>
    <w:rsid w:val="00075AB5"/>
    <w:rsid w:val="000814E5"/>
    <w:rsid w:val="0008295D"/>
    <w:rsid w:val="00087BF8"/>
    <w:rsid w:val="0009189E"/>
    <w:rsid w:val="000920FB"/>
    <w:rsid w:val="00093D51"/>
    <w:rsid w:val="0009471A"/>
    <w:rsid w:val="000953DA"/>
    <w:rsid w:val="0009608C"/>
    <w:rsid w:val="00096B28"/>
    <w:rsid w:val="000A5169"/>
    <w:rsid w:val="000A632C"/>
    <w:rsid w:val="000A7BC0"/>
    <w:rsid w:val="000B3DC9"/>
    <w:rsid w:val="000B7D40"/>
    <w:rsid w:val="000C2778"/>
    <w:rsid w:val="000C4897"/>
    <w:rsid w:val="000D0759"/>
    <w:rsid w:val="000D2933"/>
    <w:rsid w:val="000E20DF"/>
    <w:rsid w:val="000E3EEC"/>
    <w:rsid w:val="000E3F3D"/>
    <w:rsid w:val="000E5491"/>
    <w:rsid w:val="000E590D"/>
    <w:rsid w:val="000E6017"/>
    <w:rsid w:val="000E6544"/>
    <w:rsid w:val="000F4203"/>
    <w:rsid w:val="000F5A45"/>
    <w:rsid w:val="000F69B7"/>
    <w:rsid w:val="001029CC"/>
    <w:rsid w:val="001038F3"/>
    <w:rsid w:val="00104093"/>
    <w:rsid w:val="00105C06"/>
    <w:rsid w:val="00105F41"/>
    <w:rsid w:val="001078CD"/>
    <w:rsid w:val="001104F0"/>
    <w:rsid w:val="00111EB3"/>
    <w:rsid w:val="00113084"/>
    <w:rsid w:val="00113347"/>
    <w:rsid w:val="00115DA7"/>
    <w:rsid w:val="001210A3"/>
    <w:rsid w:val="00121B08"/>
    <w:rsid w:val="00122EC0"/>
    <w:rsid w:val="00126595"/>
    <w:rsid w:val="0012779B"/>
    <w:rsid w:val="00132E67"/>
    <w:rsid w:val="00132EC7"/>
    <w:rsid w:val="00144513"/>
    <w:rsid w:val="001455BB"/>
    <w:rsid w:val="00151276"/>
    <w:rsid w:val="00152541"/>
    <w:rsid w:val="001560C5"/>
    <w:rsid w:val="00156315"/>
    <w:rsid w:val="001614A9"/>
    <w:rsid w:val="0016222D"/>
    <w:rsid w:val="001727FC"/>
    <w:rsid w:val="00176EFB"/>
    <w:rsid w:val="0017710A"/>
    <w:rsid w:val="00183496"/>
    <w:rsid w:val="001843B8"/>
    <w:rsid w:val="001917A9"/>
    <w:rsid w:val="00192652"/>
    <w:rsid w:val="00195EF4"/>
    <w:rsid w:val="001A5040"/>
    <w:rsid w:val="001A6029"/>
    <w:rsid w:val="001B0BBF"/>
    <w:rsid w:val="001B6A3A"/>
    <w:rsid w:val="001C458A"/>
    <w:rsid w:val="001C5ABD"/>
    <w:rsid w:val="001C5FAC"/>
    <w:rsid w:val="001D2388"/>
    <w:rsid w:val="001D2AEA"/>
    <w:rsid w:val="001D571D"/>
    <w:rsid w:val="001D6D52"/>
    <w:rsid w:val="001E406F"/>
    <w:rsid w:val="001E6B9A"/>
    <w:rsid w:val="001F40D7"/>
    <w:rsid w:val="001F4E21"/>
    <w:rsid w:val="001F5F41"/>
    <w:rsid w:val="001F6350"/>
    <w:rsid w:val="001F6464"/>
    <w:rsid w:val="00202347"/>
    <w:rsid w:val="0020274E"/>
    <w:rsid w:val="00205850"/>
    <w:rsid w:val="00205DC3"/>
    <w:rsid w:val="0020640C"/>
    <w:rsid w:val="0020786F"/>
    <w:rsid w:val="00210054"/>
    <w:rsid w:val="002101F5"/>
    <w:rsid w:val="002102AF"/>
    <w:rsid w:val="00210F1A"/>
    <w:rsid w:val="00211AA1"/>
    <w:rsid w:val="002121F6"/>
    <w:rsid w:val="0021437A"/>
    <w:rsid w:val="002148BA"/>
    <w:rsid w:val="00217812"/>
    <w:rsid w:val="00231276"/>
    <w:rsid w:val="002315DA"/>
    <w:rsid w:val="00231625"/>
    <w:rsid w:val="0023287C"/>
    <w:rsid w:val="00232C5F"/>
    <w:rsid w:val="00237E73"/>
    <w:rsid w:val="00240395"/>
    <w:rsid w:val="00240AFF"/>
    <w:rsid w:val="002418B8"/>
    <w:rsid w:val="00241CF2"/>
    <w:rsid w:val="00247AB6"/>
    <w:rsid w:val="00254F2A"/>
    <w:rsid w:val="00254FA7"/>
    <w:rsid w:val="0025569E"/>
    <w:rsid w:val="00256173"/>
    <w:rsid w:val="00257351"/>
    <w:rsid w:val="00260B2A"/>
    <w:rsid w:val="00261C60"/>
    <w:rsid w:val="00263E59"/>
    <w:rsid w:val="00264066"/>
    <w:rsid w:val="0026610D"/>
    <w:rsid w:val="002744DF"/>
    <w:rsid w:val="00275239"/>
    <w:rsid w:val="0028047A"/>
    <w:rsid w:val="0028179B"/>
    <w:rsid w:val="002818E7"/>
    <w:rsid w:val="002825B3"/>
    <w:rsid w:val="002832E2"/>
    <w:rsid w:val="00295048"/>
    <w:rsid w:val="002A4249"/>
    <w:rsid w:val="002A4AD8"/>
    <w:rsid w:val="002B45E1"/>
    <w:rsid w:val="002B46FF"/>
    <w:rsid w:val="002B4829"/>
    <w:rsid w:val="002B6A4C"/>
    <w:rsid w:val="002C2DC7"/>
    <w:rsid w:val="002D0412"/>
    <w:rsid w:val="002D12BC"/>
    <w:rsid w:val="002D2229"/>
    <w:rsid w:val="002D3AA8"/>
    <w:rsid w:val="002D46D0"/>
    <w:rsid w:val="002E2D5B"/>
    <w:rsid w:val="002E49FF"/>
    <w:rsid w:val="002E6F92"/>
    <w:rsid w:val="002E749D"/>
    <w:rsid w:val="002F0512"/>
    <w:rsid w:val="002F15EA"/>
    <w:rsid w:val="002F2090"/>
    <w:rsid w:val="00300D17"/>
    <w:rsid w:val="003024CF"/>
    <w:rsid w:val="00302E66"/>
    <w:rsid w:val="003049BD"/>
    <w:rsid w:val="00316822"/>
    <w:rsid w:val="0031688A"/>
    <w:rsid w:val="003248B8"/>
    <w:rsid w:val="00324910"/>
    <w:rsid w:val="00326728"/>
    <w:rsid w:val="00333AD8"/>
    <w:rsid w:val="00335345"/>
    <w:rsid w:val="00335B03"/>
    <w:rsid w:val="00337986"/>
    <w:rsid w:val="00340C90"/>
    <w:rsid w:val="003422A6"/>
    <w:rsid w:val="0035082F"/>
    <w:rsid w:val="00350CA2"/>
    <w:rsid w:val="003561E9"/>
    <w:rsid w:val="0035630F"/>
    <w:rsid w:val="003615D3"/>
    <w:rsid w:val="00361CAA"/>
    <w:rsid w:val="003633AA"/>
    <w:rsid w:val="0037406F"/>
    <w:rsid w:val="003815A8"/>
    <w:rsid w:val="0038315D"/>
    <w:rsid w:val="003846E3"/>
    <w:rsid w:val="00384B4D"/>
    <w:rsid w:val="003864BD"/>
    <w:rsid w:val="00390699"/>
    <w:rsid w:val="003949E0"/>
    <w:rsid w:val="00397309"/>
    <w:rsid w:val="003A6257"/>
    <w:rsid w:val="003A6E63"/>
    <w:rsid w:val="003B3D57"/>
    <w:rsid w:val="003B5EDF"/>
    <w:rsid w:val="003B6AE2"/>
    <w:rsid w:val="003B7A39"/>
    <w:rsid w:val="003C1341"/>
    <w:rsid w:val="003C3B2F"/>
    <w:rsid w:val="003C44C4"/>
    <w:rsid w:val="003C61A7"/>
    <w:rsid w:val="003D3DB7"/>
    <w:rsid w:val="003D7100"/>
    <w:rsid w:val="003E3640"/>
    <w:rsid w:val="003E3FCD"/>
    <w:rsid w:val="003E52CA"/>
    <w:rsid w:val="003E5F2F"/>
    <w:rsid w:val="003E7D2F"/>
    <w:rsid w:val="003F4DFF"/>
    <w:rsid w:val="004022CF"/>
    <w:rsid w:val="004054E2"/>
    <w:rsid w:val="0040580C"/>
    <w:rsid w:val="00413755"/>
    <w:rsid w:val="00414E06"/>
    <w:rsid w:val="00421078"/>
    <w:rsid w:val="00422772"/>
    <w:rsid w:val="004238D0"/>
    <w:rsid w:val="00424169"/>
    <w:rsid w:val="0042443D"/>
    <w:rsid w:val="00431709"/>
    <w:rsid w:val="004411DE"/>
    <w:rsid w:val="00443B18"/>
    <w:rsid w:val="00445790"/>
    <w:rsid w:val="00447B7F"/>
    <w:rsid w:val="00454FCE"/>
    <w:rsid w:val="00462AB9"/>
    <w:rsid w:val="00463AFB"/>
    <w:rsid w:val="00463D7D"/>
    <w:rsid w:val="0047023E"/>
    <w:rsid w:val="00470E07"/>
    <w:rsid w:val="00471572"/>
    <w:rsid w:val="00471F65"/>
    <w:rsid w:val="004733DB"/>
    <w:rsid w:val="004755E3"/>
    <w:rsid w:val="00480262"/>
    <w:rsid w:val="00483632"/>
    <w:rsid w:val="00484536"/>
    <w:rsid w:val="0048745F"/>
    <w:rsid w:val="00493B17"/>
    <w:rsid w:val="004945E8"/>
    <w:rsid w:val="00494B30"/>
    <w:rsid w:val="004957AC"/>
    <w:rsid w:val="004A192E"/>
    <w:rsid w:val="004A7F7E"/>
    <w:rsid w:val="004B4B3B"/>
    <w:rsid w:val="004B7942"/>
    <w:rsid w:val="004C1F87"/>
    <w:rsid w:val="004C2B2B"/>
    <w:rsid w:val="004C3C38"/>
    <w:rsid w:val="004C5140"/>
    <w:rsid w:val="004C5BDF"/>
    <w:rsid w:val="004D67EE"/>
    <w:rsid w:val="004E1EFA"/>
    <w:rsid w:val="004E31A2"/>
    <w:rsid w:val="004E5580"/>
    <w:rsid w:val="004E74B9"/>
    <w:rsid w:val="004F0C26"/>
    <w:rsid w:val="004F2E11"/>
    <w:rsid w:val="004F5E30"/>
    <w:rsid w:val="00502C7C"/>
    <w:rsid w:val="0050588D"/>
    <w:rsid w:val="00505F6A"/>
    <w:rsid w:val="00506DC9"/>
    <w:rsid w:val="00507CB5"/>
    <w:rsid w:val="00510054"/>
    <w:rsid w:val="00510B8D"/>
    <w:rsid w:val="0051117F"/>
    <w:rsid w:val="00513585"/>
    <w:rsid w:val="005141D3"/>
    <w:rsid w:val="00515A8D"/>
    <w:rsid w:val="005228D6"/>
    <w:rsid w:val="0052316A"/>
    <w:rsid w:val="00524446"/>
    <w:rsid w:val="00524BFF"/>
    <w:rsid w:val="00530E64"/>
    <w:rsid w:val="00534766"/>
    <w:rsid w:val="00540454"/>
    <w:rsid w:val="00542EAC"/>
    <w:rsid w:val="00546B98"/>
    <w:rsid w:val="005515AB"/>
    <w:rsid w:val="005573F8"/>
    <w:rsid w:val="00561783"/>
    <w:rsid w:val="00563315"/>
    <w:rsid w:val="0056481B"/>
    <w:rsid w:val="00572D3C"/>
    <w:rsid w:val="00573044"/>
    <w:rsid w:val="00573DA7"/>
    <w:rsid w:val="00577F50"/>
    <w:rsid w:val="00590022"/>
    <w:rsid w:val="00594A20"/>
    <w:rsid w:val="00595430"/>
    <w:rsid w:val="00596AA3"/>
    <w:rsid w:val="00596EA5"/>
    <w:rsid w:val="00597531"/>
    <w:rsid w:val="005A1A60"/>
    <w:rsid w:val="005A1D8E"/>
    <w:rsid w:val="005A1F6A"/>
    <w:rsid w:val="005A2CA1"/>
    <w:rsid w:val="005A6977"/>
    <w:rsid w:val="005A7CCB"/>
    <w:rsid w:val="005B1D5E"/>
    <w:rsid w:val="005B2320"/>
    <w:rsid w:val="005B2E0B"/>
    <w:rsid w:val="005B3854"/>
    <w:rsid w:val="005B3A31"/>
    <w:rsid w:val="005B57B2"/>
    <w:rsid w:val="005B5F42"/>
    <w:rsid w:val="005C5328"/>
    <w:rsid w:val="005D01E5"/>
    <w:rsid w:val="005D6716"/>
    <w:rsid w:val="005D74DF"/>
    <w:rsid w:val="005D7A08"/>
    <w:rsid w:val="005E028B"/>
    <w:rsid w:val="005E632A"/>
    <w:rsid w:val="005E7176"/>
    <w:rsid w:val="005F42B7"/>
    <w:rsid w:val="005F7AEC"/>
    <w:rsid w:val="0060299A"/>
    <w:rsid w:val="00620632"/>
    <w:rsid w:val="0062100E"/>
    <w:rsid w:val="00622890"/>
    <w:rsid w:val="00624FDD"/>
    <w:rsid w:val="00632883"/>
    <w:rsid w:val="00632CCE"/>
    <w:rsid w:val="006345B1"/>
    <w:rsid w:val="00636434"/>
    <w:rsid w:val="00640A43"/>
    <w:rsid w:val="00641846"/>
    <w:rsid w:val="00644262"/>
    <w:rsid w:val="0064545E"/>
    <w:rsid w:val="006454BD"/>
    <w:rsid w:val="00652EB8"/>
    <w:rsid w:val="006539D7"/>
    <w:rsid w:val="00660A6D"/>
    <w:rsid w:val="0066289C"/>
    <w:rsid w:val="006711E4"/>
    <w:rsid w:val="00671E22"/>
    <w:rsid w:val="00673F21"/>
    <w:rsid w:val="00674D35"/>
    <w:rsid w:val="006770C0"/>
    <w:rsid w:val="00685124"/>
    <w:rsid w:val="006877B4"/>
    <w:rsid w:val="00692232"/>
    <w:rsid w:val="0069583A"/>
    <w:rsid w:val="006A089E"/>
    <w:rsid w:val="006A2C7B"/>
    <w:rsid w:val="006A2FE9"/>
    <w:rsid w:val="006B3D2A"/>
    <w:rsid w:val="006C2532"/>
    <w:rsid w:val="006C521D"/>
    <w:rsid w:val="006C54A6"/>
    <w:rsid w:val="006C55FC"/>
    <w:rsid w:val="006C6A67"/>
    <w:rsid w:val="006D0ABB"/>
    <w:rsid w:val="006D536A"/>
    <w:rsid w:val="006E0C21"/>
    <w:rsid w:val="006E119A"/>
    <w:rsid w:val="006E6C3C"/>
    <w:rsid w:val="006F16A7"/>
    <w:rsid w:val="006F2F42"/>
    <w:rsid w:val="006F3206"/>
    <w:rsid w:val="006F5DE5"/>
    <w:rsid w:val="006F76A7"/>
    <w:rsid w:val="007002DC"/>
    <w:rsid w:val="00700739"/>
    <w:rsid w:val="007043BA"/>
    <w:rsid w:val="00704EF5"/>
    <w:rsid w:val="00713A79"/>
    <w:rsid w:val="00715616"/>
    <w:rsid w:val="007156F6"/>
    <w:rsid w:val="00717785"/>
    <w:rsid w:val="00717F3D"/>
    <w:rsid w:val="00720F7A"/>
    <w:rsid w:val="00723C39"/>
    <w:rsid w:val="0072727D"/>
    <w:rsid w:val="00727F5D"/>
    <w:rsid w:val="0073094D"/>
    <w:rsid w:val="00730B8B"/>
    <w:rsid w:val="00733CD8"/>
    <w:rsid w:val="00742AC5"/>
    <w:rsid w:val="007434A5"/>
    <w:rsid w:val="00743F14"/>
    <w:rsid w:val="00745B0E"/>
    <w:rsid w:val="00747A08"/>
    <w:rsid w:val="00747BEA"/>
    <w:rsid w:val="007576BD"/>
    <w:rsid w:val="007619FB"/>
    <w:rsid w:val="00762030"/>
    <w:rsid w:val="00762FF0"/>
    <w:rsid w:val="007721DD"/>
    <w:rsid w:val="00772E4D"/>
    <w:rsid w:val="00774B36"/>
    <w:rsid w:val="00775062"/>
    <w:rsid w:val="00777825"/>
    <w:rsid w:val="00782269"/>
    <w:rsid w:val="007842C7"/>
    <w:rsid w:val="00785C5F"/>
    <w:rsid w:val="0078612C"/>
    <w:rsid w:val="00793CCC"/>
    <w:rsid w:val="00794011"/>
    <w:rsid w:val="00794E7F"/>
    <w:rsid w:val="00795E69"/>
    <w:rsid w:val="00796449"/>
    <w:rsid w:val="0079717F"/>
    <w:rsid w:val="007A0C19"/>
    <w:rsid w:val="007A30F1"/>
    <w:rsid w:val="007A3EDC"/>
    <w:rsid w:val="007A46DD"/>
    <w:rsid w:val="007A572A"/>
    <w:rsid w:val="007A57A5"/>
    <w:rsid w:val="007B5B50"/>
    <w:rsid w:val="007B75C7"/>
    <w:rsid w:val="007B761D"/>
    <w:rsid w:val="007C3676"/>
    <w:rsid w:val="007C429A"/>
    <w:rsid w:val="007C48BB"/>
    <w:rsid w:val="007C6476"/>
    <w:rsid w:val="007C6729"/>
    <w:rsid w:val="007D54F8"/>
    <w:rsid w:val="007D5F17"/>
    <w:rsid w:val="007D6AAB"/>
    <w:rsid w:val="007E4F3D"/>
    <w:rsid w:val="007E533F"/>
    <w:rsid w:val="0080531A"/>
    <w:rsid w:val="00805670"/>
    <w:rsid w:val="008057CC"/>
    <w:rsid w:val="0080705A"/>
    <w:rsid w:val="008104C8"/>
    <w:rsid w:val="008140EE"/>
    <w:rsid w:val="00816274"/>
    <w:rsid w:val="0082002C"/>
    <w:rsid w:val="00820BDE"/>
    <w:rsid w:val="008250D4"/>
    <w:rsid w:val="00825F0E"/>
    <w:rsid w:val="00826AE6"/>
    <w:rsid w:val="008276CD"/>
    <w:rsid w:val="00827D23"/>
    <w:rsid w:val="00827FFA"/>
    <w:rsid w:val="0083105C"/>
    <w:rsid w:val="0083332B"/>
    <w:rsid w:val="00835F91"/>
    <w:rsid w:val="00836CF7"/>
    <w:rsid w:val="008414D9"/>
    <w:rsid w:val="00842FE0"/>
    <w:rsid w:val="008451BE"/>
    <w:rsid w:val="00850ED5"/>
    <w:rsid w:val="00852CA8"/>
    <w:rsid w:val="00856B5B"/>
    <w:rsid w:val="008605ED"/>
    <w:rsid w:val="008606EA"/>
    <w:rsid w:val="00863018"/>
    <w:rsid w:val="0086795D"/>
    <w:rsid w:val="008730CF"/>
    <w:rsid w:val="0087364C"/>
    <w:rsid w:val="00877329"/>
    <w:rsid w:val="00882B92"/>
    <w:rsid w:val="008851C0"/>
    <w:rsid w:val="00890431"/>
    <w:rsid w:val="00893AC9"/>
    <w:rsid w:val="008945D1"/>
    <w:rsid w:val="008964F3"/>
    <w:rsid w:val="008A1CFF"/>
    <w:rsid w:val="008A2BC1"/>
    <w:rsid w:val="008A441F"/>
    <w:rsid w:val="008A6678"/>
    <w:rsid w:val="008B0CBA"/>
    <w:rsid w:val="008B1C1C"/>
    <w:rsid w:val="008B46C8"/>
    <w:rsid w:val="008B47B4"/>
    <w:rsid w:val="008B7764"/>
    <w:rsid w:val="008B7E4D"/>
    <w:rsid w:val="008C2118"/>
    <w:rsid w:val="008D2CC9"/>
    <w:rsid w:val="008D3DF1"/>
    <w:rsid w:val="008E363A"/>
    <w:rsid w:val="008E621B"/>
    <w:rsid w:val="008F2BCA"/>
    <w:rsid w:val="008F4385"/>
    <w:rsid w:val="008F7FCD"/>
    <w:rsid w:val="00900B17"/>
    <w:rsid w:val="00901AED"/>
    <w:rsid w:val="00904CD4"/>
    <w:rsid w:val="0090579C"/>
    <w:rsid w:val="00907A0A"/>
    <w:rsid w:val="009135AC"/>
    <w:rsid w:val="009137D0"/>
    <w:rsid w:val="00913CC0"/>
    <w:rsid w:val="009144A7"/>
    <w:rsid w:val="0091559D"/>
    <w:rsid w:val="00917706"/>
    <w:rsid w:val="00921AC5"/>
    <w:rsid w:val="00922FDD"/>
    <w:rsid w:val="00933C03"/>
    <w:rsid w:val="00934606"/>
    <w:rsid w:val="00936823"/>
    <w:rsid w:val="00942E8E"/>
    <w:rsid w:val="009500CC"/>
    <w:rsid w:val="00953FEC"/>
    <w:rsid w:val="00956E5B"/>
    <w:rsid w:val="00956EDF"/>
    <w:rsid w:val="00963A58"/>
    <w:rsid w:val="00965742"/>
    <w:rsid w:val="00971DB6"/>
    <w:rsid w:val="00972279"/>
    <w:rsid w:val="009739F0"/>
    <w:rsid w:val="00975CA9"/>
    <w:rsid w:val="00976162"/>
    <w:rsid w:val="009765DA"/>
    <w:rsid w:val="00985793"/>
    <w:rsid w:val="00987F72"/>
    <w:rsid w:val="00990C12"/>
    <w:rsid w:val="00992084"/>
    <w:rsid w:val="00995F9D"/>
    <w:rsid w:val="009A0F8F"/>
    <w:rsid w:val="009A72FD"/>
    <w:rsid w:val="009B1547"/>
    <w:rsid w:val="009B51E5"/>
    <w:rsid w:val="009B5414"/>
    <w:rsid w:val="009C238E"/>
    <w:rsid w:val="009C2B30"/>
    <w:rsid w:val="009C3AE2"/>
    <w:rsid w:val="009C55DD"/>
    <w:rsid w:val="009C5969"/>
    <w:rsid w:val="009D04B2"/>
    <w:rsid w:val="009D2881"/>
    <w:rsid w:val="009D6049"/>
    <w:rsid w:val="009D6A9B"/>
    <w:rsid w:val="009D7A98"/>
    <w:rsid w:val="009E2047"/>
    <w:rsid w:val="009E2236"/>
    <w:rsid w:val="009E4154"/>
    <w:rsid w:val="009E48FB"/>
    <w:rsid w:val="009E5A5C"/>
    <w:rsid w:val="009E5FAD"/>
    <w:rsid w:val="009E70DD"/>
    <w:rsid w:val="009F0105"/>
    <w:rsid w:val="009F0DFF"/>
    <w:rsid w:val="009F316F"/>
    <w:rsid w:val="00A01697"/>
    <w:rsid w:val="00A0223B"/>
    <w:rsid w:val="00A04A0A"/>
    <w:rsid w:val="00A07452"/>
    <w:rsid w:val="00A075D3"/>
    <w:rsid w:val="00A10845"/>
    <w:rsid w:val="00A11D50"/>
    <w:rsid w:val="00A12510"/>
    <w:rsid w:val="00A13930"/>
    <w:rsid w:val="00A15FFE"/>
    <w:rsid w:val="00A20564"/>
    <w:rsid w:val="00A2081C"/>
    <w:rsid w:val="00A2621E"/>
    <w:rsid w:val="00A26A25"/>
    <w:rsid w:val="00A31187"/>
    <w:rsid w:val="00A341A8"/>
    <w:rsid w:val="00A35213"/>
    <w:rsid w:val="00A4299F"/>
    <w:rsid w:val="00A434F4"/>
    <w:rsid w:val="00A449D5"/>
    <w:rsid w:val="00A502C4"/>
    <w:rsid w:val="00A52121"/>
    <w:rsid w:val="00A521F7"/>
    <w:rsid w:val="00A5270C"/>
    <w:rsid w:val="00A5542D"/>
    <w:rsid w:val="00A55586"/>
    <w:rsid w:val="00A56EEB"/>
    <w:rsid w:val="00A60805"/>
    <w:rsid w:val="00A60A97"/>
    <w:rsid w:val="00A67AFC"/>
    <w:rsid w:val="00A67D9C"/>
    <w:rsid w:val="00A67F4C"/>
    <w:rsid w:val="00A70C0F"/>
    <w:rsid w:val="00A71365"/>
    <w:rsid w:val="00A76843"/>
    <w:rsid w:val="00A8032C"/>
    <w:rsid w:val="00A80CA2"/>
    <w:rsid w:val="00A841B8"/>
    <w:rsid w:val="00A84AAF"/>
    <w:rsid w:val="00A86422"/>
    <w:rsid w:val="00A86F90"/>
    <w:rsid w:val="00A871D1"/>
    <w:rsid w:val="00A924D0"/>
    <w:rsid w:val="00A96FE1"/>
    <w:rsid w:val="00AA130D"/>
    <w:rsid w:val="00AA6F0D"/>
    <w:rsid w:val="00AA74F2"/>
    <w:rsid w:val="00AB4E89"/>
    <w:rsid w:val="00AB6807"/>
    <w:rsid w:val="00AC2353"/>
    <w:rsid w:val="00AC373C"/>
    <w:rsid w:val="00AC3D22"/>
    <w:rsid w:val="00AC7997"/>
    <w:rsid w:val="00AD0C7F"/>
    <w:rsid w:val="00AD374B"/>
    <w:rsid w:val="00AD5F80"/>
    <w:rsid w:val="00AE0A8C"/>
    <w:rsid w:val="00AE0C5A"/>
    <w:rsid w:val="00AE2752"/>
    <w:rsid w:val="00AE3DE3"/>
    <w:rsid w:val="00AF3556"/>
    <w:rsid w:val="00AF434D"/>
    <w:rsid w:val="00AF4B0B"/>
    <w:rsid w:val="00AF5031"/>
    <w:rsid w:val="00AF627F"/>
    <w:rsid w:val="00B01064"/>
    <w:rsid w:val="00B01F67"/>
    <w:rsid w:val="00B06339"/>
    <w:rsid w:val="00B071FE"/>
    <w:rsid w:val="00B1012E"/>
    <w:rsid w:val="00B10A29"/>
    <w:rsid w:val="00B1151A"/>
    <w:rsid w:val="00B126A7"/>
    <w:rsid w:val="00B12C4B"/>
    <w:rsid w:val="00B140B1"/>
    <w:rsid w:val="00B14846"/>
    <w:rsid w:val="00B204FF"/>
    <w:rsid w:val="00B225CF"/>
    <w:rsid w:val="00B26757"/>
    <w:rsid w:val="00B27DDA"/>
    <w:rsid w:val="00B311EB"/>
    <w:rsid w:val="00B34E2C"/>
    <w:rsid w:val="00B37BEE"/>
    <w:rsid w:val="00B40557"/>
    <w:rsid w:val="00B425E5"/>
    <w:rsid w:val="00B42F23"/>
    <w:rsid w:val="00B47066"/>
    <w:rsid w:val="00B47C44"/>
    <w:rsid w:val="00B5053D"/>
    <w:rsid w:val="00B511DF"/>
    <w:rsid w:val="00B51218"/>
    <w:rsid w:val="00B55FDC"/>
    <w:rsid w:val="00B5638A"/>
    <w:rsid w:val="00B57679"/>
    <w:rsid w:val="00B577E0"/>
    <w:rsid w:val="00B62FDE"/>
    <w:rsid w:val="00B63679"/>
    <w:rsid w:val="00B64BF8"/>
    <w:rsid w:val="00B670CD"/>
    <w:rsid w:val="00B713C8"/>
    <w:rsid w:val="00B74E15"/>
    <w:rsid w:val="00B76A41"/>
    <w:rsid w:val="00B85731"/>
    <w:rsid w:val="00BA380C"/>
    <w:rsid w:val="00BA383B"/>
    <w:rsid w:val="00BA590E"/>
    <w:rsid w:val="00BA6A9A"/>
    <w:rsid w:val="00BA7101"/>
    <w:rsid w:val="00BB70F1"/>
    <w:rsid w:val="00BB7B89"/>
    <w:rsid w:val="00BC1B88"/>
    <w:rsid w:val="00BC5130"/>
    <w:rsid w:val="00BC79F3"/>
    <w:rsid w:val="00BD220A"/>
    <w:rsid w:val="00BD2296"/>
    <w:rsid w:val="00BD44E1"/>
    <w:rsid w:val="00BD7D56"/>
    <w:rsid w:val="00BE09C5"/>
    <w:rsid w:val="00BF2863"/>
    <w:rsid w:val="00BF632E"/>
    <w:rsid w:val="00BF6BB9"/>
    <w:rsid w:val="00C042DE"/>
    <w:rsid w:val="00C0473A"/>
    <w:rsid w:val="00C1159A"/>
    <w:rsid w:val="00C12DF8"/>
    <w:rsid w:val="00C149AD"/>
    <w:rsid w:val="00C14D2E"/>
    <w:rsid w:val="00C15964"/>
    <w:rsid w:val="00C15A27"/>
    <w:rsid w:val="00C21919"/>
    <w:rsid w:val="00C22F88"/>
    <w:rsid w:val="00C35112"/>
    <w:rsid w:val="00C369FA"/>
    <w:rsid w:val="00C44CC7"/>
    <w:rsid w:val="00C4636C"/>
    <w:rsid w:val="00C46C7B"/>
    <w:rsid w:val="00C51622"/>
    <w:rsid w:val="00C51817"/>
    <w:rsid w:val="00C54406"/>
    <w:rsid w:val="00C54C8A"/>
    <w:rsid w:val="00C61949"/>
    <w:rsid w:val="00C61A5D"/>
    <w:rsid w:val="00C64492"/>
    <w:rsid w:val="00C708D4"/>
    <w:rsid w:val="00C7391B"/>
    <w:rsid w:val="00C81F0C"/>
    <w:rsid w:val="00C82605"/>
    <w:rsid w:val="00C8347A"/>
    <w:rsid w:val="00C845FA"/>
    <w:rsid w:val="00C85074"/>
    <w:rsid w:val="00C852CA"/>
    <w:rsid w:val="00C913F1"/>
    <w:rsid w:val="00C9255C"/>
    <w:rsid w:val="00C95328"/>
    <w:rsid w:val="00CA2E85"/>
    <w:rsid w:val="00CA6D5D"/>
    <w:rsid w:val="00CA7080"/>
    <w:rsid w:val="00CB6DB7"/>
    <w:rsid w:val="00CB75E9"/>
    <w:rsid w:val="00CC52D7"/>
    <w:rsid w:val="00CC65A8"/>
    <w:rsid w:val="00CC757C"/>
    <w:rsid w:val="00CD04BC"/>
    <w:rsid w:val="00CD1CF3"/>
    <w:rsid w:val="00CD55C4"/>
    <w:rsid w:val="00CE143D"/>
    <w:rsid w:val="00CE24B7"/>
    <w:rsid w:val="00CE4225"/>
    <w:rsid w:val="00CE5164"/>
    <w:rsid w:val="00CE5D71"/>
    <w:rsid w:val="00CF0DFA"/>
    <w:rsid w:val="00CF33FE"/>
    <w:rsid w:val="00CF4A97"/>
    <w:rsid w:val="00CF5E81"/>
    <w:rsid w:val="00CF61ED"/>
    <w:rsid w:val="00D00147"/>
    <w:rsid w:val="00D05C25"/>
    <w:rsid w:val="00D06B9A"/>
    <w:rsid w:val="00D11A0D"/>
    <w:rsid w:val="00D1380F"/>
    <w:rsid w:val="00D15B43"/>
    <w:rsid w:val="00D27BA1"/>
    <w:rsid w:val="00D30701"/>
    <w:rsid w:val="00D32EB2"/>
    <w:rsid w:val="00D41166"/>
    <w:rsid w:val="00D414E1"/>
    <w:rsid w:val="00D4507B"/>
    <w:rsid w:val="00D5546B"/>
    <w:rsid w:val="00D56BF8"/>
    <w:rsid w:val="00D579BB"/>
    <w:rsid w:val="00D6097F"/>
    <w:rsid w:val="00D60C9B"/>
    <w:rsid w:val="00D651D3"/>
    <w:rsid w:val="00D67B79"/>
    <w:rsid w:val="00D702DC"/>
    <w:rsid w:val="00D71F91"/>
    <w:rsid w:val="00D73174"/>
    <w:rsid w:val="00D7432A"/>
    <w:rsid w:val="00D7665A"/>
    <w:rsid w:val="00D77708"/>
    <w:rsid w:val="00D814EE"/>
    <w:rsid w:val="00D95122"/>
    <w:rsid w:val="00D9697E"/>
    <w:rsid w:val="00DA0226"/>
    <w:rsid w:val="00DA0C4B"/>
    <w:rsid w:val="00DA43A0"/>
    <w:rsid w:val="00DA50CA"/>
    <w:rsid w:val="00DA528A"/>
    <w:rsid w:val="00DA7DC8"/>
    <w:rsid w:val="00DB7124"/>
    <w:rsid w:val="00DC533E"/>
    <w:rsid w:val="00DD12F1"/>
    <w:rsid w:val="00DD4981"/>
    <w:rsid w:val="00DD5F96"/>
    <w:rsid w:val="00DD6DE4"/>
    <w:rsid w:val="00DE1FFF"/>
    <w:rsid w:val="00DF6FE6"/>
    <w:rsid w:val="00E01881"/>
    <w:rsid w:val="00E018E4"/>
    <w:rsid w:val="00E02731"/>
    <w:rsid w:val="00E03559"/>
    <w:rsid w:val="00E04639"/>
    <w:rsid w:val="00E06987"/>
    <w:rsid w:val="00E12FE0"/>
    <w:rsid w:val="00E144F5"/>
    <w:rsid w:val="00E1643D"/>
    <w:rsid w:val="00E22D72"/>
    <w:rsid w:val="00E22FB7"/>
    <w:rsid w:val="00E25355"/>
    <w:rsid w:val="00E30BBE"/>
    <w:rsid w:val="00E322D1"/>
    <w:rsid w:val="00E35CDA"/>
    <w:rsid w:val="00E35D1E"/>
    <w:rsid w:val="00E37058"/>
    <w:rsid w:val="00E40955"/>
    <w:rsid w:val="00E4479D"/>
    <w:rsid w:val="00E469A8"/>
    <w:rsid w:val="00E50C63"/>
    <w:rsid w:val="00E51234"/>
    <w:rsid w:val="00E52790"/>
    <w:rsid w:val="00E53108"/>
    <w:rsid w:val="00E53730"/>
    <w:rsid w:val="00E546F0"/>
    <w:rsid w:val="00E65D2D"/>
    <w:rsid w:val="00E65FAF"/>
    <w:rsid w:val="00E72643"/>
    <w:rsid w:val="00E83183"/>
    <w:rsid w:val="00E844FF"/>
    <w:rsid w:val="00E865CC"/>
    <w:rsid w:val="00E94B02"/>
    <w:rsid w:val="00E96315"/>
    <w:rsid w:val="00E97CA4"/>
    <w:rsid w:val="00E97F1B"/>
    <w:rsid w:val="00EA2A51"/>
    <w:rsid w:val="00EA38BB"/>
    <w:rsid w:val="00EB33C7"/>
    <w:rsid w:val="00EC0B34"/>
    <w:rsid w:val="00EC1EC2"/>
    <w:rsid w:val="00EC2C84"/>
    <w:rsid w:val="00EC3A10"/>
    <w:rsid w:val="00EC5F20"/>
    <w:rsid w:val="00ED39E4"/>
    <w:rsid w:val="00ED576B"/>
    <w:rsid w:val="00ED71C2"/>
    <w:rsid w:val="00ED7327"/>
    <w:rsid w:val="00ED7F20"/>
    <w:rsid w:val="00EE106A"/>
    <w:rsid w:val="00EE21B6"/>
    <w:rsid w:val="00EE45F4"/>
    <w:rsid w:val="00EE5336"/>
    <w:rsid w:val="00EE73F0"/>
    <w:rsid w:val="00EF0C90"/>
    <w:rsid w:val="00EF3EBF"/>
    <w:rsid w:val="00EF4041"/>
    <w:rsid w:val="00EF7E57"/>
    <w:rsid w:val="00F027E2"/>
    <w:rsid w:val="00F046B4"/>
    <w:rsid w:val="00F05C53"/>
    <w:rsid w:val="00F10F84"/>
    <w:rsid w:val="00F13329"/>
    <w:rsid w:val="00F207B4"/>
    <w:rsid w:val="00F2466F"/>
    <w:rsid w:val="00F30FA2"/>
    <w:rsid w:val="00F33F66"/>
    <w:rsid w:val="00F40203"/>
    <w:rsid w:val="00F411B6"/>
    <w:rsid w:val="00F41A53"/>
    <w:rsid w:val="00F43116"/>
    <w:rsid w:val="00F438E0"/>
    <w:rsid w:val="00F472DF"/>
    <w:rsid w:val="00F479F4"/>
    <w:rsid w:val="00F50B92"/>
    <w:rsid w:val="00F53A6F"/>
    <w:rsid w:val="00F549E1"/>
    <w:rsid w:val="00F56FB4"/>
    <w:rsid w:val="00F60CAB"/>
    <w:rsid w:val="00F71553"/>
    <w:rsid w:val="00F72733"/>
    <w:rsid w:val="00F7307E"/>
    <w:rsid w:val="00F73855"/>
    <w:rsid w:val="00F76C1F"/>
    <w:rsid w:val="00F81406"/>
    <w:rsid w:val="00F87977"/>
    <w:rsid w:val="00F9309E"/>
    <w:rsid w:val="00F93617"/>
    <w:rsid w:val="00F94236"/>
    <w:rsid w:val="00F95348"/>
    <w:rsid w:val="00F9687D"/>
    <w:rsid w:val="00F97462"/>
    <w:rsid w:val="00FA09D7"/>
    <w:rsid w:val="00FA1C7C"/>
    <w:rsid w:val="00FA2989"/>
    <w:rsid w:val="00FA3450"/>
    <w:rsid w:val="00FA48E5"/>
    <w:rsid w:val="00FA5189"/>
    <w:rsid w:val="00FB01A6"/>
    <w:rsid w:val="00FB02B3"/>
    <w:rsid w:val="00FB122B"/>
    <w:rsid w:val="00FB3294"/>
    <w:rsid w:val="00FB653D"/>
    <w:rsid w:val="00FB7EC0"/>
    <w:rsid w:val="00FC05EB"/>
    <w:rsid w:val="00FC2752"/>
    <w:rsid w:val="00FC2817"/>
    <w:rsid w:val="00FC35EF"/>
    <w:rsid w:val="00FC59F7"/>
    <w:rsid w:val="00FD1EC1"/>
    <w:rsid w:val="00FD61B9"/>
    <w:rsid w:val="00FD647F"/>
    <w:rsid w:val="00FE5A6F"/>
    <w:rsid w:val="00FE5CB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11FA8-5AD2-4565-9234-220C58C4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C74"/>
    <w:pPr>
      <w:spacing w:after="200" w:line="276" w:lineRule="auto"/>
    </w:pPr>
    <w:rPr>
      <w:rFonts w:cs="Times New Roman"/>
      <w:lang w:val="ru-RU"/>
    </w:rPr>
  </w:style>
  <w:style w:type="paragraph" w:styleId="1">
    <w:name w:val="heading 1"/>
    <w:basedOn w:val="a0"/>
    <w:next w:val="a0"/>
    <w:uiPriority w:val="9"/>
    <w:qFormat/>
    <w:rsid w:val="005169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uiPriority w:val="99"/>
    <w:qFormat/>
    <w:rsid w:val="007B0C7B"/>
    <w:pPr>
      <w:keepNext/>
      <w:keepLines/>
      <w:tabs>
        <w:tab w:val="left" w:pos="567"/>
      </w:tabs>
      <w:spacing w:before="240" w:after="60" w:line="240" w:lineRule="auto"/>
      <w:ind w:left="567" w:hanging="567"/>
      <w:outlineLvl w:val="1"/>
    </w:pPr>
    <w:rPr>
      <w:rFonts w:ascii="Arial" w:hAnsi="Arial"/>
      <w:b/>
      <w:bCs/>
      <w:sz w:val="26"/>
      <w:szCs w:val="26"/>
      <w:lang w:val="en-US" w:eastAsia="ru-RU"/>
    </w:rPr>
  </w:style>
  <w:style w:type="paragraph" w:styleId="3">
    <w:name w:val="heading 3"/>
    <w:basedOn w:val="a0"/>
    <w:next w:val="a0"/>
    <w:uiPriority w:val="9"/>
    <w:qFormat/>
    <w:rsid w:val="007B0C7B"/>
    <w:pPr>
      <w:keepNext/>
      <w:keepLines/>
      <w:tabs>
        <w:tab w:val="left" w:pos="709"/>
      </w:tabs>
      <w:spacing w:before="120" w:after="0" w:line="240" w:lineRule="auto"/>
      <w:ind w:left="709" w:hanging="709"/>
      <w:outlineLvl w:val="2"/>
    </w:pPr>
    <w:rPr>
      <w:rFonts w:ascii="Arial" w:hAnsi="Arial"/>
      <w:b/>
      <w:bCs/>
      <w:i/>
      <w:sz w:val="20"/>
      <w:szCs w:val="20"/>
      <w:lang w:val="en-US" w:eastAsia="ru-RU"/>
    </w:rPr>
  </w:style>
  <w:style w:type="paragraph" w:styleId="4">
    <w:name w:val="heading 4"/>
    <w:basedOn w:val="a0"/>
    <w:next w:val="a0"/>
    <w:link w:val="40"/>
    <w:rsid w:val="002D0412"/>
    <w:pPr>
      <w:keepNext/>
      <w:keepLines/>
      <w:suppressAutoHyphens w:val="0"/>
      <w:spacing w:before="240" w:after="40" w:line="240" w:lineRule="auto"/>
      <w:outlineLvl w:val="3"/>
    </w:pPr>
    <w:rPr>
      <w:rFonts w:ascii="Times New Roman" w:eastAsia="Times New Roman" w:hAnsi="Times New Roman"/>
      <w:b/>
      <w:sz w:val="24"/>
      <w:szCs w:val="24"/>
      <w:lang w:val="uk-UA" w:eastAsia="uk-UA"/>
    </w:rPr>
  </w:style>
  <w:style w:type="paragraph" w:styleId="5">
    <w:name w:val="heading 5"/>
    <w:basedOn w:val="a0"/>
    <w:next w:val="a0"/>
    <w:link w:val="50"/>
    <w:rsid w:val="002D0412"/>
    <w:pPr>
      <w:keepNext/>
      <w:keepLines/>
      <w:suppressAutoHyphens w:val="0"/>
      <w:spacing w:before="220" w:after="40" w:line="240" w:lineRule="auto"/>
      <w:outlineLvl w:val="4"/>
    </w:pPr>
    <w:rPr>
      <w:rFonts w:ascii="Times New Roman" w:eastAsia="Times New Roman" w:hAnsi="Times New Roman"/>
      <w:b/>
      <w:lang w:val="uk-UA" w:eastAsia="uk-UA"/>
    </w:rPr>
  </w:style>
  <w:style w:type="paragraph" w:styleId="6">
    <w:name w:val="heading 6"/>
    <w:basedOn w:val="a0"/>
    <w:next w:val="a0"/>
    <w:unhideWhenUsed/>
    <w:qFormat/>
    <w:rsid w:val="00516970"/>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0"/>
    <w:next w:val="a0"/>
    <w:uiPriority w:val="9"/>
    <w:semiHidden/>
    <w:unhideWhenUsed/>
    <w:qFormat/>
    <w:rsid w:val="00516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qFormat/>
    <w:rsid w:val="004A6C74"/>
    <w:rPr>
      <w:rFonts w:ascii="Tahoma" w:eastAsia="Calibri" w:hAnsi="Tahoma" w:cs="Times New Roman"/>
      <w:sz w:val="16"/>
      <w:szCs w:val="16"/>
    </w:rPr>
  </w:style>
  <w:style w:type="character" w:customStyle="1" w:styleId="a5">
    <w:name w:val="Абзац списка Знак"/>
    <w:aliases w:val="Numbered List Знак"/>
    <w:uiPriority w:val="34"/>
    <w:qFormat/>
    <w:locked/>
    <w:rsid w:val="004A6C74"/>
    <w:rPr>
      <w:rFonts w:ascii="Calibri" w:eastAsia="Calibri" w:hAnsi="Calibri" w:cs="Times New Roman"/>
      <w:lang w:val="ru-RU"/>
    </w:rPr>
  </w:style>
  <w:style w:type="character" w:customStyle="1" w:styleId="a6">
    <w:name w:val="Верхний колонтитул Знак"/>
    <w:basedOn w:val="a1"/>
    <w:uiPriority w:val="99"/>
    <w:qFormat/>
    <w:rsid w:val="004A6C74"/>
    <w:rPr>
      <w:rFonts w:ascii="Calibri" w:eastAsia="Calibri" w:hAnsi="Calibri" w:cs="Times New Roman"/>
      <w:lang w:val="ru-RU"/>
    </w:rPr>
  </w:style>
  <w:style w:type="character" w:customStyle="1" w:styleId="a7">
    <w:name w:val="Нижний колонтитул Знак"/>
    <w:basedOn w:val="a1"/>
    <w:uiPriority w:val="99"/>
    <w:qFormat/>
    <w:rsid w:val="004A6C74"/>
    <w:rPr>
      <w:rFonts w:ascii="Calibri" w:eastAsia="Calibri" w:hAnsi="Calibri" w:cs="Times New Roman"/>
      <w:lang w:val="ru-RU"/>
    </w:rPr>
  </w:style>
  <w:style w:type="character" w:customStyle="1" w:styleId="a8">
    <w:name w:val="Без интервала Знак"/>
    <w:uiPriority w:val="99"/>
    <w:qFormat/>
    <w:rsid w:val="004A6C74"/>
    <w:rPr>
      <w:rFonts w:ascii="Calibri" w:eastAsia="Calibri" w:hAnsi="Calibri" w:cs="Times New Roman"/>
    </w:rPr>
  </w:style>
  <w:style w:type="character" w:customStyle="1" w:styleId="a9">
    <w:name w:val="Основной текст Знак"/>
    <w:basedOn w:val="a1"/>
    <w:qFormat/>
    <w:rsid w:val="004A6C74"/>
    <w:rPr>
      <w:rFonts w:ascii="Georgia" w:eastAsia="Georgia" w:hAnsi="Georgia" w:cs="Times New Roman"/>
      <w:sz w:val="24"/>
      <w:szCs w:val="24"/>
      <w:lang w:val="en-US"/>
    </w:rPr>
  </w:style>
  <w:style w:type="character" w:styleId="aa">
    <w:name w:val="Hyperlink"/>
    <w:uiPriority w:val="99"/>
    <w:unhideWhenUsed/>
    <w:rsid w:val="004A6C74"/>
    <w:rPr>
      <w:color w:val="0000FF"/>
      <w:u w:val="single"/>
    </w:rPr>
  </w:style>
  <w:style w:type="character" w:customStyle="1" w:styleId="ab">
    <w:name w:val="Название Знак"/>
    <w:basedOn w:val="a1"/>
    <w:qFormat/>
    <w:rsid w:val="004A6C74"/>
    <w:rPr>
      <w:rFonts w:ascii="Arial" w:eastAsia="Times New Roman" w:hAnsi="Arial" w:cs="Times New Roman"/>
      <w:b/>
      <w:w w:val="98"/>
      <w:sz w:val="48"/>
      <w:szCs w:val="24"/>
      <w:lang w:val="en-US"/>
    </w:rPr>
  </w:style>
  <w:style w:type="character" w:customStyle="1" w:styleId="212pt">
    <w:name w:val="Основной текст (2) + 12 pt"/>
    <w:qFormat/>
    <w:rsid w:val="004A6C7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uk-UA" w:eastAsia="uk-UA" w:bidi="uk-UA"/>
    </w:rPr>
  </w:style>
  <w:style w:type="character" w:customStyle="1" w:styleId="ac">
    <w:name w:val="Подзаголовок Знак"/>
    <w:basedOn w:val="a1"/>
    <w:qFormat/>
    <w:rsid w:val="004A6C74"/>
    <w:rPr>
      <w:rFonts w:ascii="Times New Roman" w:eastAsia="Times New Roman" w:hAnsi="Times New Roman" w:cs="Times New Roman"/>
      <w:b/>
      <w:bCs/>
      <w:sz w:val="20"/>
      <w:szCs w:val="24"/>
      <w:lang w:eastAsia="ru-RU"/>
    </w:rPr>
  </w:style>
  <w:style w:type="character" w:styleId="ad">
    <w:name w:val="Strong"/>
    <w:uiPriority w:val="22"/>
    <w:qFormat/>
    <w:rsid w:val="004A6C74"/>
    <w:rPr>
      <w:b/>
      <w:bCs/>
    </w:rPr>
  </w:style>
  <w:style w:type="character" w:customStyle="1" w:styleId="HTML">
    <w:name w:val="Стандартный HTML Знак"/>
    <w:basedOn w:val="a1"/>
    <w:uiPriority w:val="99"/>
    <w:qFormat/>
    <w:rsid w:val="004A6C74"/>
    <w:rPr>
      <w:rFonts w:ascii="Courier New" w:eastAsia="Times New Roman" w:hAnsi="Courier New" w:cs="Times New Roman"/>
      <w:sz w:val="20"/>
      <w:szCs w:val="20"/>
      <w:lang w:eastAsia="uk-UA"/>
    </w:rPr>
  </w:style>
  <w:style w:type="character" w:customStyle="1" w:styleId="rvts0">
    <w:name w:val="rvts0"/>
    <w:uiPriority w:val="99"/>
    <w:qFormat/>
    <w:rsid w:val="004A6C74"/>
  </w:style>
  <w:style w:type="character" w:customStyle="1" w:styleId="ae">
    <w:name w:val="Основной текст с отступом Знак"/>
    <w:basedOn w:val="a1"/>
    <w:qFormat/>
    <w:rsid w:val="004A6C74"/>
    <w:rPr>
      <w:rFonts w:ascii="Calibri" w:eastAsia="Calibri" w:hAnsi="Calibri" w:cs="Times New Roman"/>
      <w:lang w:val="ru-RU"/>
    </w:rPr>
  </w:style>
  <w:style w:type="character" w:customStyle="1" w:styleId="s">
    <w:name w:val="s"/>
    <w:qFormat/>
    <w:rsid w:val="004A6C74"/>
  </w:style>
  <w:style w:type="character" w:customStyle="1" w:styleId="apple-tab-span">
    <w:name w:val="apple-tab-span"/>
    <w:basedOn w:val="a1"/>
    <w:qFormat/>
    <w:rsid w:val="004A6C74"/>
  </w:style>
  <w:style w:type="character" w:customStyle="1" w:styleId="20">
    <w:name w:val="Заголовок 2 Знак"/>
    <w:basedOn w:val="a1"/>
    <w:uiPriority w:val="99"/>
    <w:qFormat/>
    <w:rsid w:val="007B0C7B"/>
    <w:rPr>
      <w:rFonts w:ascii="Arial" w:eastAsia="Calibri" w:hAnsi="Arial" w:cs="Times New Roman"/>
      <w:b/>
      <w:bCs/>
      <w:sz w:val="26"/>
      <w:szCs w:val="26"/>
      <w:lang w:val="en-US" w:eastAsia="ru-RU"/>
    </w:rPr>
  </w:style>
  <w:style w:type="character" w:customStyle="1" w:styleId="30">
    <w:name w:val="Заголовок 3 Знак"/>
    <w:basedOn w:val="a1"/>
    <w:uiPriority w:val="9"/>
    <w:qFormat/>
    <w:rsid w:val="007B0C7B"/>
    <w:rPr>
      <w:rFonts w:ascii="Arial" w:eastAsia="Calibri" w:hAnsi="Arial" w:cs="Times New Roman"/>
      <w:b/>
      <w:bCs/>
      <w:i/>
      <w:sz w:val="20"/>
      <w:szCs w:val="20"/>
      <w:lang w:val="en-US" w:eastAsia="ru-RU"/>
    </w:rPr>
  </w:style>
  <w:style w:type="character" w:customStyle="1" w:styleId="10">
    <w:name w:val="Заголовок 1 Знак"/>
    <w:basedOn w:val="a1"/>
    <w:uiPriority w:val="9"/>
    <w:qFormat/>
    <w:rsid w:val="00516970"/>
    <w:rPr>
      <w:rFonts w:asciiTheme="majorHAnsi" w:eastAsiaTheme="majorEastAsia" w:hAnsiTheme="majorHAnsi" w:cstheme="majorBidi"/>
      <w:color w:val="365F91" w:themeColor="accent1" w:themeShade="BF"/>
      <w:sz w:val="32"/>
      <w:szCs w:val="32"/>
      <w:lang w:val="ru-RU"/>
    </w:rPr>
  </w:style>
  <w:style w:type="character" w:customStyle="1" w:styleId="60">
    <w:name w:val="Заголовок 6 Знак"/>
    <w:basedOn w:val="a1"/>
    <w:qFormat/>
    <w:rsid w:val="00516970"/>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1"/>
    <w:uiPriority w:val="9"/>
    <w:semiHidden/>
    <w:qFormat/>
    <w:rsid w:val="00516970"/>
    <w:rPr>
      <w:rFonts w:asciiTheme="majorHAnsi" w:eastAsiaTheme="majorEastAsia" w:hAnsiTheme="majorHAnsi" w:cstheme="majorBidi"/>
      <w:i/>
      <w:iCs/>
      <w:color w:val="272727" w:themeColor="text1" w:themeTint="D8"/>
      <w:sz w:val="21"/>
      <w:szCs w:val="21"/>
      <w:lang w:val="ru-RU"/>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rvts23">
    <w:name w:val="rvts23"/>
    <w:basedOn w:val="a1"/>
    <w:qFormat/>
  </w:style>
  <w:style w:type="character" w:customStyle="1" w:styleId="af">
    <w:name w:val="Основной текст_"/>
    <w:basedOn w:val="a1"/>
    <w:qFormat/>
    <w:rsid w:val="000152FC"/>
    <w:rPr>
      <w:rFonts w:ascii="Calibri" w:eastAsia="Calibri" w:hAnsi="Calibri" w:cs="Calibri"/>
      <w:sz w:val="26"/>
      <w:szCs w:val="26"/>
      <w:shd w:val="clear" w:color="auto" w:fill="FFFFFF"/>
    </w:rPr>
  </w:style>
  <w:style w:type="character" w:customStyle="1" w:styleId="11">
    <w:name w:val="Основной текст1"/>
    <w:basedOn w:val="af"/>
    <w:qFormat/>
    <w:rsid w:val="000152FC"/>
    <w:rPr>
      <w:rFonts w:ascii="Calibri" w:eastAsia="Calibri" w:hAnsi="Calibri" w:cs="Calibri"/>
      <w:color w:val="000000"/>
      <w:spacing w:val="0"/>
      <w:w w:val="100"/>
      <w:sz w:val="26"/>
      <w:szCs w:val="26"/>
      <w:shd w:val="clear" w:color="auto" w:fill="FFFFFF"/>
      <w:lang w:val="uk-UA"/>
    </w:rPr>
  </w:style>
  <w:style w:type="character" w:customStyle="1" w:styleId="af0">
    <w:name w:val="Основной текст + Курсив"/>
    <w:basedOn w:val="af"/>
    <w:qFormat/>
    <w:rsid w:val="000152FC"/>
    <w:rPr>
      <w:rFonts w:ascii="Calibri" w:eastAsia="Calibri" w:hAnsi="Calibri" w:cs="Calibri"/>
      <w:i/>
      <w:iCs/>
      <w:color w:val="000000"/>
      <w:spacing w:val="0"/>
      <w:w w:val="100"/>
      <w:sz w:val="26"/>
      <w:szCs w:val="26"/>
      <w:shd w:val="clear" w:color="auto" w:fill="FFFFFF"/>
    </w:rPr>
  </w:style>
  <w:style w:type="character" w:customStyle="1" w:styleId="10pt">
    <w:name w:val="Основной текст + 10 pt;Курсив"/>
    <w:basedOn w:val="af"/>
    <w:qFormat/>
    <w:rsid w:val="001047B5"/>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uk-UA"/>
    </w:rPr>
  </w:style>
  <w:style w:type="character" w:customStyle="1" w:styleId="10pt0">
    <w:name w:val="Основной текст + 10 pt"/>
    <w:basedOn w:val="af"/>
    <w:qFormat/>
    <w:rsid w:val="001047B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uk-UA"/>
    </w:rPr>
  </w:style>
  <w:style w:type="character" w:customStyle="1" w:styleId="10pt1">
    <w:name w:val="Основной текст + 10 pt;Полужирный"/>
    <w:basedOn w:val="af"/>
    <w:qFormat/>
    <w:rsid w:val="001047B5"/>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uk-UA"/>
    </w:rPr>
  </w:style>
  <w:style w:type="character" w:customStyle="1" w:styleId="10pt-1pt">
    <w:name w:val="Основной текст + 10 pt;Курсив;Интервал -1 pt"/>
    <w:basedOn w:val="af"/>
    <w:qFormat/>
    <w:rsid w:val="001047B5"/>
    <w:rPr>
      <w:rFonts w:ascii="Times New Roman" w:eastAsia="Times New Roman" w:hAnsi="Times New Roman" w:cs="Times New Roman"/>
      <w:b w:val="0"/>
      <w:bCs w:val="0"/>
      <w:i/>
      <w:iCs/>
      <w:caps w:val="0"/>
      <w:smallCaps w:val="0"/>
      <w:strike w:val="0"/>
      <w:dstrike w:val="0"/>
      <w:color w:val="000000"/>
      <w:spacing w:val="-20"/>
      <w:w w:val="100"/>
      <w:sz w:val="20"/>
      <w:szCs w:val="20"/>
      <w:u w:val="none"/>
      <w:shd w:val="clear" w:color="auto" w:fill="FFFFFF"/>
      <w:lang w:val="uk-UA"/>
    </w:rPr>
  </w:style>
  <w:style w:type="paragraph" w:customStyle="1" w:styleId="Heading">
    <w:name w:val="Heading"/>
    <w:basedOn w:val="a0"/>
    <w:next w:val="af1"/>
    <w:qFormat/>
    <w:pPr>
      <w:keepNext/>
      <w:spacing w:before="240" w:after="120"/>
    </w:pPr>
    <w:rPr>
      <w:rFonts w:ascii="Liberation Sans" w:eastAsia="PingFang SC" w:hAnsi="Liberation Sans" w:cs="Arial Unicode MS"/>
      <w:sz w:val="28"/>
      <w:szCs w:val="28"/>
    </w:rPr>
  </w:style>
  <w:style w:type="paragraph" w:styleId="af1">
    <w:name w:val="Body Text"/>
    <w:basedOn w:val="a0"/>
    <w:unhideWhenUsed/>
    <w:qFormat/>
    <w:rsid w:val="004A6C74"/>
    <w:pPr>
      <w:widowControl w:val="0"/>
      <w:spacing w:after="0" w:line="240" w:lineRule="auto"/>
      <w:ind w:left="1152"/>
      <w:jc w:val="both"/>
    </w:pPr>
    <w:rPr>
      <w:rFonts w:ascii="Georgia" w:eastAsia="Georgia" w:hAnsi="Georgia"/>
      <w:sz w:val="24"/>
      <w:szCs w:val="24"/>
      <w:lang w:val="en-US"/>
    </w:rPr>
  </w:style>
  <w:style w:type="paragraph" w:styleId="af2">
    <w:name w:val="List"/>
    <w:basedOn w:val="af1"/>
    <w:rPr>
      <w:rFonts w:cs="Arial Unicode MS"/>
    </w:rPr>
  </w:style>
  <w:style w:type="paragraph" w:styleId="af3">
    <w:name w:val="caption"/>
    <w:basedOn w:val="a0"/>
    <w:next w:val="a0"/>
    <w:uiPriority w:val="35"/>
    <w:unhideWhenUsed/>
    <w:qFormat/>
    <w:rsid w:val="004A6C74"/>
    <w:rPr>
      <w:b/>
      <w:bCs/>
      <w:sz w:val="20"/>
      <w:szCs w:val="20"/>
    </w:rPr>
  </w:style>
  <w:style w:type="paragraph" w:customStyle="1" w:styleId="Index">
    <w:name w:val="Index"/>
    <w:basedOn w:val="a0"/>
    <w:qFormat/>
    <w:pPr>
      <w:suppressLineNumbers/>
    </w:pPr>
    <w:rPr>
      <w:rFonts w:cs="Arial Unicode MS"/>
    </w:rPr>
  </w:style>
  <w:style w:type="paragraph" w:styleId="af4">
    <w:name w:val="Balloon Text"/>
    <w:basedOn w:val="a0"/>
    <w:uiPriority w:val="99"/>
    <w:unhideWhenUsed/>
    <w:qFormat/>
    <w:rsid w:val="004A6C74"/>
    <w:pPr>
      <w:spacing w:after="0" w:line="240" w:lineRule="auto"/>
    </w:pPr>
    <w:rPr>
      <w:rFonts w:ascii="Tahoma" w:hAnsi="Tahoma"/>
      <w:sz w:val="16"/>
      <w:szCs w:val="16"/>
    </w:rPr>
  </w:style>
  <w:style w:type="paragraph" w:styleId="af5">
    <w:name w:val="List Paragraph"/>
    <w:aliases w:val="Numbered List"/>
    <w:basedOn w:val="a0"/>
    <w:uiPriority w:val="34"/>
    <w:qFormat/>
    <w:rsid w:val="004A6C74"/>
    <w:pPr>
      <w:ind w:left="720"/>
      <w:contextualSpacing/>
    </w:pPr>
  </w:style>
  <w:style w:type="paragraph" w:styleId="af6">
    <w:name w:val="No Spacing"/>
    <w:uiPriority w:val="1"/>
    <w:qFormat/>
    <w:rsid w:val="004A6C74"/>
    <w:rPr>
      <w:rFonts w:cs="Times New Roman"/>
    </w:rPr>
  </w:style>
  <w:style w:type="paragraph" w:customStyle="1" w:styleId="HeaderandFooter">
    <w:name w:val="Header and Footer"/>
    <w:basedOn w:val="a0"/>
    <w:qFormat/>
  </w:style>
  <w:style w:type="paragraph" w:styleId="af7">
    <w:name w:val="header"/>
    <w:basedOn w:val="a0"/>
    <w:uiPriority w:val="99"/>
    <w:unhideWhenUsed/>
    <w:rsid w:val="004A6C74"/>
    <w:pPr>
      <w:tabs>
        <w:tab w:val="center" w:pos="4677"/>
        <w:tab w:val="right" w:pos="9355"/>
      </w:tabs>
      <w:spacing w:after="0" w:line="240" w:lineRule="auto"/>
    </w:pPr>
  </w:style>
  <w:style w:type="paragraph" w:styleId="af8">
    <w:name w:val="footer"/>
    <w:basedOn w:val="a0"/>
    <w:uiPriority w:val="99"/>
    <w:unhideWhenUsed/>
    <w:rsid w:val="004A6C74"/>
    <w:pPr>
      <w:tabs>
        <w:tab w:val="center" w:pos="4677"/>
        <w:tab w:val="right" w:pos="9355"/>
      </w:tabs>
      <w:spacing w:after="0" w:line="240" w:lineRule="auto"/>
    </w:pPr>
  </w:style>
  <w:style w:type="paragraph" w:styleId="af9">
    <w:name w:val="Normal (Web)"/>
    <w:basedOn w:val="a0"/>
    <w:link w:val="afa"/>
    <w:uiPriority w:val="99"/>
    <w:unhideWhenUsed/>
    <w:qFormat/>
    <w:rsid w:val="004A6C74"/>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0"/>
    <w:uiPriority w:val="1"/>
    <w:qFormat/>
    <w:rsid w:val="004A6C74"/>
    <w:pPr>
      <w:widowControl w:val="0"/>
      <w:spacing w:after="0" w:line="159" w:lineRule="exact"/>
    </w:pPr>
    <w:rPr>
      <w:rFonts w:ascii="Arial" w:eastAsia="Arial" w:hAnsi="Arial" w:cs="Arial"/>
      <w:lang w:val="en-US"/>
    </w:rPr>
  </w:style>
  <w:style w:type="paragraph" w:styleId="afb">
    <w:name w:val="Title"/>
    <w:basedOn w:val="a0"/>
    <w:qFormat/>
    <w:rsid w:val="004A6C74"/>
    <w:pPr>
      <w:widowControl w:val="0"/>
      <w:tabs>
        <w:tab w:val="left" w:pos="-720"/>
      </w:tabs>
      <w:snapToGrid w:val="0"/>
      <w:spacing w:after="0" w:line="240" w:lineRule="auto"/>
      <w:jc w:val="center"/>
    </w:pPr>
    <w:rPr>
      <w:rFonts w:ascii="Arial" w:eastAsia="Times New Roman" w:hAnsi="Arial"/>
      <w:b/>
      <w:w w:val="98"/>
      <w:sz w:val="48"/>
      <w:szCs w:val="24"/>
      <w:lang w:val="en-US"/>
    </w:rPr>
  </w:style>
  <w:style w:type="paragraph" w:styleId="afc">
    <w:name w:val="Subtitle"/>
    <w:basedOn w:val="a0"/>
    <w:qFormat/>
    <w:rsid w:val="004A6C74"/>
    <w:pPr>
      <w:spacing w:after="0" w:line="240" w:lineRule="auto"/>
      <w:jc w:val="center"/>
    </w:pPr>
    <w:rPr>
      <w:rFonts w:ascii="Times New Roman" w:eastAsia="Times New Roman" w:hAnsi="Times New Roman"/>
      <w:b/>
      <w:bCs/>
      <w:sz w:val="20"/>
      <w:szCs w:val="24"/>
      <w:lang w:val="uk-UA" w:eastAsia="ru-RU"/>
    </w:rPr>
  </w:style>
  <w:style w:type="paragraph" w:styleId="HTML0">
    <w:name w:val="HTML Preformatted"/>
    <w:basedOn w:val="a0"/>
    <w:uiPriority w:val="99"/>
    <w:unhideWhenUsed/>
    <w:qFormat/>
    <w:rsid w:val="004A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paragraph" w:styleId="afd">
    <w:name w:val="Body Text Indent"/>
    <w:basedOn w:val="a0"/>
    <w:unhideWhenUsed/>
    <w:rsid w:val="004A6C74"/>
    <w:pPr>
      <w:spacing w:after="120"/>
      <w:ind w:left="283"/>
    </w:pPr>
  </w:style>
  <w:style w:type="paragraph" w:customStyle="1" w:styleId="FrameContents">
    <w:name w:val="Frame Contents"/>
    <w:basedOn w:val="a0"/>
    <w:qFormat/>
  </w:style>
  <w:style w:type="paragraph" w:customStyle="1" w:styleId="st12">
    <w:name w:val="st12"/>
    <w:qFormat/>
    <w:pPr>
      <w:spacing w:before="136" w:after="136"/>
      <w:jc w:val="center"/>
    </w:pPr>
    <w:rPr>
      <w:rFonts w:ascii="Times New Roman" w:eastAsia="Times New Roman" w:hAnsi="Times New Roman" w:cs="Times New Roman"/>
      <w:sz w:val="24"/>
      <w:szCs w:val="24"/>
      <w:lang w:eastAsia="zh-CN"/>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Title">
    <w:name w:val="Table Title"/>
    <w:basedOn w:val="a0"/>
    <w:next w:val="a0"/>
    <w:qFormat/>
    <w:pPr>
      <w:keepNext/>
      <w:keepLines/>
      <w:tabs>
        <w:tab w:val="left" w:pos="4735"/>
      </w:tabs>
      <w:spacing w:before="120" w:after="120"/>
      <w:ind w:left="4735" w:hanging="1474"/>
    </w:pPr>
    <w:rPr>
      <w:rFonts w:eastAsia="Times New Roman" w:cs="Arial"/>
      <w:b/>
      <w:bCs/>
    </w:rPr>
  </w:style>
  <w:style w:type="paragraph" w:customStyle="1" w:styleId="rvps12">
    <w:name w:val="rvps12"/>
    <w:basedOn w:val="a0"/>
    <w:qFormat/>
    <w:pPr>
      <w:spacing w:before="280" w:after="280"/>
    </w:pPr>
    <w:rPr>
      <w:sz w:val="24"/>
      <w:szCs w:val="24"/>
      <w:lang w:val="uk-UA"/>
    </w:rPr>
  </w:style>
  <w:style w:type="paragraph" w:styleId="afe">
    <w:name w:val="footnote text"/>
    <w:basedOn w:val="a0"/>
    <w:pPr>
      <w:suppressLineNumbers/>
      <w:ind w:left="339" w:hanging="339"/>
    </w:pPr>
    <w:rPr>
      <w:sz w:val="20"/>
      <w:szCs w:val="20"/>
    </w:rPr>
  </w:style>
  <w:style w:type="paragraph" w:customStyle="1" w:styleId="rvps2">
    <w:name w:val="rvps2"/>
    <w:basedOn w:val="a0"/>
    <w:qFormat/>
    <w:pPr>
      <w:spacing w:beforeAutospacing="1" w:afterAutospacing="1" w:line="240" w:lineRule="auto"/>
    </w:pPr>
    <w:rPr>
      <w:rFonts w:ascii="Times New Roman" w:eastAsia="Times New Roman" w:hAnsi="Times New Roman"/>
      <w:sz w:val="24"/>
      <w:szCs w:val="24"/>
      <w:lang w:eastAsia="uk-UA"/>
    </w:rPr>
  </w:style>
  <w:style w:type="paragraph" w:customStyle="1" w:styleId="Figure">
    <w:name w:val="Figure"/>
    <w:basedOn w:val="af3"/>
    <w:qFormat/>
  </w:style>
  <w:style w:type="paragraph" w:customStyle="1" w:styleId="21">
    <w:name w:val="Основной текст2"/>
    <w:basedOn w:val="a0"/>
    <w:qFormat/>
    <w:rsid w:val="000152FC"/>
    <w:pPr>
      <w:widowControl w:val="0"/>
      <w:shd w:val="clear" w:color="auto" w:fill="FFFFFF"/>
      <w:suppressAutoHyphens w:val="0"/>
      <w:spacing w:before="2460" w:after="1140" w:line="600" w:lineRule="exact"/>
    </w:pPr>
    <w:rPr>
      <w:rFonts w:ascii="Calibri" w:eastAsia="Calibri" w:hAnsi="Calibri" w:cs="Calibri"/>
      <w:sz w:val="26"/>
      <w:szCs w:val="26"/>
      <w:lang w:val="uk-UA"/>
    </w:rPr>
  </w:style>
  <w:style w:type="table" w:styleId="aff">
    <w:name w:val="Table Grid"/>
    <w:basedOn w:val="a2"/>
    <w:uiPriority w:val="39"/>
    <w:rsid w:val="004A6C74"/>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2"/>
    <w:uiPriority w:val="60"/>
    <w:rsid w:val="004A6C74"/>
    <w:rPr>
      <w:color w:val="554740"/>
      <w:sz w:val="20"/>
      <w:szCs w:val="20"/>
      <w:lang w:eastAsia="uk-UA"/>
    </w:rPr>
    <w:tblPr>
      <w:tblStyleRowBandSize w:val="1"/>
      <w:tblStyleColBandSize w:val="1"/>
      <w:tblBorders>
        <w:top w:val="single" w:sz="8" w:space="0" w:color="726056"/>
        <w:bottom w:val="single" w:sz="8" w:space="0" w:color="726056"/>
      </w:tblBorders>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customStyle="1" w:styleId="-11">
    <w:name w:val="Светлый список - Акцент 11"/>
    <w:basedOn w:val="a2"/>
    <w:uiPriority w:val="61"/>
    <w:rsid w:val="004A6C74"/>
    <w:rPr>
      <w:sz w:val="20"/>
      <w:szCs w:val="20"/>
      <w:lang w:eastAsia="uk-UA"/>
    </w:rPr>
    <w:tblPr>
      <w:tblStyleRowBandSize w:val="1"/>
      <w:tblStyleColBandSize w:val="1"/>
      <w:tblBorders>
        <w:top w:val="single" w:sz="8" w:space="0" w:color="AD0101"/>
        <w:left w:val="single" w:sz="8" w:space="0" w:color="AD0101"/>
        <w:bottom w:val="single" w:sz="8" w:space="0" w:color="AD0101"/>
        <w:right w:val="single" w:sz="8" w:space="0" w:color="AD0101"/>
      </w:tblBorders>
    </w:tblPr>
    <w:tblStylePr w:type="firstRow">
      <w:pPr>
        <w:spacing w:before="0" w:after="0" w:line="240" w:lineRule="auto"/>
      </w:pPr>
      <w:rPr>
        <w:b/>
        <w:bCs/>
        <w:color w:val="FFFFFF"/>
      </w:rPr>
      <w:tblPr/>
      <w:tcPr>
        <w:shd w:val="clear" w:color="auto" w:fill="AD0101"/>
      </w:tcPr>
    </w:tblStylePr>
    <w:tblStylePr w:type="lastRow">
      <w:pPr>
        <w:spacing w:before="0" w:after="0" w:line="240" w:lineRule="auto"/>
      </w:pPr>
      <w:rPr>
        <w:b/>
        <w:bCs/>
      </w:rPr>
      <w:tblPr/>
      <w:tcPr>
        <w:tcBorders>
          <w:top w:val="double" w:sz="6" w:space="0" w:color="AD0101"/>
          <w:left w:val="single" w:sz="8" w:space="0" w:color="AD0101"/>
          <w:bottom w:val="single" w:sz="8" w:space="0" w:color="AD0101"/>
          <w:right w:val="single" w:sz="8" w:space="0" w:color="AD0101"/>
        </w:tcBorders>
      </w:tcPr>
    </w:tblStylePr>
    <w:tblStylePr w:type="firstCol">
      <w:rPr>
        <w:b/>
        <w:bCs/>
      </w:rPr>
    </w:tblStylePr>
    <w:tblStylePr w:type="lastCol">
      <w:rPr>
        <w:b/>
        <w:bCs/>
      </w:rPr>
    </w:tblStylePr>
    <w:tblStylePr w:type="band1Vert">
      <w:tblPr/>
      <w:tcPr>
        <w:tcBorders>
          <w:top w:val="single" w:sz="8" w:space="0" w:color="AD0101"/>
          <w:left w:val="single" w:sz="8" w:space="0" w:color="AD0101"/>
          <w:bottom w:val="single" w:sz="8" w:space="0" w:color="AD0101"/>
          <w:right w:val="single" w:sz="8" w:space="0" w:color="AD0101"/>
        </w:tcBorders>
      </w:tcPr>
    </w:tblStylePr>
    <w:tblStylePr w:type="band1Horz">
      <w:tblPr/>
      <w:tcPr>
        <w:tcBorders>
          <w:top w:val="single" w:sz="8" w:space="0" w:color="AD0101"/>
          <w:left w:val="single" w:sz="8" w:space="0" w:color="AD0101"/>
          <w:bottom w:val="single" w:sz="8" w:space="0" w:color="AD0101"/>
          <w:right w:val="single" w:sz="8" w:space="0" w:color="AD0101"/>
        </w:tcBorders>
      </w:tcPr>
    </w:tblStylePr>
  </w:style>
  <w:style w:type="table" w:styleId="1-2">
    <w:name w:val="Medium Shading 1 Accent 2"/>
    <w:basedOn w:val="a2"/>
    <w:uiPriority w:val="63"/>
    <w:rsid w:val="004A6C74"/>
    <w:rPr>
      <w:sz w:val="20"/>
      <w:szCs w:val="20"/>
      <w:lang w:eastAsia="uk-UA"/>
    </w:rPr>
    <w:tblPr>
      <w:tblStyleRowBandSize w:val="1"/>
      <w:tblStyleColBandSize w:val="1"/>
      <w:tblBorders>
        <w:top w:val="single" w:sz="8" w:space="0" w:color="9B867A"/>
        <w:left w:val="single" w:sz="8" w:space="0" w:color="9B867A"/>
        <w:bottom w:val="single" w:sz="8" w:space="0" w:color="9B867A"/>
        <w:right w:val="single" w:sz="8" w:space="0" w:color="9B867A"/>
        <w:insideH w:val="single" w:sz="8" w:space="0" w:color="9B867A"/>
      </w:tblBorders>
    </w:tblPr>
    <w:tblStylePr w:type="firstRow">
      <w:pPr>
        <w:spacing w:before="0" w:after="0" w:line="240" w:lineRule="auto"/>
      </w:pPr>
      <w:rPr>
        <w:b/>
        <w:bCs/>
        <w:color w:val="FFFFFF"/>
      </w:rPr>
      <w:tblPr/>
      <w:tcPr>
        <w:tcBorders>
          <w:top w:val="single" w:sz="8" w:space="0" w:color="9B867A"/>
          <w:left w:val="single" w:sz="8" w:space="0" w:color="9B867A"/>
          <w:bottom w:val="single" w:sz="8" w:space="0" w:color="9B867A"/>
          <w:right w:val="single" w:sz="8" w:space="0" w:color="9B867A"/>
          <w:insideH w:val="nil"/>
          <w:insideV w:val="nil"/>
        </w:tcBorders>
        <w:shd w:val="clear" w:color="auto" w:fill="726056"/>
      </w:tcPr>
    </w:tblStylePr>
    <w:tblStylePr w:type="lastRow">
      <w:pPr>
        <w:spacing w:before="0" w:after="0" w:line="240" w:lineRule="auto"/>
      </w:pPr>
      <w:rPr>
        <w:b/>
        <w:bCs/>
      </w:rPr>
      <w:tblPr/>
      <w:tcPr>
        <w:tcBorders>
          <w:top w:val="double" w:sz="6" w:space="0" w:color="9B867A"/>
          <w:left w:val="single" w:sz="8" w:space="0" w:color="9B867A"/>
          <w:bottom w:val="single" w:sz="8" w:space="0" w:color="9B867A"/>
          <w:right w:val="single" w:sz="8" w:space="0" w:color="9B867A"/>
          <w:insideH w:val="nil"/>
          <w:insideV w:val="nil"/>
        </w:tcBorders>
      </w:tcPr>
    </w:tblStylePr>
    <w:tblStylePr w:type="firstCol">
      <w:rPr>
        <w:b/>
        <w:bCs/>
      </w:rPr>
    </w:tblStylePr>
    <w:tblStylePr w:type="lastCol">
      <w:rPr>
        <w:b/>
        <w:bCs/>
      </w:rPr>
    </w:tblStylePr>
    <w:tblStylePr w:type="band1Vert">
      <w:tblPr/>
      <w:tcPr>
        <w:shd w:val="clear" w:color="auto" w:fill="DED7D3"/>
      </w:tcPr>
    </w:tblStylePr>
    <w:tblStylePr w:type="band1Horz">
      <w:tblPr/>
      <w:tcPr>
        <w:tcBorders>
          <w:insideH w:val="nil"/>
          <w:insideV w:val="nil"/>
        </w:tcBorders>
        <w:shd w:val="clear" w:color="auto" w:fill="DED7D3"/>
      </w:tcPr>
    </w:tblStylePr>
    <w:tblStylePr w:type="band2Horz">
      <w:tblPr/>
      <w:tcPr>
        <w:tcBorders>
          <w:insideH w:val="nil"/>
          <w:insideV w:val="nil"/>
        </w:tcBorders>
      </w:tcPr>
    </w:tblStylePr>
  </w:style>
  <w:style w:type="table" w:styleId="1-5">
    <w:name w:val="Medium Shading 1 Accent 5"/>
    <w:basedOn w:val="a2"/>
    <w:uiPriority w:val="63"/>
    <w:rsid w:val="004A6C74"/>
    <w:rPr>
      <w:sz w:val="20"/>
      <w:szCs w:val="20"/>
      <w:lang w:eastAsia="uk-UA"/>
    </w:rPr>
    <w:tblPr>
      <w:tblStyleRowBandSize w:val="1"/>
      <w:tblStyleColBandSize w:val="1"/>
      <w:tblBorders>
        <w:top w:val="single" w:sz="8" w:space="0" w:color="67798E"/>
        <w:left w:val="single" w:sz="8" w:space="0" w:color="67798E"/>
        <w:bottom w:val="single" w:sz="8" w:space="0" w:color="67798E"/>
        <w:right w:val="single" w:sz="8" w:space="0" w:color="67798E"/>
        <w:insideH w:val="single" w:sz="8" w:space="0" w:color="67798E"/>
      </w:tblBorders>
    </w:tblPr>
    <w:tblStylePr w:type="firstRow">
      <w:pPr>
        <w:spacing w:before="0" w:after="0" w:line="240" w:lineRule="auto"/>
      </w:pPr>
      <w:rPr>
        <w:b/>
        <w:bCs/>
        <w:color w:val="FFFFFF"/>
      </w:rPr>
      <w:tblPr/>
      <w:tcPr>
        <w:tcBorders>
          <w:top w:val="single" w:sz="8" w:space="0" w:color="67798E"/>
          <w:left w:val="single" w:sz="8" w:space="0" w:color="67798E"/>
          <w:bottom w:val="single" w:sz="8" w:space="0" w:color="67798E"/>
          <w:right w:val="single" w:sz="8" w:space="0" w:color="67798E"/>
          <w:insideH w:val="nil"/>
          <w:insideV w:val="nil"/>
        </w:tcBorders>
        <w:shd w:val="clear" w:color="auto" w:fill="424E5B"/>
      </w:tcPr>
    </w:tblStylePr>
    <w:tblStylePr w:type="lastRow">
      <w:pPr>
        <w:spacing w:before="0" w:after="0" w:line="240" w:lineRule="auto"/>
      </w:pPr>
      <w:rPr>
        <w:b/>
        <w:bCs/>
      </w:rPr>
      <w:tblPr/>
      <w:tcPr>
        <w:tcBorders>
          <w:top w:val="double" w:sz="6" w:space="0" w:color="67798E"/>
          <w:left w:val="single" w:sz="8" w:space="0" w:color="67798E"/>
          <w:bottom w:val="single" w:sz="8" w:space="0" w:color="67798E"/>
          <w:right w:val="single" w:sz="8" w:space="0" w:color="67798E"/>
          <w:insideH w:val="nil"/>
          <w:insideV w:val="nil"/>
        </w:tcBorders>
      </w:tcPr>
    </w:tblStylePr>
    <w:tblStylePr w:type="firstCol">
      <w:rPr>
        <w:b/>
        <w:bCs/>
      </w:rPr>
    </w:tblStylePr>
    <w:tblStylePr w:type="lastCol">
      <w:rPr>
        <w:b/>
        <w:bCs/>
      </w:rPr>
    </w:tblStylePr>
    <w:tblStylePr w:type="band1Vert">
      <w:tblPr/>
      <w:tcPr>
        <w:shd w:val="clear" w:color="auto" w:fill="CCD3DA"/>
      </w:tcPr>
    </w:tblStylePr>
    <w:tblStylePr w:type="band1Horz">
      <w:tblPr/>
      <w:tcPr>
        <w:tcBorders>
          <w:insideH w:val="nil"/>
          <w:insideV w:val="nil"/>
        </w:tcBorders>
        <w:shd w:val="clear" w:color="auto" w:fill="CCD3DA"/>
      </w:tcPr>
    </w:tblStylePr>
    <w:tblStylePr w:type="band2Horz">
      <w:tblPr/>
      <w:tcPr>
        <w:tcBorders>
          <w:insideH w:val="nil"/>
          <w:insideV w:val="nil"/>
        </w:tcBorders>
      </w:tcPr>
    </w:tblStylePr>
  </w:style>
  <w:style w:type="table" w:styleId="-6">
    <w:name w:val="Colorful List Accent 6"/>
    <w:basedOn w:val="a2"/>
    <w:uiPriority w:val="72"/>
    <w:rsid w:val="004A6C74"/>
    <w:rPr>
      <w:color w:val="000000"/>
      <w:sz w:val="20"/>
      <w:szCs w:val="20"/>
      <w:lang w:eastAsia="uk-UA"/>
    </w:rPr>
    <w:tblPr>
      <w:tblStyleRowBandSize w:val="1"/>
      <w:tblStyleColBandSize w:val="1"/>
    </w:tblPr>
    <w:tcPr>
      <w:shd w:val="clear" w:color="auto" w:fill="FFDCD8"/>
    </w:tcPr>
    <w:tblStylePr w:type="firstRow">
      <w:rPr>
        <w:b/>
        <w:bCs/>
        <w:color w:val="FFFFFF"/>
      </w:rPr>
      <w:tblPr/>
      <w:tcPr>
        <w:tcBorders>
          <w:bottom w:val="single" w:sz="12" w:space="0" w:color="FFFFFF"/>
        </w:tcBorders>
        <w:shd w:val="clear" w:color="auto" w:fill="343E48"/>
      </w:tcPr>
    </w:tblStylePr>
    <w:tblStylePr w:type="lastRow">
      <w:rPr>
        <w:b/>
        <w:bCs/>
        <w:color w:val="343E4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9D"/>
      </w:tcPr>
    </w:tblStylePr>
    <w:tblStylePr w:type="band1Horz">
      <w:tblPr/>
      <w:tcPr>
        <w:shd w:val="clear" w:color="auto" w:fill="FFB9B0"/>
      </w:tcPr>
    </w:tblStylePr>
  </w:style>
  <w:style w:type="table" w:styleId="-5">
    <w:name w:val="Colorful List Accent 5"/>
    <w:basedOn w:val="a2"/>
    <w:uiPriority w:val="72"/>
    <w:rsid w:val="004A6C74"/>
    <w:rPr>
      <w:color w:val="000000"/>
      <w:sz w:val="20"/>
      <w:szCs w:val="20"/>
      <w:lang w:eastAsia="uk-UA"/>
    </w:rPr>
    <w:tblPr>
      <w:tblStyleRowBandSize w:val="1"/>
      <w:tblStyleColBandSize w:val="1"/>
    </w:tblPr>
    <w:tcPr>
      <w:shd w:val="clear" w:color="auto" w:fill="EAEDF0"/>
    </w:tcPr>
    <w:tblStylePr w:type="firstRow">
      <w:rPr>
        <w:b/>
        <w:bCs/>
        <w:color w:val="FFFFFF"/>
      </w:rPr>
      <w:tblPr/>
      <w:tcPr>
        <w:tcBorders>
          <w:bottom w:val="single" w:sz="12" w:space="0" w:color="FFFFFF"/>
        </w:tcBorders>
        <w:shd w:val="clear" w:color="auto" w:fill="5C0B00"/>
      </w:tcPr>
    </w:tblStylePr>
    <w:tblStylePr w:type="lastRow">
      <w:rPr>
        <w:b/>
        <w:bCs/>
        <w:color w:val="5C0B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3DA"/>
      </w:tcPr>
    </w:tblStylePr>
    <w:tblStylePr w:type="band1Horz">
      <w:tblPr/>
      <w:tcPr>
        <w:shd w:val="clear" w:color="auto" w:fill="D6DBE1"/>
      </w:tcPr>
    </w:tblStylePr>
  </w:style>
  <w:style w:type="table" w:styleId="2-5">
    <w:name w:val="Medium List 2 Accent 5"/>
    <w:basedOn w:val="a2"/>
    <w:uiPriority w:val="66"/>
    <w:rsid w:val="004A6C74"/>
    <w:rPr>
      <w:color w:val="000000"/>
      <w:sz w:val="20"/>
      <w:szCs w:val="20"/>
      <w:lang w:eastAsia="uk-UA"/>
    </w:rPr>
    <w:tblPr>
      <w:tblStyleRowBandSize w:val="1"/>
      <w:tblStyleColBandSize w:val="1"/>
      <w:tblBorders>
        <w:top w:val="single" w:sz="8" w:space="0" w:color="424E5B"/>
        <w:left w:val="single" w:sz="8" w:space="0" w:color="424E5B"/>
        <w:bottom w:val="single" w:sz="8" w:space="0" w:color="424E5B"/>
        <w:right w:val="single" w:sz="8" w:space="0" w:color="424E5B"/>
      </w:tblBorders>
    </w:tblPr>
    <w:tblStylePr w:type="firstRow">
      <w:rPr>
        <w:sz w:val="24"/>
        <w:szCs w:val="24"/>
      </w:rPr>
      <w:tblPr/>
      <w:tcPr>
        <w:tcBorders>
          <w:top w:val="nil"/>
          <w:left w:val="nil"/>
          <w:bottom w:val="single" w:sz="24" w:space="0" w:color="424E5B"/>
          <w:right w:val="nil"/>
          <w:insideH w:val="nil"/>
          <w:insideV w:val="nil"/>
        </w:tcBorders>
        <w:shd w:val="clear" w:color="auto" w:fill="FFFFFF"/>
      </w:tcPr>
    </w:tblStylePr>
    <w:tblStylePr w:type="lastRow">
      <w:tblPr/>
      <w:tcPr>
        <w:tcBorders>
          <w:top w:val="single" w:sz="8" w:space="0" w:color="424E5B"/>
          <w:left w:val="nil"/>
          <w:bottom w:val="nil"/>
          <w:right w:val="nil"/>
          <w:insideH w:val="nil"/>
          <w:insideV w:val="nil"/>
        </w:tcBorders>
        <w:shd w:val="clear" w:color="auto" w:fill="FFFFFF"/>
      </w:tcPr>
    </w:tblStylePr>
    <w:tblStylePr w:type="firstCol">
      <w:tblPr/>
      <w:tcPr>
        <w:tcBorders>
          <w:top w:val="nil"/>
          <w:left w:val="nil"/>
          <w:bottom w:val="nil"/>
          <w:right w:val="single" w:sz="8" w:space="0" w:color="424E5B"/>
          <w:insideH w:val="nil"/>
          <w:insideV w:val="nil"/>
        </w:tcBorders>
        <w:shd w:val="clear" w:color="auto" w:fill="FFFFFF"/>
      </w:tcPr>
    </w:tblStylePr>
    <w:tblStylePr w:type="lastCol">
      <w:tblPr/>
      <w:tcPr>
        <w:tcBorders>
          <w:top w:val="nil"/>
          <w:left w:val="single" w:sz="8" w:space="0" w:color="424E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D3DA"/>
      </w:tcPr>
    </w:tblStylePr>
    <w:tblStylePr w:type="band1Horz">
      <w:tblPr/>
      <w:tcPr>
        <w:tcBorders>
          <w:top w:val="nil"/>
          <w:bottom w:val="nil"/>
          <w:insideH w:val="nil"/>
          <w:insideV w:val="nil"/>
        </w:tcBorders>
        <w:shd w:val="clear" w:color="auto" w:fill="CCD3DA"/>
      </w:tcPr>
    </w:tblStylePr>
    <w:tblStylePr w:type="nwCell">
      <w:tblPr/>
      <w:tcPr>
        <w:shd w:val="clear" w:color="auto" w:fill="FFFFFF"/>
      </w:tcPr>
    </w:tblStylePr>
    <w:tblStylePr w:type="swCell">
      <w:tblPr/>
      <w:tcPr>
        <w:tcBorders>
          <w:top w:val="nil"/>
        </w:tcBorders>
      </w:tcPr>
    </w:tblStylePr>
  </w:style>
  <w:style w:type="table" w:styleId="1-50">
    <w:name w:val="Medium List 1 Accent 5"/>
    <w:basedOn w:val="a2"/>
    <w:uiPriority w:val="65"/>
    <w:rsid w:val="004A6C74"/>
    <w:rPr>
      <w:color w:val="000000"/>
      <w:sz w:val="20"/>
      <w:szCs w:val="20"/>
      <w:lang w:eastAsia="uk-UA"/>
    </w:rPr>
    <w:tblPr>
      <w:tblStyleRowBandSize w:val="1"/>
      <w:tblStyleColBandSize w:val="1"/>
      <w:tblBorders>
        <w:top w:val="single" w:sz="8" w:space="0" w:color="424E5B"/>
        <w:bottom w:val="single" w:sz="8" w:space="0" w:color="424E5B"/>
      </w:tblBorders>
    </w:tblPr>
    <w:tblStylePr w:type="firstRow">
      <w:tblPr/>
      <w:tcPr>
        <w:tcBorders>
          <w:top w:val="nil"/>
          <w:bottom w:val="single" w:sz="8" w:space="0" w:color="424E5B"/>
        </w:tcBorders>
      </w:tcPr>
    </w:tblStylePr>
    <w:tblStylePr w:type="lastRow">
      <w:rPr>
        <w:b/>
        <w:bCs/>
        <w:color w:val="303030"/>
      </w:rPr>
      <w:tblPr/>
      <w:tcPr>
        <w:tcBorders>
          <w:top w:val="single" w:sz="8" w:space="0" w:color="424E5B"/>
          <w:bottom w:val="single" w:sz="8" w:space="0" w:color="424E5B"/>
        </w:tcBorders>
      </w:tcPr>
    </w:tblStylePr>
    <w:tblStylePr w:type="firstCol">
      <w:rPr>
        <w:b/>
        <w:bCs/>
      </w:rPr>
    </w:tblStylePr>
    <w:tblStylePr w:type="lastCol">
      <w:rPr>
        <w:b/>
        <w:bCs/>
      </w:rPr>
      <w:tblPr/>
      <w:tcPr>
        <w:tcBorders>
          <w:top w:val="single" w:sz="8" w:space="0" w:color="424E5B"/>
          <w:bottom w:val="single" w:sz="8" w:space="0" w:color="424E5B"/>
        </w:tcBorders>
      </w:tcPr>
    </w:tblStylePr>
    <w:tblStylePr w:type="band1Vert">
      <w:tblPr/>
      <w:tcPr>
        <w:shd w:val="clear" w:color="auto" w:fill="CCD3DA"/>
      </w:tcPr>
    </w:tblStylePr>
    <w:tblStylePr w:type="band1Horz">
      <w:tblPr/>
      <w:tcPr>
        <w:shd w:val="clear" w:color="auto" w:fill="CCD3DA"/>
      </w:tcPr>
    </w:tblStylePr>
  </w:style>
  <w:style w:type="table" w:styleId="-4">
    <w:name w:val="Light List Accent 4"/>
    <w:basedOn w:val="a2"/>
    <w:uiPriority w:val="61"/>
    <w:rsid w:val="004A6C74"/>
    <w:rPr>
      <w:sz w:val="20"/>
      <w:szCs w:val="20"/>
      <w:lang w:eastAsia="uk-UA"/>
    </w:rPr>
    <w:tblPr>
      <w:tblStyleRowBandSize w:val="1"/>
      <w:tblStyleColBandSize w:val="1"/>
      <w:tblBorders>
        <w:top w:val="single" w:sz="8" w:space="0" w:color="808DA9"/>
        <w:left w:val="single" w:sz="8" w:space="0" w:color="808DA9"/>
        <w:bottom w:val="single" w:sz="8" w:space="0" w:color="808DA9"/>
        <w:right w:val="single" w:sz="8" w:space="0" w:color="808DA9"/>
      </w:tblBorders>
    </w:tblPr>
    <w:tblStylePr w:type="firstRow">
      <w:pPr>
        <w:spacing w:before="0" w:after="0" w:line="240" w:lineRule="auto"/>
      </w:pPr>
      <w:rPr>
        <w:b/>
        <w:bCs/>
        <w:color w:val="FFFFFF"/>
      </w:rPr>
      <w:tblPr/>
      <w:tcPr>
        <w:shd w:val="clear" w:color="auto" w:fill="808DA9"/>
      </w:tcPr>
    </w:tblStylePr>
    <w:tblStylePr w:type="lastRow">
      <w:pPr>
        <w:spacing w:before="0" w:after="0" w:line="240" w:lineRule="auto"/>
      </w:pPr>
      <w:rPr>
        <w:b/>
        <w:bCs/>
      </w:rPr>
      <w:tblPr/>
      <w:tcPr>
        <w:tcBorders>
          <w:top w:val="double" w:sz="6" w:space="0" w:color="808DA9"/>
          <w:left w:val="single" w:sz="8" w:space="0" w:color="808DA9"/>
          <w:bottom w:val="single" w:sz="8" w:space="0" w:color="808DA9"/>
          <w:right w:val="single" w:sz="8" w:space="0" w:color="808DA9"/>
        </w:tcBorders>
      </w:tcPr>
    </w:tblStylePr>
    <w:tblStylePr w:type="firstCol">
      <w:rPr>
        <w:b/>
        <w:bCs/>
      </w:rPr>
    </w:tblStylePr>
    <w:tblStylePr w:type="lastCol">
      <w:rPr>
        <w:b/>
        <w:bCs/>
      </w:rPr>
    </w:tblStylePr>
    <w:tblStylePr w:type="band1Vert">
      <w:tblPr/>
      <w:tcPr>
        <w:tcBorders>
          <w:top w:val="single" w:sz="8" w:space="0" w:color="808DA9"/>
          <w:left w:val="single" w:sz="8" w:space="0" w:color="808DA9"/>
          <w:bottom w:val="single" w:sz="8" w:space="0" w:color="808DA9"/>
          <w:right w:val="single" w:sz="8" w:space="0" w:color="808DA9"/>
        </w:tcBorders>
      </w:tcPr>
    </w:tblStylePr>
    <w:tblStylePr w:type="band1Horz">
      <w:tblPr/>
      <w:tcPr>
        <w:tcBorders>
          <w:top w:val="single" w:sz="8" w:space="0" w:color="808DA9"/>
          <w:left w:val="single" w:sz="8" w:space="0" w:color="808DA9"/>
          <w:bottom w:val="single" w:sz="8" w:space="0" w:color="808DA9"/>
          <w:right w:val="single" w:sz="8" w:space="0" w:color="808DA9"/>
        </w:tcBorders>
      </w:tcPr>
    </w:tblStylePr>
  </w:style>
  <w:style w:type="table" w:styleId="-40">
    <w:name w:val="Light Shading Accent 4"/>
    <w:basedOn w:val="a2"/>
    <w:uiPriority w:val="60"/>
    <w:rsid w:val="004A6C74"/>
    <w:rPr>
      <w:color w:val="596784"/>
      <w:sz w:val="20"/>
      <w:szCs w:val="20"/>
      <w:lang w:eastAsia="uk-UA"/>
    </w:rPr>
    <w:tblPr>
      <w:tblStyleRowBandSize w:val="1"/>
      <w:tblStyleColBandSize w:val="1"/>
      <w:tblBorders>
        <w:top w:val="single" w:sz="8" w:space="0" w:color="808DA9"/>
        <w:bottom w:val="single" w:sz="8" w:space="0" w:color="808DA9"/>
      </w:tblBorders>
    </w:tblPr>
    <w:tblStylePr w:type="fir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la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2E9"/>
      </w:tcPr>
    </w:tblStylePr>
    <w:tblStylePr w:type="band1Horz">
      <w:tblPr/>
      <w:tcPr>
        <w:tcBorders>
          <w:left w:val="nil"/>
          <w:right w:val="nil"/>
          <w:insideH w:val="nil"/>
          <w:insideV w:val="nil"/>
        </w:tcBorders>
        <w:shd w:val="clear" w:color="auto" w:fill="DFE2E9"/>
      </w:tcPr>
    </w:tblStylePr>
  </w:style>
  <w:style w:type="table" w:styleId="-60">
    <w:name w:val="Light Grid Accent 6"/>
    <w:basedOn w:val="a2"/>
    <w:uiPriority w:val="62"/>
    <w:rsid w:val="004A6C74"/>
    <w:rPr>
      <w:sz w:val="20"/>
      <w:szCs w:val="20"/>
      <w:lang w:eastAsia="uk-UA"/>
    </w:rPr>
    <w:tblPr>
      <w:tblStyleRowBandSize w:val="1"/>
      <w:tblStyleColBandSize w:val="1"/>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Pr>
    <w:tblStylePr w:type="firstRow">
      <w:pPr>
        <w:spacing w:before="0" w:after="0" w:line="240" w:lineRule="auto"/>
      </w:pPr>
      <w:rPr>
        <w:b/>
        <w:bCs/>
      </w:rPr>
      <w:tblPr/>
      <w:tcPr>
        <w:tcBorders>
          <w:top w:val="single" w:sz="8" w:space="0" w:color="730E00"/>
          <w:left w:val="single" w:sz="8" w:space="0" w:color="730E00"/>
          <w:bottom w:val="single" w:sz="18" w:space="0" w:color="730E00"/>
          <w:right w:val="single" w:sz="8" w:space="0" w:color="730E00"/>
          <w:insideH w:val="nil"/>
          <w:insideV w:val="single" w:sz="8" w:space="0" w:color="730E00"/>
        </w:tcBorders>
      </w:tcPr>
    </w:tblStylePr>
    <w:tblStylePr w:type="lastRow">
      <w:pPr>
        <w:spacing w:before="0" w:after="0" w:line="240" w:lineRule="auto"/>
      </w:pPr>
      <w:rPr>
        <w:b/>
        <w:bCs/>
      </w:rPr>
      <w:tblPr/>
      <w:tcPr>
        <w:tcBorders>
          <w:top w:val="double" w:sz="6" w:space="0" w:color="730E00"/>
          <w:left w:val="single" w:sz="8" w:space="0" w:color="730E00"/>
          <w:bottom w:val="single" w:sz="8" w:space="0" w:color="730E00"/>
          <w:right w:val="single" w:sz="8" w:space="0" w:color="730E00"/>
          <w:insideH w:val="nil"/>
          <w:insideV w:val="single" w:sz="8" w:space="0" w:color="730E00"/>
        </w:tcBorders>
      </w:tcPr>
    </w:tblStylePr>
    <w:tblStylePr w:type="firstCol">
      <w:rPr>
        <w:b/>
        <w:bCs/>
      </w:rPr>
    </w:tblStylePr>
    <w:tblStylePr w:type="lastCol">
      <w:rPr>
        <w:b/>
        <w:bCs/>
      </w:rPr>
      <w:tblPr/>
      <w:tcPr>
        <w:tcBorders>
          <w:top w:val="single" w:sz="8" w:space="0" w:color="730E00"/>
          <w:left w:val="single" w:sz="8" w:space="0" w:color="730E00"/>
          <w:bottom w:val="single" w:sz="8" w:space="0" w:color="730E00"/>
          <w:right w:val="single" w:sz="8" w:space="0" w:color="730E00"/>
        </w:tcBorders>
      </w:tcPr>
    </w:tblStylePr>
    <w:tblStylePr w:type="band1Vert">
      <w:tblPr/>
      <w:tcPr>
        <w:tcBorders>
          <w:top w:val="single" w:sz="8" w:space="0" w:color="730E00"/>
          <w:left w:val="single" w:sz="8" w:space="0" w:color="730E00"/>
          <w:bottom w:val="single" w:sz="8" w:space="0" w:color="730E00"/>
          <w:right w:val="single" w:sz="8" w:space="0" w:color="730E00"/>
        </w:tcBorders>
        <w:shd w:val="clear" w:color="auto" w:fill="FFA99D"/>
      </w:tcPr>
    </w:tblStylePr>
    <w:tblStylePr w:type="band1Horz">
      <w:tblPr/>
      <w:tcPr>
        <w:tcBorders>
          <w:top w:val="single" w:sz="8" w:space="0" w:color="730E00"/>
          <w:left w:val="single" w:sz="8" w:space="0" w:color="730E00"/>
          <w:bottom w:val="single" w:sz="8" w:space="0" w:color="730E00"/>
          <w:right w:val="single" w:sz="8" w:space="0" w:color="730E00"/>
          <w:insideV w:val="single" w:sz="8" w:space="0" w:color="730E00"/>
        </w:tcBorders>
        <w:shd w:val="clear" w:color="auto" w:fill="FFA99D"/>
      </w:tcPr>
    </w:tblStylePr>
    <w:tblStylePr w:type="band2Horz">
      <w:tblPr/>
      <w:tcPr>
        <w:tcBorders>
          <w:top w:val="single" w:sz="8" w:space="0" w:color="730E00"/>
          <w:left w:val="single" w:sz="8" w:space="0" w:color="730E00"/>
          <w:bottom w:val="single" w:sz="8" w:space="0" w:color="730E00"/>
          <w:right w:val="single" w:sz="8" w:space="0" w:color="730E00"/>
          <w:insideV w:val="single" w:sz="8" w:space="0" w:color="730E00"/>
        </w:tcBorders>
      </w:tcPr>
    </w:tblStylePr>
  </w:style>
  <w:style w:type="table" w:customStyle="1" w:styleId="12">
    <w:name w:val="Светлая заливка1"/>
    <w:basedOn w:val="a2"/>
    <w:uiPriority w:val="60"/>
    <w:rsid w:val="004A6C74"/>
    <w:rPr>
      <w:color w:val="000000"/>
      <w:sz w:val="20"/>
      <w:szCs w:val="20"/>
      <w:lang w:eastAsia="uk-U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2"/>
    <w:uiPriority w:val="60"/>
    <w:rsid w:val="004A6C74"/>
    <w:rPr>
      <w:color w:val="810000"/>
      <w:sz w:val="20"/>
      <w:szCs w:val="20"/>
      <w:lang w:eastAsia="uk-UA"/>
    </w:rPr>
    <w:tblPr>
      <w:tblStyleRowBandSize w:val="1"/>
      <w:tblStyleColBandSize w:val="1"/>
      <w:tblBorders>
        <w:top w:val="single" w:sz="8" w:space="0" w:color="AD0101"/>
        <w:bottom w:val="single" w:sz="8" w:space="0" w:color="AD0101"/>
      </w:tblBorders>
    </w:tblPr>
    <w:tblStylePr w:type="fir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la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cPr>
    </w:tblStylePr>
    <w:tblStylePr w:type="band1Horz">
      <w:tblPr/>
      <w:tcPr>
        <w:tcBorders>
          <w:left w:val="nil"/>
          <w:right w:val="nil"/>
          <w:insideH w:val="nil"/>
          <w:insideV w:val="nil"/>
        </w:tcBorders>
        <w:shd w:val="clear" w:color="auto" w:fill="FEACAC"/>
      </w:tcPr>
    </w:tblStylePr>
  </w:style>
  <w:style w:type="table" w:styleId="-20">
    <w:name w:val="Light List Accent 2"/>
    <w:basedOn w:val="a2"/>
    <w:uiPriority w:val="61"/>
    <w:rsid w:val="004A6C74"/>
    <w:rPr>
      <w:sz w:val="20"/>
      <w:szCs w:val="20"/>
      <w:lang w:eastAsia="uk-UA"/>
    </w:rPr>
    <w:tblPr>
      <w:tblStyleRowBandSize w:val="1"/>
      <w:tblStyleColBandSize w:val="1"/>
      <w:tblBorders>
        <w:top w:val="single" w:sz="8" w:space="0" w:color="726056"/>
        <w:left w:val="single" w:sz="8" w:space="0" w:color="726056"/>
        <w:bottom w:val="single" w:sz="8" w:space="0" w:color="726056"/>
        <w:right w:val="single" w:sz="8" w:space="0" w:color="726056"/>
      </w:tblBorders>
    </w:tblPr>
    <w:tblStylePr w:type="firstRow">
      <w:pPr>
        <w:spacing w:before="0" w:after="0" w:line="240" w:lineRule="auto"/>
      </w:pPr>
      <w:rPr>
        <w:b/>
        <w:bCs/>
        <w:color w:val="FFFFFF"/>
      </w:rPr>
      <w:tblPr/>
      <w:tcPr>
        <w:shd w:val="clear" w:color="auto" w:fill="726056"/>
      </w:tcPr>
    </w:tblStylePr>
    <w:tblStylePr w:type="lastRow">
      <w:pPr>
        <w:spacing w:before="0" w:after="0" w:line="240" w:lineRule="auto"/>
      </w:pPr>
      <w:rPr>
        <w:b/>
        <w:bCs/>
      </w:rPr>
      <w:tblPr/>
      <w:tcPr>
        <w:tcBorders>
          <w:top w:val="double" w:sz="6" w:space="0" w:color="726056"/>
          <w:left w:val="single" w:sz="8" w:space="0" w:color="726056"/>
          <w:bottom w:val="single" w:sz="8" w:space="0" w:color="726056"/>
          <w:right w:val="single" w:sz="8" w:space="0" w:color="726056"/>
        </w:tcBorders>
      </w:tcPr>
    </w:tblStylePr>
    <w:tblStylePr w:type="firstCol">
      <w:rPr>
        <w:b/>
        <w:bCs/>
      </w:rPr>
    </w:tblStylePr>
    <w:tblStylePr w:type="lastCol">
      <w:rPr>
        <w:b/>
        <w:bCs/>
      </w:rPr>
    </w:tblStylePr>
    <w:tblStylePr w:type="band1Vert">
      <w:tblPr/>
      <w:tcPr>
        <w:tcBorders>
          <w:top w:val="single" w:sz="8" w:space="0" w:color="726056"/>
          <w:left w:val="single" w:sz="8" w:space="0" w:color="726056"/>
          <w:bottom w:val="single" w:sz="8" w:space="0" w:color="726056"/>
          <w:right w:val="single" w:sz="8" w:space="0" w:color="726056"/>
        </w:tcBorders>
      </w:tcPr>
    </w:tblStylePr>
    <w:tblStylePr w:type="band1Horz">
      <w:tblPr/>
      <w:tcPr>
        <w:tcBorders>
          <w:top w:val="single" w:sz="8" w:space="0" w:color="726056"/>
          <w:left w:val="single" w:sz="8" w:space="0" w:color="726056"/>
          <w:bottom w:val="single" w:sz="8" w:space="0" w:color="726056"/>
          <w:right w:val="single" w:sz="8" w:space="0" w:color="726056"/>
        </w:tcBorders>
      </w:tcPr>
    </w:tblStylePr>
  </w:style>
  <w:style w:type="table" w:styleId="2-6">
    <w:name w:val="Medium Grid 2 Accent 6"/>
    <w:basedOn w:val="a2"/>
    <w:uiPriority w:val="68"/>
    <w:rsid w:val="004A6C74"/>
    <w:rPr>
      <w:color w:val="000000"/>
      <w:sz w:val="20"/>
      <w:szCs w:val="20"/>
      <w:lang w:eastAsia="uk-UA"/>
    </w:rPr>
    <w:tblPr>
      <w:tblStyleRowBandSize w:val="1"/>
      <w:tblStyleColBandSize w:val="1"/>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Pr>
    <w:tcPr>
      <w:shd w:val="clear" w:color="auto" w:fill="FFA99D"/>
    </w:tcPr>
    <w:tblStylePr w:type="firstRow">
      <w:rPr>
        <w:b/>
        <w:bCs/>
        <w:color w:val="000000"/>
      </w:rPr>
      <w:tblPr/>
      <w:tcPr>
        <w:shd w:val="clear" w:color="auto" w:fill="FFDCD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9B0"/>
      </w:tcPr>
    </w:tblStylePr>
    <w:tblStylePr w:type="band1Vert">
      <w:tblPr/>
      <w:tcPr>
        <w:shd w:val="clear" w:color="auto" w:fill="FF513A"/>
      </w:tcPr>
    </w:tblStylePr>
    <w:tblStylePr w:type="band1Horz">
      <w:tblPr/>
      <w:tcPr>
        <w:tcBorders>
          <w:insideH w:val="single" w:sz="6" w:space="0" w:color="730E00"/>
          <w:insideV w:val="single" w:sz="6" w:space="0" w:color="730E00"/>
        </w:tcBorders>
        <w:shd w:val="clear" w:color="auto" w:fill="FF513A"/>
      </w:tcPr>
    </w:tblStylePr>
    <w:tblStylePr w:type="nwCell">
      <w:tblPr/>
      <w:tcPr>
        <w:shd w:val="clear" w:color="auto" w:fill="FFFFFF"/>
      </w:tcPr>
    </w:tblStylePr>
  </w:style>
  <w:style w:type="table" w:styleId="2-50">
    <w:name w:val="Medium Grid 2 Accent 5"/>
    <w:basedOn w:val="a2"/>
    <w:uiPriority w:val="68"/>
    <w:rsid w:val="004A6C74"/>
    <w:rPr>
      <w:color w:val="000000"/>
      <w:sz w:val="20"/>
      <w:szCs w:val="20"/>
      <w:lang w:eastAsia="uk-UA"/>
    </w:rPr>
    <w:tblPr>
      <w:tblStyleRowBandSize w:val="1"/>
      <w:tblStyleColBandSize w:val="1"/>
      <w:tblBorders>
        <w:top w:val="single" w:sz="8" w:space="0" w:color="424E5B"/>
        <w:left w:val="single" w:sz="8" w:space="0" w:color="424E5B"/>
        <w:bottom w:val="single" w:sz="8" w:space="0" w:color="424E5B"/>
        <w:right w:val="single" w:sz="8" w:space="0" w:color="424E5B"/>
        <w:insideH w:val="single" w:sz="8" w:space="0" w:color="424E5B"/>
        <w:insideV w:val="single" w:sz="8" w:space="0" w:color="424E5B"/>
      </w:tblBorders>
    </w:tblPr>
    <w:tcPr>
      <w:shd w:val="clear" w:color="auto" w:fill="CCD3DA"/>
    </w:tcPr>
    <w:tblStylePr w:type="firstRow">
      <w:rPr>
        <w:b/>
        <w:bCs/>
        <w:color w:val="000000"/>
      </w:rPr>
      <w:tblPr/>
      <w:tcPr>
        <w:shd w:val="clear" w:color="auto" w:fill="EAE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6DBE1"/>
      </w:tcPr>
    </w:tblStylePr>
    <w:tblStylePr w:type="band1Vert">
      <w:tblPr/>
      <w:tcPr>
        <w:shd w:val="clear" w:color="auto" w:fill="99A6B5"/>
      </w:tcPr>
    </w:tblStylePr>
    <w:tblStylePr w:type="band1Horz">
      <w:tblPr/>
      <w:tcPr>
        <w:tcBorders>
          <w:insideH w:val="single" w:sz="6" w:space="0" w:color="424E5B"/>
          <w:insideV w:val="single" w:sz="6" w:space="0" w:color="424E5B"/>
        </w:tcBorders>
        <w:shd w:val="clear" w:color="auto" w:fill="99A6B5"/>
      </w:tcPr>
    </w:tblStylePr>
    <w:tblStylePr w:type="nwCell">
      <w:tblPr/>
      <w:tcPr>
        <w:shd w:val="clear" w:color="auto" w:fill="FFFFFF"/>
      </w:tcPr>
    </w:tblStylePr>
  </w:style>
  <w:style w:type="table" w:styleId="2-60">
    <w:name w:val="Medium List 2 Accent 6"/>
    <w:basedOn w:val="a2"/>
    <w:uiPriority w:val="66"/>
    <w:rsid w:val="004A6C74"/>
    <w:rPr>
      <w:color w:val="000000"/>
      <w:sz w:val="20"/>
      <w:szCs w:val="20"/>
      <w:lang w:eastAsia="uk-UA"/>
    </w:rPr>
    <w:tblPr>
      <w:tblStyleRowBandSize w:val="1"/>
      <w:tblStyleColBandSize w:val="1"/>
      <w:tblBorders>
        <w:top w:val="single" w:sz="8" w:space="0" w:color="730E00"/>
        <w:left w:val="single" w:sz="8" w:space="0" w:color="730E00"/>
        <w:bottom w:val="single" w:sz="8" w:space="0" w:color="730E00"/>
        <w:right w:val="single" w:sz="8" w:space="0" w:color="730E00"/>
      </w:tblBorders>
    </w:tblPr>
    <w:tblStylePr w:type="firstRow">
      <w:rPr>
        <w:sz w:val="24"/>
        <w:szCs w:val="24"/>
      </w:rPr>
      <w:tblPr/>
      <w:tcPr>
        <w:tcBorders>
          <w:top w:val="nil"/>
          <w:left w:val="nil"/>
          <w:bottom w:val="single" w:sz="24" w:space="0" w:color="730E00"/>
          <w:right w:val="nil"/>
          <w:insideH w:val="nil"/>
          <w:insideV w:val="nil"/>
        </w:tcBorders>
        <w:shd w:val="clear" w:color="auto" w:fill="FFFFFF"/>
      </w:tcPr>
    </w:tblStylePr>
    <w:tblStylePr w:type="lastRow">
      <w:tblPr/>
      <w:tcPr>
        <w:tcBorders>
          <w:top w:val="single" w:sz="8" w:space="0" w:color="730E00"/>
          <w:left w:val="nil"/>
          <w:bottom w:val="nil"/>
          <w:right w:val="nil"/>
          <w:insideH w:val="nil"/>
          <w:insideV w:val="nil"/>
        </w:tcBorders>
        <w:shd w:val="clear" w:color="auto" w:fill="FFFFFF"/>
      </w:tcPr>
    </w:tblStylePr>
    <w:tblStylePr w:type="firstCol">
      <w:tblPr/>
      <w:tcPr>
        <w:tcBorders>
          <w:top w:val="nil"/>
          <w:left w:val="nil"/>
          <w:bottom w:val="nil"/>
          <w:right w:val="single" w:sz="8" w:space="0" w:color="730E00"/>
          <w:insideH w:val="nil"/>
          <w:insideV w:val="nil"/>
        </w:tcBorders>
        <w:shd w:val="clear" w:color="auto" w:fill="FFFFFF"/>
      </w:tcPr>
    </w:tblStylePr>
    <w:tblStylePr w:type="lastCol">
      <w:tblPr/>
      <w:tcPr>
        <w:tcBorders>
          <w:top w:val="nil"/>
          <w:left w:val="single" w:sz="8" w:space="0" w:color="730E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99D"/>
      </w:tcPr>
    </w:tblStylePr>
    <w:tblStylePr w:type="band1Horz">
      <w:tblPr/>
      <w:tcPr>
        <w:tcBorders>
          <w:top w:val="nil"/>
          <w:bottom w:val="nil"/>
          <w:insideH w:val="nil"/>
          <w:insideV w:val="nil"/>
        </w:tcBorders>
        <w:shd w:val="clear" w:color="auto" w:fill="FFA99D"/>
      </w:tcPr>
    </w:tblStylePr>
    <w:tblStylePr w:type="nwCell">
      <w:tblPr/>
      <w:tcPr>
        <w:shd w:val="clear" w:color="auto" w:fill="FFFFFF"/>
      </w:tcPr>
    </w:tblStylePr>
    <w:tblStylePr w:type="swCell">
      <w:tblPr/>
      <w:tcPr>
        <w:tcBorders>
          <w:top w:val="nil"/>
        </w:tcBorders>
      </w:tcPr>
    </w:tblStylePr>
  </w:style>
  <w:style w:type="table" w:customStyle="1" w:styleId="210">
    <w:name w:val="Средний список 21"/>
    <w:basedOn w:val="a2"/>
    <w:uiPriority w:val="66"/>
    <w:rsid w:val="004A6C74"/>
    <w:rPr>
      <w:color w:val="000000"/>
      <w:sz w:val="20"/>
      <w:szCs w:val="20"/>
      <w:lang w:eastAsia="uk-U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61">
    <w:name w:val="Colorful Grid Accent 6"/>
    <w:basedOn w:val="a2"/>
    <w:uiPriority w:val="73"/>
    <w:rsid w:val="004A6C74"/>
    <w:rPr>
      <w:color w:val="000000"/>
      <w:sz w:val="20"/>
      <w:szCs w:val="20"/>
      <w:lang w:eastAsia="uk-UA"/>
    </w:rPr>
    <w:tblPr>
      <w:tblStyleRowBandSize w:val="1"/>
      <w:tblStyleColBandSize w:val="1"/>
      <w:tblBorders>
        <w:insideH w:val="single" w:sz="4" w:space="0" w:color="FFFFFF"/>
      </w:tblBorders>
    </w:tblPr>
    <w:tcPr>
      <w:shd w:val="clear" w:color="auto" w:fill="FFB9B0"/>
    </w:tcPr>
    <w:tblStylePr w:type="firstRow">
      <w:rPr>
        <w:b/>
        <w:bCs/>
      </w:rPr>
      <w:tblPr/>
      <w:tcPr>
        <w:shd w:val="clear" w:color="auto" w:fill="FF7461"/>
      </w:tcPr>
    </w:tblStylePr>
    <w:tblStylePr w:type="lastRow">
      <w:rPr>
        <w:b/>
        <w:bCs/>
        <w:color w:val="000000"/>
      </w:rPr>
      <w:tblPr/>
      <w:tcPr>
        <w:shd w:val="clear" w:color="auto" w:fill="FF7461"/>
      </w:tcPr>
    </w:tblStylePr>
    <w:tblStylePr w:type="firstCol">
      <w:rPr>
        <w:color w:val="FFFFFF"/>
      </w:rPr>
      <w:tblPr/>
      <w:tcPr>
        <w:shd w:val="clear" w:color="auto" w:fill="560A00"/>
      </w:tcPr>
    </w:tblStylePr>
    <w:tblStylePr w:type="lastCol">
      <w:rPr>
        <w:color w:val="FFFFFF"/>
      </w:rPr>
      <w:tblPr/>
      <w:tcPr>
        <w:shd w:val="clear" w:color="auto" w:fill="560A00"/>
      </w:tcPr>
    </w:tblStylePr>
    <w:tblStylePr w:type="band1Vert">
      <w:tblPr/>
      <w:tcPr>
        <w:shd w:val="clear" w:color="auto" w:fill="FF513A"/>
      </w:tcPr>
    </w:tblStylePr>
    <w:tblStylePr w:type="band1Horz">
      <w:tblPr/>
      <w:tcPr>
        <w:shd w:val="clear" w:color="auto" w:fill="FF513A"/>
      </w:tcPr>
    </w:tblStylePr>
  </w:style>
  <w:style w:type="table" w:styleId="2-4">
    <w:name w:val="Medium Grid 2 Accent 4"/>
    <w:basedOn w:val="a2"/>
    <w:uiPriority w:val="68"/>
    <w:rsid w:val="004A6C74"/>
    <w:rPr>
      <w:color w:val="000000"/>
      <w:sz w:val="20"/>
      <w:szCs w:val="20"/>
      <w:lang w:eastAsia="uk-UA"/>
    </w:rPr>
    <w:tblPr>
      <w:tblStyleRowBandSize w:val="1"/>
      <w:tblStyleColBandSize w:val="1"/>
      <w:tblBorders>
        <w:top w:val="single" w:sz="8" w:space="0" w:color="808DA9"/>
        <w:left w:val="single" w:sz="8" w:space="0" w:color="808DA9"/>
        <w:bottom w:val="single" w:sz="8" w:space="0" w:color="808DA9"/>
        <w:right w:val="single" w:sz="8" w:space="0" w:color="808DA9"/>
        <w:insideH w:val="single" w:sz="8" w:space="0" w:color="808DA9"/>
        <w:insideV w:val="single" w:sz="8" w:space="0" w:color="808DA9"/>
      </w:tblBorders>
    </w:tblPr>
    <w:tcPr>
      <w:shd w:val="clear" w:color="auto" w:fill="DFE2E9"/>
    </w:tcPr>
    <w:tblStylePr w:type="firstRow">
      <w:rPr>
        <w:b/>
        <w:bCs/>
        <w:color w:val="000000"/>
      </w:rPr>
      <w:tblPr/>
      <w:tcPr>
        <w:shd w:val="clear" w:color="auto" w:fill="F2F3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8ED"/>
      </w:tcPr>
    </w:tblStylePr>
    <w:tblStylePr w:type="band1Vert">
      <w:tblPr/>
      <w:tcPr>
        <w:shd w:val="clear" w:color="auto" w:fill="BFC5D4"/>
      </w:tcPr>
    </w:tblStylePr>
    <w:tblStylePr w:type="band1Horz">
      <w:tblPr/>
      <w:tcPr>
        <w:tcBorders>
          <w:insideH w:val="single" w:sz="6" w:space="0" w:color="808DA9"/>
          <w:insideV w:val="single" w:sz="6" w:space="0" w:color="808DA9"/>
        </w:tcBorders>
        <w:shd w:val="clear" w:color="auto" w:fill="BFC5D4"/>
      </w:tcPr>
    </w:tblStylePr>
    <w:tblStylePr w:type="nwCell">
      <w:tblPr/>
      <w:tcPr>
        <w:shd w:val="clear" w:color="auto" w:fill="FFFFFF"/>
      </w:tcPr>
    </w:tblStylePr>
  </w:style>
  <w:style w:type="table" w:customStyle="1" w:styleId="TableNormal">
    <w:name w:val="Table Normal"/>
    <w:unhideWhenUsed/>
    <w:qFormat/>
    <w:rsid w:val="004A6C74"/>
    <w:rPr>
      <w:lang w:val="en-US"/>
    </w:rPr>
    <w:tblPr>
      <w:tblCellMar>
        <w:top w:w="0" w:type="dxa"/>
        <w:left w:w="0" w:type="dxa"/>
        <w:bottom w:w="0" w:type="dxa"/>
        <w:right w:w="0" w:type="dxa"/>
      </w:tblCellMar>
    </w:tblPr>
  </w:style>
  <w:style w:type="table" w:customStyle="1" w:styleId="13">
    <w:name w:val="Сетка таблицы1"/>
    <w:basedOn w:val="a2"/>
    <w:uiPriority w:val="39"/>
    <w:rsid w:val="004A6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2"/>
    <w:uiPriority w:val="61"/>
    <w:rsid w:val="004A6C74"/>
    <w:rPr>
      <w:lang w:eastAsia="uk-UA"/>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f0">
    <w:name w:val="FollowedHyperlink"/>
    <w:basedOn w:val="a1"/>
    <w:uiPriority w:val="99"/>
    <w:semiHidden/>
    <w:unhideWhenUsed/>
    <w:rsid w:val="004B4B3B"/>
    <w:rPr>
      <w:color w:val="800080" w:themeColor="followedHyperlink"/>
      <w:u w:val="single"/>
    </w:rPr>
  </w:style>
  <w:style w:type="paragraph" w:customStyle="1" w:styleId="14">
    <w:name w:val="Без интервала1"/>
    <w:rsid w:val="00A31187"/>
    <w:pPr>
      <w:suppressAutoHyphens w:val="0"/>
    </w:pPr>
    <w:rPr>
      <w:rFonts w:ascii="Calibri" w:eastAsia="Times New Roman" w:hAnsi="Calibri" w:cs="Times New Roman"/>
      <w:lang w:eastAsia="uk-UA"/>
    </w:rPr>
  </w:style>
  <w:style w:type="character" w:customStyle="1" w:styleId="StrongEmphasis">
    <w:name w:val="Strong Emphasis"/>
    <w:qFormat/>
    <w:rsid w:val="00A86F90"/>
    <w:rPr>
      <w:b/>
      <w:bCs/>
    </w:rPr>
  </w:style>
  <w:style w:type="paragraph" w:customStyle="1" w:styleId="LO-normal">
    <w:name w:val="LO-normal"/>
    <w:uiPriority w:val="99"/>
    <w:qFormat/>
    <w:rsid w:val="00A86F90"/>
    <w:pPr>
      <w:suppressAutoHyphens w:val="0"/>
    </w:pPr>
    <w:rPr>
      <w:rFonts w:ascii="Times New Roman" w:eastAsia="Times New Roman" w:hAnsi="Times New Roman" w:cs="Times New Roman"/>
      <w:sz w:val="20"/>
      <w:szCs w:val="20"/>
      <w:lang w:eastAsia="ru-RU"/>
    </w:rPr>
  </w:style>
  <w:style w:type="character" w:customStyle="1" w:styleId="afa">
    <w:name w:val="Обычный (веб) Знак"/>
    <w:link w:val="af9"/>
    <w:uiPriority w:val="99"/>
    <w:locked/>
    <w:rsid w:val="00E72643"/>
    <w:rPr>
      <w:rFonts w:ascii="Times New Roman" w:eastAsia="Times New Roman" w:hAnsi="Times New Roman" w:cs="Times New Roman"/>
      <w:sz w:val="24"/>
      <w:szCs w:val="24"/>
      <w:lang w:val="ru-RU" w:eastAsia="ru-RU"/>
    </w:rPr>
  </w:style>
  <w:style w:type="paragraph" w:customStyle="1" w:styleId="Akapitzlist3">
    <w:name w:val="Akapit z listą3"/>
    <w:basedOn w:val="a0"/>
    <w:uiPriority w:val="34"/>
    <w:unhideWhenUsed/>
    <w:qFormat/>
    <w:rsid w:val="00E72643"/>
    <w:pPr>
      <w:suppressAutoHyphens w:val="0"/>
      <w:spacing w:after="0" w:line="240" w:lineRule="auto"/>
      <w:ind w:left="720"/>
      <w:contextualSpacing/>
    </w:pPr>
    <w:rPr>
      <w:rFonts w:ascii="Segoe UI" w:hAnsi="Segoe UI" w:cs="Segoe UI"/>
      <w:lang w:val="pl-PL"/>
    </w:rPr>
  </w:style>
  <w:style w:type="character" w:customStyle="1" w:styleId="docdata">
    <w:name w:val="docdata"/>
    <w:aliases w:val="docy,v5,2964,baiaagaaboqcaaadzqkaaaxbcqaaaaaaaaaaaaaaaaaaaaaaaaaaaaaaaaaaaaaaaaaaaaaaaaaaaaaaaaaaaaaaaaaaaaaaaaaaaaaaaaaaaaaaaaaaaaaaaaaaaaaaaaaaaaaaaaaaaaaaaaaaaaaaaaaaaaaaaaaaaaaaaaaaaaaaaaaaaaaaaaaaaaaaaaaaaaaaaaaaaaaaaaaaaaaaaaaaaaaaaaaaaaaa"/>
    <w:basedOn w:val="a1"/>
    <w:rsid w:val="00E72643"/>
  </w:style>
  <w:style w:type="paragraph" w:customStyle="1" w:styleId="3821">
    <w:name w:val="3821"/>
    <w:aliases w:val="baiaagaaboqcaaadjg0aaau0dqaaaaaaaaaaaaaaaaaaaaaaaaaaaaaaaaaaaaaaaaaaaaaaaaaaaaaaaaaaaaaaaaaaaaaaaaaaaaaaaaaaaaaaaaaaaaaaaaaaaaaaaaaaaaaaaaaaaaaaaaaaaaaaaaaaaaaaaaaaaaaaaaaaaaaaaaaaaaaaaaaaaaaaaaaaaaaaaaaaaaaaaaaaaaaaaaaaaaaaaaaaaaaa"/>
    <w:basedOn w:val="a0"/>
    <w:rsid w:val="00E72643"/>
    <w:pPr>
      <w:suppressAutoHyphens w:val="0"/>
      <w:spacing w:before="100" w:beforeAutospacing="1" w:after="100" w:afterAutospacing="1" w:line="240" w:lineRule="auto"/>
    </w:pPr>
    <w:rPr>
      <w:rFonts w:ascii="Times New Roman" w:eastAsia="Times New Roman" w:hAnsi="Times New Roman"/>
      <w:sz w:val="24"/>
      <w:szCs w:val="24"/>
      <w:lang w:val="uk-UA" w:eastAsia="uk-UA"/>
    </w:rPr>
  </w:style>
  <w:style w:type="character" w:styleId="aff1">
    <w:name w:val="Emphasis"/>
    <w:basedOn w:val="a1"/>
    <w:uiPriority w:val="20"/>
    <w:qFormat/>
    <w:rsid w:val="00CC65A8"/>
    <w:rPr>
      <w:rFonts w:ascii="Times New Roman" w:hAnsi="Times New Roman" w:cs="Times New Roman" w:hint="default"/>
      <w:i/>
      <w:iCs/>
    </w:rPr>
  </w:style>
  <w:style w:type="paragraph" w:customStyle="1" w:styleId="Default">
    <w:name w:val="Default"/>
    <w:qFormat/>
    <w:rsid w:val="00CA2E85"/>
    <w:pPr>
      <w:suppressAutoHyphens w:val="0"/>
      <w:autoSpaceDE w:val="0"/>
      <w:autoSpaceDN w:val="0"/>
      <w:adjustRightInd w:val="0"/>
    </w:pPr>
    <w:rPr>
      <w:rFonts w:ascii="Arial" w:hAnsi="Arial" w:cs="Arial"/>
      <w:color w:val="000000"/>
      <w:sz w:val="24"/>
      <w:szCs w:val="24"/>
    </w:rPr>
  </w:style>
  <w:style w:type="paragraph" w:customStyle="1" w:styleId="a">
    <w:name w:val="Маркерованный список"/>
    <w:basedOn w:val="af1"/>
    <w:link w:val="aff2"/>
    <w:qFormat/>
    <w:rsid w:val="00CA2E85"/>
    <w:pPr>
      <w:widowControl/>
      <w:numPr>
        <w:numId w:val="12"/>
      </w:numPr>
      <w:suppressAutoHyphens w:val="0"/>
      <w:spacing w:before="120"/>
    </w:pPr>
    <w:rPr>
      <w:rFonts w:ascii="Arial" w:eastAsia="Calibri" w:hAnsi="Arial" w:cs="Arial"/>
      <w:sz w:val="22"/>
      <w:szCs w:val="22"/>
      <w:lang w:val="ru-RU" w:eastAsia="ru-RU"/>
    </w:rPr>
  </w:style>
  <w:style w:type="character" w:customStyle="1" w:styleId="aff2">
    <w:name w:val="Маркерованный список Знак"/>
    <w:link w:val="a"/>
    <w:rsid w:val="00CA2E85"/>
    <w:rPr>
      <w:rFonts w:ascii="Arial" w:eastAsia="Calibri" w:hAnsi="Arial" w:cs="Arial"/>
      <w:lang w:val="ru-RU" w:eastAsia="ru-RU"/>
    </w:rPr>
  </w:style>
  <w:style w:type="character" w:customStyle="1" w:styleId="fontstyle01">
    <w:name w:val="fontstyle01"/>
    <w:basedOn w:val="a1"/>
    <w:rsid w:val="00CA2E85"/>
    <w:rPr>
      <w:rFonts w:ascii="Times New Roman" w:hAnsi="Times New Roman" w:cs="Times New Roman" w:hint="default"/>
      <w:b w:val="0"/>
      <w:bCs w:val="0"/>
      <w:i w:val="0"/>
      <w:iCs w:val="0"/>
      <w:color w:val="000000"/>
      <w:sz w:val="28"/>
      <w:szCs w:val="28"/>
    </w:rPr>
  </w:style>
  <w:style w:type="character" w:styleId="aff3">
    <w:name w:val="annotation reference"/>
    <w:basedOn w:val="a1"/>
    <w:uiPriority w:val="99"/>
    <w:semiHidden/>
    <w:unhideWhenUsed/>
    <w:rsid w:val="00CA2E85"/>
    <w:rPr>
      <w:sz w:val="16"/>
      <w:szCs w:val="16"/>
    </w:rPr>
  </w:style>
  <w:style w:type="paragraph" w:styleId="aff4">
    <w:name w:val="annotation text"/>
    <w:basedOn w:val="a0"/>
    <w:link w:val="aff5"/>
    <w:uiPriority w:val="99"/>
    <w:semiHidden/>
    <w:unhideWhenUsed/>
    <w:rsid w:val="00CA2E85"/>
    <w:pPr>
      <w:suppressAutoHyphens w:val="0"/>
      <w:spacing w:line="240" w:lineRule="auto"/>
    </w:pPr>
    <w:rPr>
      <w:rFonts w:ascii="Calibri" w:eastAsia="Calibri" w:hAnsi="Calibri"/>
      <w:sz w:val="20"/>
      <w:szCs w:val="20"/>
      <w:lang w:val="uk-UA"/>
    </w:rPr>
  </w:style>
  <w:style w:type="character" w:customStyle="1" w:styleId="aff5">
    <w:name w:val="Текст примечания Знак"/>
    <w:basedOn w:val="a1"/>
    <w:link w:val="aff4"/>
    <w:uiPriority w:val="99"/>
    <w:semiHidden/>
    <w:rsid w:val="00CA2E85"/>
    <w:rPr>
      <w:rFonts w:ascii="Calibri" w:eastAsia="Calibri" w:hAnsi="Calibri" w:cs="Times New Roman"/>
      <w:sz w:val="20"/>
      <w:szCs w:val="20"/>
    </w:rPr>
  </w:style>
  <w:style w:type="paragraph" w:styleId="aff6">
    <w:name w:val="annotation subject"/>
    <w:basedOn w:val="aff4"/>
    <w:next w:val="aff4"/>
    <w:link w:val="aff7"/>
    <w:uiPriority w:val="99"/>
    <w:semiHidden/>
    <w:unhideWhenUsed/>
    <w:rsid w:val="00CA2E85"/>
    <w:rPr>
      <w:b/>
      <w:bCs/>
    </w:rPr>
  </w:style>
  <w:style w:type="character" w:customStyle="1" w:styleId="aff7">
    <w:name w:val="Тема примечания Знак"/>
    <w:basedOn w:val="aff5"/>
    <w:link w:val="aff6"/>
    <w:uiPriority w:val="99"/>
    <w:semiHidden/>
    <w:rsid w:val="00CA2E85"/>
    <w:rPr>
      <w:rFonts w:ascii="Calibri" w:eastAsia="Calibri" w:hAnsi="Calibri" w:cs="Times New Roman"/>
      <w:b/>
      <w:bCs/>
      <w:sz w:val="20"/>
      <w:szCs w:val="20"/>
    </w:rPr>
  </w:style>
  <w:style w:type="character" w:customStyle="1" w:styleId="aff8">
    <w:name w:val="Основний текст_"/>
    <w:basedOn w:val="a1"/>
    <w:link w:val="15"/>
    <w:rsid w:val="00CA2E85"/>
    <w:rPr>
      <w:rFonts w:ascii="Arial" w:eastAsia="Arial" w:hAnsi="Arial" w:cs="Arial"/>
    </w:rPr>
  </w:style>
  <w:style w:type="paragraph" w:customStyle="1" w:styleId="15">
    <w:name w:val="Основний текст1"/>
    <w:basedOn w:val="a0"/>
    <w:link w:val="aff8"/>
    <w:rsid w:val="00CA2E85"/>
    <w:pPr>
      <w:widowControl w:val="0"/>
      <w:suppressAutoHyphens w:val="0"/>
      <w:spacing w:after="0" w:line="240" w:lineRule="auto"/>
      <w:ind w:firstLine="400"/>
    </w:pPr>
    <w:rPr>
      <w:rFonts w:ascii="Arial" w:eastAsia="Arial" w:hAnsi="Arial" w:cs="Arial"/>
      <w:lang w:val="uk-UA"/>
    </w:rPr>
  </w:style>
  <w:style w:type="paragraph" w:customStyle="1" w:styleId="16">
    <w:name w:val="Без інтервалів1"/>
    <w:rsid w:val="00CA2E85"/>
    <w:pPr>
      <w:pBdr>
        <w:top w:val="nil"/>
        <w:left w:val="nil"/>
        <w:bottom w:val="nil"/>
        <w:right w:val="nil"/>
        <w:between w:val="nil"/>
        <w:bar w:val="nil"/>
      </w:pBdr>
      <w:suppressAutoHyphens w:val="0"/>
      <w:spacing w:after="200" w:line="276" w:lineRule="auto"/>
    </w:pPr>
    <w:rPr>
      <w:rFonts w:ascii="Calibri" w:eastAsia="Calibri" w:hAnsi="Calibri" w:cs="Calibri"/>
      <w:color w:val="000000"/>
      <w:u w:color="000000"/>
      <w:bdr w:val="nil"/>
      <w:lang w:val="ru-RU" w:eastAsia="ru-RU"/>
    </w:rPr>
  </w:style>
  <w:style w:type="paragraph" w:customStyle="1" w:styleId="Iauiue">
    <w:name w:val="Iau.iue"/>
    <w:basedOn w:val="a0"/>
    <w:next w:val="a0"/>
    <w:uiPriority w:val="99"/>
    <w:rsid w:val="00CA2E85"/>
    <w:pPr>
      <w:suppressAutoHyphens w:val="0"/>
      <w:autoSpaceDE w:val="0"/>
      <w:autoSpaceDN w:val="0"/>
      <w:adjustRightInd w:val="0"/>
      <w:spacing w:after="0" w:line="240" w:lineRule="auto"/>
    </w:pPr>
    <w:rPr>
      <w:rFonts w:ascii="Times New Roman" w:hAnsi="Times New Roman"/>
      <w:sz w:val="24"/>
      <w:szCs w:val="24"/>
      <w:lang w:val="uk-UA"/>
    </w:rPr>
  </w:style>
  <w:style w:type="character" w:customStyle="1" w:styleId="40">
    <w:name w:val="Заголовок 4 Знак"/>
    <w:basedOn w:val="a1"/>
    <w:link w:val="4"/>
    <w:rsid w:val="002D0412"/>
    <w:rPr>
      <w:rFonts w:ascii="Times New Roman" w:eastAsia="Times New Roman" w:hAnsi="Times New Roman" w:cs="Times New Roman"/>
      <w:b/>
      <w:sz w:val="24"/>
      <w:szCs w:val="24"/>
      <w:lang w:eastAsia="uk-UA"/>
    </w:rPr>
  </w:style>
  <w:style w:type="character" w:customStyle="1" w:styleId="50">
    <w:name w:val="Заголовок 5 Знак"/>
    <w:basedOn w:val="a1"/>
    <w:link w:val="5"/>
    <w:rsid w:val="002D0412"/>
    <w:rPr>
      <w:rFonts w:ascii="Times New Roman" w:eastAsia="Times New Roman" w:hAnsi="Times New Roman" w:cs="Times New Roman"/>
      <w:b/>
      <w:lang w:eastAsia="uk-UA"/>
    </w:rPr>
  </w:style>
  <w:style w:type="paragraph" w:customStyle="1" w:styleId="IniiaiieoaenoStandardparagraph">
    <w:name w:val="Iniiaiie oaeno.Standard paragraph"/>
    <w:basedOn w:val="Default"/>
    <w:next w:val="Default"/>
    <w:uiPriority w:val="99"/>
    <w:rsid w:val="002D0412"/>
    <w:rPr>
      <w:color w:val="auto"/>
    </w:rPr>
  </w:style>
  <w:style w:type="character" w:customStyle="1" w:styleId="22">
    <w:name w:val="Основной текст (2)_"/>
    <w:link w:val="23"/>
    <w:locked/>
    <w:rsid w:val="002D0412"/>
    <w:rPr>
      <w:sz w:val="19"/>
      <w:shd w:val="clear" w:color="auto" w:fill="FFFFFF"/>
    </w:rPr>
  </w:style>
  <w:style w:type="paragraph" w:customStyle="1" w:styleId="23">
    <w:name w:val="Основной текст (2)"/>
    <w:basedOn w:val="a0"/>
    <w:link w:val="22"/>
    <w:rsid w:val="002D0412"/>
    <w:pPr>
      <w:widowControl w:val="0"/>
      <w:shd w:val="clear" w:color="auto" w:fill="FFFFFF"/>
      <w:suppressAutoHyphens w:val="0"/>
      <w:spacing w:before="300" w:after="0" w:line="257" w:lineRule="exact"/>
      <w:ind w:hanging="260"/>
      <w:jc w:val="both"/>
    </w:pPr>
    <w:rPr>
      <w:rFonts w:cstheme="minorBidi"/>
      <w:sz w:val="19"/>
      <w:lang w:val="uk-UA"/>
    </w:rPr>
  </w:style>
  <w:style w:type="paragraph" w:customStyle="1" w:styleId="FigureUkr">
    <w:name w:val="Figure Ukr"/>
    <w:basedOn w:val="a0"/>
    <w:next w:val="a0"/>
    <w:qFormat/>
    <w:rsid w:val="002D0412"/>
    <w:pPr>
      <w:keepLines/>
      <w:tabs>
        <w:tab w:val="left" w:pos="450"/>
      </w:tabs>
      <w:suppressAutoHyphens w:val="0"/>
      <w:spacing w:before="120" w:after="0" w:line="240" w:lineRule="auto"/>
      <w:jc w:val="center"/>
    </w:pPr>
    <w:rPr>
      <w:rFonts w:ascii="Arial" w:eastAsia="Times New Roman" w:hAnsi="Arial"/>
      <w:b/>
      <w:bCs/>
      <w:sz w:val="20"/>
      <w:szCs w:val="20"/>
      <w:lang w:val="en-US"/>
    </w:rPr>
  </w:style>
  <w:style w:type="character" w:customStyle="1" w:styleId="WW8Num1z2">
    <w:name w:val="WW8Num1z2"/>
    <w:rsid w:val="002D0412"/>
  </w:style>
  <w:style w:type="character" w:customStyle="1" w:styleId="41">
    <w:name w:val="Заголовок №4_"/>
    <w:basedOn w:val="a1"/>
    <w:link w:val="42"/>
    <w:rsid w:val="002D0412"/>
    <w:rPr>
      <w:b/>
      <w:bCs/>
    </w:rPr>
  </w:style>
  <w:style w:type="paragraph" w:customStyle="1" w:styleId="42">
    <w:name w:val="Заголовок №4"/>
    <w:basedOn w:val="a0"/>
    <w:link w:val="41"/>
    <w:rsid w:val="002D0412"/>
    <w:pPr>
      <w:widowControl w:val="0"/>
      <w:suppressAutoHyphens w:val="0"/>
      <w:spacing w:after="60" w:line="240" w:lineRule="auto"/>
      <w:jc w:val="center"/>
      <w:outlineLvl w:val="3"/>
    </w:pPr>
    <w:rPr>
      <w:rFonts w:cstheme="minorBidi"/>
      <w:b/>
      <w:bCs/>
      <w:lang w:val="uk-UA"/>
    </w:rPr>
  </w:style>
  <w:style w:type="paragraph" w:customStyle="1" w:styleId="24">
    <w:name w:val="Обычный2"/>
    <w:rsid w:val="002D0412"/>
    <w:pPr>
      <w:suppressAutoHyphens w:val="0"/>
    </w:pPr>
    <w:rPr>
      <w:rFonts w:ascii="Times New Roman" w:eastAsia="Times New Roman" w:hAnsi="Times New Roman" w:cs="Times New Roman"/>
      <w:color w:val="000000"/>
      <w:sz w:val="20"/>
      <w:szCs w:val="20"/>
      <w:lang w:eastAsia="uk-UA"/>
    </w:rPr>
  </w:style>
  <w:style w:type="paragraph" w:customStyle="1" w:styleId="3973">
    <w:name w:val="3973"/>
    <w:aliases w:val="baiaagaaboqcaaadvg0aaaxmdqaaaaaaaaaaaaaaaaaaaaaaaaaaaaaaaaaaaaaaaaaaaaaaaaaaaaaaaaaaaaaaaaaaaaaaaaaaaaaaaaaaaaaaaaaaaaaaaaaaaaaaaaaaaaaaaaaaaaaaaaaaaaaaaaaaaaaaaaaaaaaaaaaaaaaaaaaaaaaaaaaaaaaaaaaaaaaaaaaaaaaaaaaaaaaaaaaaaaaaaaaaaaaa"/>
    <w:basedOn w:val="a0"/>
    <w:rsid w:val="002D0412"/>
    <w:pPr>
      <w:suppressAutoHyphens w:val="0"/>
      <w:spacing w:before="100" w:beforeAutospacing="1" w:after="100" w:afterAutospacing="1" w:line="240" w:lineRule="auto"/>
    </w:pPr>
    <w:rPr>
      <w:rFonts w:ascii="Times New Roman" w:eastAsia="Times New Roman" w:hAnsi="Times New Roman"/>
      <w:sz w:val="24"/>
      <w:szCs w:val="24"/>
      <w:lang w:val="pl-PL" w:eastAsia="pl-PL"/>
    </w:rPr>
  </w:style>
  <w:style w:type="paragraph" w:customStyle="1" w:styleId="Iniiaiieoaeno">
    <w:name w:val="Iniiaiie oaeno"/>
    <w:basedOn w:val="Default"/>
    <w:next w:val="Default"/>
    <w:uiPriority w:val="99"/>
    <w:rsid w:val="002D0412"/>
    <w:rPr>
      <w:rFonts w:eastAsia="Times New Roman"/>
      <w:color w:val="auto"/>
      <w:lang w:eastAsia="uk-UA"/>
    </w:rPr>
  </w:style>
  <w:style w:type="character" w:customStyle="1" w:styleId="w-text-content">
    <w:name w:val="w-text-content"/>
    <w:basedOn w:val="a1"/>
    <w:rsid w:val="002D0412"/>
  </w:style>
  <w:style w:type="table" w:customStyle="1" w:styleId="110">
    <w:name w:val="Сетка таблицы11"/>
    <w:basedOn w:val="a2"/>
    <w:next w:val="aff"/>
    <w:uiPriority w:val="39"/>
    <w:rsid w:val="00692232"/>
    <w:rPr>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otnote reference"/>
    <w:basedOn w:val="a1"/>
    <w:uiPriority w:val="99"/>
    <w:semiHidden/>
    <w:unhideWhenUsed/>
    <w:rsid w:val="00A429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4508">
      <w:bodyDiv w:val="1"/>
      <w:marLeft w:val="0"/>
      <w:marRight w:val="0"/>
      <w:marTop w:val="0"/>
      <w:marBottom w:val="0"/>
      <w:divBdr>
        <w:top w:val="none" w:sz="0" w:space="0" w:color="auto"/>
        <w:left w:val="none" w:sz="0" w:space="0" w:color="auto"/>
        <w:bottom w:val="none" w:sz="0" w:space="0" w:color="auto"/>
        <w:right w:val="none" w:sz="0" w:space="0" w:color="auto"/>
      </w:divBdr>
    </w:div>
    <w:div w:id="236212911">
      <w:bodyDiv w:val="1"/>
      <w:marLeft w:val="0"/>
      <w:marRight w:val="0"/>
      <w:marTop w:val="0"/>
      <w:marBottom w:val="0"/>
      <w:divBdr>
        <w:top w:val="none" w:sz="0" w:space="0" w:color="auto"/>
        <w:left w:val="none" w:sz="0" w:space="0" w:color="auto"/>
        <w:bottom w:val="none" w:sz="0" w:space="0" w:color="auto"/>
        <w:right w:val="none" w:sz="0" w:space="0" w:color="auto"/>
      </w:divBdr>
    </w:div>
    <w:div w:id="256600960">
      <w:bodyDiv w:val="1"/>
      <w:marLeft w:val="0"/>
      <w:marRight w:val="0"/>
      <w:marTop w:val="0"/>
      <w:marBottom w:val="0"/>
      <w:divBdr>
        <w:top w:val="none" w:sz="0" w:space="0" w:color="auto"/>
        <w:left w:val="none" w:sz="0" w:space="0" w:color="auto"/>
        <w:bottom w:val="none" w:sz="0" w:space="0" w:color="auto"/>
        <w:right w:val="none" w:sz="0" w:space="0" w:color="auto"/>
      </w:divBdr>
    </w:div>
    <w:div w:id="314266110">
      <w:bodyDiv w:val="1"/>
      <w:marLeft w:val="0"/>
      <w:marRight w:val="0"/>
      <w:marTop w:val="0"/>
      <w:marBottom w:val="0"/>
      <w:divBdr>
        <w:top w:val="none" w:sz="0" w:space="0" w:color="auto"/>
        <w:left w:val="none" w:sz="0" w:space="0" w:color="auto"/>
        <w:bottom w:val="none" w:sz="0" w:space="0" w:color="auto"/>
        <w:right w:val="none" w:sz="0" w:space="0" w:color="auto"/>
      </w:divBdr>
    </w:div>
    <w:div w:id="405615532">
      <w:bodyDiv w:val="1"/>
      <w:marLeft w:val="0"/>
      <w:marRight w:val="0"/>
      <w:marTop w:val="0"/>
      <w:marBottom w:val="0"/>
      <w:divBdr>
        <w:top w:val="none" w:sz="0" w:space="0" w:color="auto"/>
        <w:left w:val="none" w:sz="0" w:space="0" w:color="auto"/>
        <w:bottom w:val="none" w:sz="0" w:space="0" w:color="auto"/>
        <w:right w:val="none" w:sz="0" w:space="0" w:color="auto"/>
      </w:divBdr>
    </w:div>
    <w:div w:id="447510581">
      <w:bodyDiv w:val="1"/>
      <w:marLeft w:val="0"/>
      <w:marRight w:val="0"/>
      <w:marTop w:val="0"/>
      <w:marBottom w:val="0"/>
      <w:divBdr>
        <w:top w:val="none" w:sz="0" w:space="0" w:color="auto"/>
        <w:left w:val="none" w:sz="0" w:space="0" w:color="auto"/>
        <w:bottom w:val="none" w:sz="0" w:space="0" w:color="auto"/>
        <w:right w:val="none" w:sz="0" w:space="0" w:color="auto"/>
      </w:divBdr>
    </w:div>
    <w:div w:id="513496633">
      <w:bodyDiv w:val="1"/>
      <w:marLeft w:val="0"/>
      <w:marRight w:val="0"/>
      <w:marTop w:val="0"/>
      <w:marBottom w:val="0"/>
      <w:divBdr>
        <w:top w:val="none" w:sz="0" w:space="0" w:color="auto"/>
        <w:left w:val="none" w:sz="0" w:space="0" w:color="auto"/>
        <w:bottom w:val="none" w:sz="0" w:space="0" w:color="auto"/>
        <w:right w:val="none" w:sz="0" w:space="0" w:color="auto"/>
      </w:divBdr>
    </w:div>
    <w:div w:id="561908367">
      <w:bodyDiv w:val="1"/>
      <w:marLeft w:val="0"/>
      <w:marRight w:val="0"/>
      <w:marTop w:val="0"/>
      <w:marBottom w:val="0"/>
      <w:divBdr>
        <w:top w:val="none" w:sz="0" w:space="0" w:color="auto"/>
        <w:left w:val="none" w:sz="0" w:space="0" w:color="auto"/>
        <w:bottom w:val="none" w:sz="0" w:space="0" w:color="auto"/>
        <w:right w:val="none" w:sz="0" w:space="0" w:color="auto"/>
      </w:divBdr>
    </w:div>
    <w:div w:id="857692632">
      <w:bodyDiv w:val="1"/>
      <w:marLeft w:val="0"/>
      <w:marRight w:val="0"/>
      <w:marTop w:val="0"/>
      <w:marBottom w:val="0"/>
      <w:divBdr>
        <w:top w:val="none" w:sz="0" w:space="0" w:color="auto"/>
        <w:left w:val="none" w:sz="0" w:space="0" w:color="auto"/>
        <w:bottom w:val="none" w:sz="0" w:space="0" w:color="auto"/>
        <w:right w:val="none" w:sz="0" w:space="0" w:color="auto"/>
      </w:divBdr>
    </w:div>
    <w:div w:id="866914073">
      <w:bodyDiv w:val="1"/>
      <w:marLeft w:val="0"/>
      <w:marRight w:val="0"/>
      <w:marTop w:val="0"/>
      <w:marBottom w:val="0"/>
      <w:divBdr>
        <w:top w:val="none" w:sz="0" w:space="0" w:color="auto"/>
        <w:left w:val="none" w:sz="0" w:space="0" w:color="auto"/>
        <w:bottom w:val="none" w:sz="0" w:space="0" w:color="auto"/>
        <w:right w:val="none" w:sz="0" w:space="0" w:color="auto"/>
      </w:divBdr>
    </w:div>
    <w:div w:id="1029844031">
      <w:bodyDiv w:val="1"/>
      <w:marLeft w:val="0"/>
      <w:marRight w:val="0"/>
      <w:marTop w:val="0"/>
      <w:marBottom w:val="0"/>
      <w:divBdr>
        <w:top w:val="none" w:sz="0" w:space="0" w:color="auto"/>
        <w:left w:val="none" w:sz="0" w:space="0" w:color="auto"/>
        <w:bottom w:val="none" w:sz="0" w:space="0" w:color="auto"/>
        <w:right w:val="none" w:sz="0" w:space="0" w:color="auto"/>
      </w:divBdr>
    </w:div>
    <w:div w:id="1264649322">
      <w:bodyDiv w:val="1"/>
      <w:marLeft w:val="0"/>
      <w:marRight w:val="0"/>
      <w:marTop w:val="0"/>
      <w:marBottom w:val="0"/>
      <w:divBdr>
        <w:top w:val="none" w:sz="0" w:space="0" w:color="auto"/>
        <w:left w:val="none" w:sz="0" w:space="0" w:color="auto"/>
        <w:bottom w:val="none" w:sz="0" w:space="0" w:color="auto"/>
        <w:right w:val="none" w:sz="0" w:space="0" w:color="auto"/>
      </w:divBdr>
    </w:div>
    <w:div w:id="1276326930">
      <w:bodyDiv w:val="1"/>
      <w:marLeft w:val="0"/>
      <w:marRight w:val="0"/>
      <w:marTop w:val="0"/>
      <w:marBottom w:val="0"/>
      <w:divBdr>
        <w:top w:val="none" w:sz="0" w:space="0" w:color="auto"/>
        <w:left w:val="none" w:sz="0" w:space="0" w:color="auto"/>
        <w:bottom w:val="none" w:sz="0" w:space="0" w:color="auto"/>
        <w:right w:val="none" w:sz="0" w:space="0" w:color="auto"/>
      </w:divBdr>
    </w:div>
    <w:div w:id="1277761643">
      <w:bodyDiv w:val="1"/>
      <w:marLeft w:val="0"/>
      <w:marRight w:val="0"/>
      <w:marTop w:val="0"/>
      <w:marBottom w:val="0"/>
      <w:divBdr>
        <w:top w:val="none" w:sz="0" w:space="0" w:color="auto"/>
        <w:left w:val="none" w:sz="0" w:space="0" w:color="auto"/>
        <w:bottom w:val="none" w:sz="0" w:space="0" w:color="auto"/>
        <w:right w:val="none" w:sz="0" w:space="0" w:color="auto"/>
      </w:divBdr>
    </w:div>
    <w:div w:id="1307247152">
      <w:bodyDiv w:val="1"/>
      <w:marLeft w:val="0"/>
      <w:marRight w:val="0"/>
      <w:marTop w:val="0"/>
      <w:marBottom w:val="0"/>
      <w:divBdr>
        <w:top w:val="none" w:sz="0" w:space="0" w:color="auto"/>
        <w:left w:val="none" w:sz="0" w:space="0" w:color="auto"/>
        <w:bottom w:val="none" w:sz="0" w:space="0" w:color="auto"/>
        <w:right w:val="none" w:sz="0" w:space="0" w:color="auto"/>
      </w:divBdr>
    </w:div>
    <w:div w:id="1321730910">
      <w:bodyDiv w:val="1"/>
      <w:marLeft w:val="0"/>
      <w:marRight w:val="0"/>
      <w:marTop w:val="0"/>
      <w:marBottom w:val="0"/>
      <w:divBdr>
        <w:top w:val="none" w:sz="0" w:space="0" w:color="auto"/>
        <w:left w:val="none" w:sz="0" w:space="0" w:color="auto"/>
        <w:bottom w:val="none" w:sz="0" w:space="0" w:color="auto"/>
        <w:right w:val="none" w:sz="0" w:space="0" w:color="auto"/>
      </w:divBdr>
    </w:div>
    <w:div w:id="1433280557">
      <w:bodyDiv w:val="1"/>
      <w:marLeft w:val="0"/>
      <w:marRight w:val="0"/>
      <w:marTop w:val="0"/>
      <w:marBottom w:val="0"/>
      <w:divBdr>
        <w:top w:val="none" w:sz="0" w:space="0" w:color="auto"/>
        <w:left w:val="none" w:sz="0" w:space="0" w:color="auto"/>
        <w:bottom w:val="none" w:sz="0" w:space="0" w:color="auto"/>
        <w:right w:val="none" w:sz="0" w:space="0" w:color="auto"/>
      </w:divBdr>
    </w:div>
    <w:div w:id="1496189566">
      <w:bodyDiv w:val="1"/>
      <w:marLeft w:val="0"/>
      <w:marRight w:val="0"/>
      <w:marTop w:val="0"/>
      <w:marBottom w:val="0"/>
      <w:divBdr>
        <w:top w:val="none" w:sz="0" w:space="0" w:color="auto"/>
        <w:left w:val="none" w:sz="0" w:space="0" w:color="auto"/>
        <w:bottom w:val="none" w:sz="0" w:space="0" w:color="auto"/>
        <w:right w:val="none" w:sz="0" w:space="0" w:color="auto"/>
      </w:divBdr>
    </w:div>
    <w:div w:id="1606501601">
      <w:bodyDiv w:val="1"/>
      <w:marLeft w:val="0"/>
      <w:marRight w:val="0"/>
      <w:marTop w:val="0"/>
      <w:marBottom w:val="0"/>
      <w:divBdr>
        <w:top w:val="none" w:sz="0" w:space="0" w:color="auto"/>
        <w:left w:val="none" w:sz="0" w:space="0" w:color="auto"/>
        <w:bottom w:val="none" w:sz="0" w:space="0" w:color="auto"/>
        <w:right w:val="none" w:sz="0" w:space="0" w:color="auto"/>
      </w:divBdr>
    </w:div>
    <w:div w:id="1623220260">
      <w:bodyDiv w:val="1"/>
      <w:marLeft w:val="0"/>
      <w:marRight w:val="0"/>
      <w:marTop w:val="0"/>
      <w:marBottom w:val="0"/>
      <w:divBdr>
        <w:top w:val="none" w:sz="0" w:space="0" w:color="auto"/>
        <w:left w:val="none" w:sz="0" w:space="0" w:color="auto"/>
        <w:bottom w:val="none" w:sz="0" w:space="0" w:color="auto"/>
        <w:right w:val="none" w:sz="0" w:space="0" w:color="auto"/>
      </w:divBdr>
    </w:div>
    <w:div w:id="1669137737">
      <w:bodyDiv w:val="1"/>
      <w:marLeft w:val="0"/>
      <w:marRight w:val="0"/>
      <w:marTop w:val="0"/>
      <w:marBottom w:val="0"/>
      <w:divBdr>
        <w:top w:val="none" w:sz="0" w:space="0" w:color="auto"/>
        <w:left w:val="none" w:sz="0" w:space="0" w:color="auto"/>
        <w:bottom w:val="none" w:sz="0" w:space="0" w:color="auto"/>
        <w:right w:val="none" w:sz="0" w:space="0" w:color="auto"/>
      </w:divBdr>
    </w:div>
    <w:div w:id="1735928478">
      <w:bodyDiv w:val="1"/>
      <w:marLeft w:val="0"/>
      <w:marRight w:val="0"/>
      <w:marTop w:val="0"/>
      <w:marBottom w:val="0"/>
      <w:divBdr>
        <w:top w:val="none" w:sz="0" w:space="0" w:color="auto"/>
        <w:left w:val="none" w:sz="0" w:space="0" w:color="auto"/>
        <w:bottom w:val="none" w:sz="0" w:space="0" w:color="auto"/>
        <w:right w:val="none" w:sz="0" w:space="0" w:color="auto"/>
      </w:divBdr>
    </w:div>
    <w:div w:id="1765219876">
      <w:bodyDiv w:val="1"/>
      <w:marLeft w:val="0"/>
      <w:marRight w:val="0"/>
      <w:marTop w:val="0"/>
      <w:marBottom w:val="0"/>
      <w:divBdr>
        <w:top w:val="none" w:sz="0" w:space="0" w:color="auto"/>
        <w:left w:val="none" w:sz="0" w:space="0" w:color="auto"/>
        <w:bottom w:val="none" w:sz="0" w:space="0" w:color="auto"/>
        <w:right w:val="none" w:sz="0" w:space="0" w:color="auto"/>
      </w:divBdr>
    </w:div>
    <w:div w:id="1900701309">
      <w:bodyDiv w:val="1"/>
      <w:marLeft w:val="0"/>
      <w:marRight w:val="0"/>
      <w:marTop w:val="0"/>
      <w:marBottom w:val="0"/>
      <w:divBdr>
        <w:top w:val="none" w:sz="0" w:space="0" w:color="auto"/>
        <w:left w:val="none" w:sz="0" w:space="0" w:color="auto"/>
        <w:bottom w:val="none" w:sz="0" w:space="0" w:color="auto"/>
        <w:right w:val="none" w:sz="0" w:space="0" w:color="auto"/>
      </w:divBdr>
    </w:div>
    <w:div w:id="2025671885">
      <w:bodyDiv w:val="1"/>
      <w:marLeft w:val="0"/>
      <w:marRight w:val="0"/>
      <w:marTop w:val="0"/>
      <w:marBottom w:val="0"/>
      <w:divBdr>
        <w:top w:val="none" w:sz="0" w:space="0" w:color="auto"/>
        <w:left w:val="none" w:sz="0" w:space="0" w:color="auto"/>
        <w:bottom w:val="none" w:sz="0" w:space="0" w:color="auto"/>
        <w:right w:val="none" w:sz="0" w:space="0" w:color="auto"/>
      </w:divBdr>
    </w:div>
    <w:div w:id="2108773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nsult.e-dem.too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udget.e-dem.in.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dget.e-dem.in.u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e-dem.in.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____________Microsoft_PowerPoint.pptx"/><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101A0-B20C-42C7-B6FF-3EC0FE22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115</Pages>
  <Words>119610</Words>
  <Characters>68178</Characters>
  <Application>Microsoft Office Word</Application>
  <DocSecurity>0</DocSecurity>
  <Lines>568</Lines>
  <Paragraphs>374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187414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7</cp:revision>
  <cp:lastPrinted>2022-06-30T07:38:00Z</cp:lastPrinted>
  <dcterms:created xsi:type="dcterms:W3CDTF">2022-06-29T11:14:00Z</dcterms:created>
  <dcterms:modified xsi:type="dcterms:W3CDTF">2023-06-16T08:43:00Z</dcterms:modified>
  <dc:language>uk-UA</dc:language>
</cp:coreProperties>
</file>