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458" w:rsidRDefault="006D0458" w:rsidP="006D0458"/>
    <w:p w:rsidR="009A1317" w:rsidRDefault="009A1317" w:rsidP="009A1317">
      <w:pPr>
        <w:jc w:val="center"/>
        <w:rPr>
          <w:b/>
          <w:sz w:val="28"/>
          <w:szCs w:val="28"/>
        </w:rPr>
      </w:pPr>
      <w:r>
        <w:rPr>
          <w:b/>
          <w:noProof/>
          <w:sz w:val="28"/>
          <w:szCs w:val="28"/>
        </w:rPr>
        <w:drawing>
          <wp:inline distT="0" distB="0" distL="0" distR="0">
            <wp:extent cx="428625" cy="6096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A1317" w:rsidRPr="00387B13" w:rsidRDefault="009A1317" w:rsidP="009A1317">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ВИГОДСЬКА СЕЛИЩНА РАДА</w:t>
      </w:r>
    </w:p>
    <w:p w:rsidR="009A1317" w:rsidRPr="00387B13" w:rsidRDefault="009A1317" w:rsidP="009A1317">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ІВАНО-ФРАНКІВСЬКОЇ ОБЛАСТІ</w:t>
      </w:r>
    </w:p>
    <w:p w:rsidR="009A1317" w:rsidRPr="00387B13" w:rsidRDefault="009A1317" w:rsidP="009A1317">
      <w:pPr>
        <w:spacing w:after="0" w:line="240" w:lineRule="auto"/>
        <w:jc w:val="center"/>
        <w:rPr>
          <w:rFonts w:ascii="Times New Roman" w:hAnsi="Times New Roman" w:cs="Times New Roman"/>
          <w:b/>
          <w:sz w:val="28"/>
          <w:szCs w:val="20"/>
        </w:rPr>
      </w:pPr>
      <w:r w:rsidRPr="00387B13">
        <w:rPr>
          <w:rFonts w:ascii="Times New Roman" w:hAnsi="Times New Roman" w:cs="Times New Roman"/>
          <w:b/>
          <w:sz w:val="28"/>
          <w:szCs w:val="20"/>
        </w:rPr>
        <w:t>ВИКОНАВЧИЙ КОМІТЕТ</w:t>
      </w:r>
    </w:p>
    <w:p w:rsidR="009A1317" w:rsidRDefault="009A1317" w:rsidP="009A1317">
      <w:pPr>
        <w:tabs>
          <w:tab w:val="left" w:pos="6285"/>
        </w:tabs>
        <w:jc w:val="center"/>
        <w:rPr>
          <w:rFonts w:ascii="Times New Roman" w:hAnsi="Times New Roman" w:cs="Times New Roman"/>
          <w:b/>
          <w:sz w:val="28"/>
          <w:szCs w:val="28"/>
        </w:rPr>
      </w:pPr>
      <w:r w:rsidRPr="00387B13">
        <w:rPr>
          <w:rFonts w:ascii="Times New Roman" w:hAnsi="Times New Roman" w:cs="Times New Roman"/>
          <w:b/>
          <w:sz w:val="28"/>
          <w:szCs w:val="28"/>
        </w:rPr>
        <w:t>РІШЕННЯ</w:t>
      </w:r>
    </w:p>
    <w:p w:rsidR="00A8636D" w:rsidRDefault="00B1363B" w:rsidP="0002180B">
      <w:pPr>
        <w:tabs>
          <w:tab w:val="left" w:pos="6285"/>
        </w:tabs>
        <w:spacing w:after="0" w:line="240" w:lineRule="auto"/>
        <w:rPr>
          <w:rFonts w:ascii="Times New Roman" w:hAnsi="Times New Roman" w:cs="Times New Roman"/>
          <w:b/>
          <w:sz w:val="28"/>
          <w:szCs w:val="20"/>
        </w:rPr>
      </w:pPr>
      <w:r>
        <w:rPr>
          <w:rFonts w:ascii="Times New Roman" w:hAnsi="Times New Roman" w:cs="Times New Roman"/>
          <w:sz w:val="28"/>
          <w:szCs w:val="20"/>
        </w:rPr>
        <w:t>від  2</w:t>
      </w:r>
      <w:r w:rsidR="0002180B">
        <w:rPr>
          <w:rFonts w:ascii="Times New Roman" w:hAnsi="Times New Roman" w:cs="Times New Roman"/>
          <w:sz w:val="28"/>
          <w:szCs w:val="20"/>
        </w:rPr>
        <w:t>7.07.</w:t>
      </w:r>
      <w:r w:rsidR="0002180B" w:rsidRPr="00387B13">
        <w:rPr>
          <w:rFonts w:ascii="Times New Roman" w:hAnsi="Times New Roman" w:cs="Times New Roman"/>
          <w:sz w:val="28"/>
          <w:szCs w:val="20"/>
        </w:rPr>
        <w:t>202</w:t>
      </w:r>
      <w:r w:rsidR="0002180B">
        <w:rPr>
          <w:rFonts w:ascii="Times New Roman" w:hAnsi="Times New Roman" w:cs="Times New Roman"/>
          <w:sz w:val="28"/>
          <w:szCs w:val="20"/>
        </w:rPr>
        <w:t xml:space="preserve">3 </w:t>
      </w:r>
      <w:r>
        <w:rPr>
          <w:rFonts w:ascii="Times New Roman" w:hAnsi="Times New Roman" w:cs="Times New Roman"/>
          <w:sz w:val="28"/>
          <w:szCs w:val="20"/>
        </w:rPr>
        <w:t xml:space="preserve">  </w:t>
      </w:r>
      <w:r w:rsidR="0002180B" w:rsidRPr="00B1363B">
        <w:rPr>
          <w:rFonts w:ascii="Times New Roman" w:hAnsi="Times New Roman" w:cs="Times New Roman"/>
          <w:b/>
          <w:sz w:val="28"/>
          <w:szCs w:val="20"/>
        </w:rPr>
        <w:t xml:space="preserve">№ </w:t>
      </w:r>
      <w:r w:rsidR="00A8636D">
        <w:rPr>
          <w:rFonts w:ascii="Times New Roman" w:hAnsi="Times New Roman" w:cs="Times New Roman"/>
          <w:b/>
          <w:sz w:val="28"/>
          <w:szCs w:val="20"/>
        </w:rPr>
        <w:t>409</w:t>
      </w:r>
    </w:p>
    <w:p w:rsidR="0002180B" w:rsidRPr="00A8636D" w:rsidRDefault="00A8636D" w:rsidP="0002180B">
      <w:pPr>
        <w:tabs>
          <w:tab w:val="left" w:pos="6285"/>
        </w:tabs>
        <w:spacing w:after="0" w:line="240" w:lineRule="auto"/>
        <w:rPr>
          <w:rFonts w:ascii="Times New Roman" w:hAnsi="Times New Roman" w:cs="Times New Roman"/>
          <w:sz w:val="28"/>
          <w:szCs w:val="20"/>
        </w:rPr>
      </w:pPr>
      <w:proofErr w:type="spellStart"/>
      <w:r w:rsidRPr="00A8636D">
        <w:rPr>
          <w:rFonts w:ascii="Times New Roman" w:hAnsi="Times New Roman" w:cs="Times New Roman"/>
          <w:sz w:val="28"/>
          <w:szCs w:val="20"/>
        </w:rPr>
        <w:t>смт.Вигода</w:t>
      </w:r>
      <w:proofErr w:type="spellEnd"/>
      <w:r w:rsidR="0002180B" w:rsidRPr="00A8636D">
        <w:rPr>
          <w:rFonts w:ascii="Times New Roman" w:hAnsi="Times New Roman" w:cs="Times New Roman"/>
          <w:sz w:val="28"/>
          <w:szCs w:val="20"/>
        </w:rPr>
        <w:tab/>
      </w:r>
      <w:r w:rsidR="0002180B" w:rsidRPr="00A8636D">
        <w:rPr>
          <w:rFonts w:ascii="Times New Roman" w:hAnsi="Times New Roman" w:cs="Times New Roman"/>
          <w:sz w:val="28"/>
          <w:szCs w:val="28"/>
        </w:rPr>
        <w:t xml:space="preserve">              </w:t>
      </w:r>
    </w:p>
    <w:p w:rsidR="006D0458" w:rsidRDefault="0002180B" w:rsidP="0002180B">
      <w:pPr>
        <w:tabs>
          <w:tab w:val="left" w:pos="6285"/>
        </w:tabs>
        <w:rPr>
          <w:rFonts w:ascii="Times New Roman" w:hAnsi="Times New Roman" w:cs="Times New Roman"/>
          <w:sz w:val="28"/>
          <w:szCs w:val="28"/>
        </w:rPr>
      </w:pPr>
      <w:r>
        <w:rPr>
          <w:rFonts w:ascii="Times New Roman" w:hAnsi="Times New Roman" w:cs="Times New Roman"/>
          <w:b/>
          <w:sz w:val="28"/>
          <w:szCs w:val="28"/>
        </w:rPr>
        <w:tab/>
      </w:r>
    </w:p>
    <w:p w:rsidR="006D0458" w:rsidRDefault="006D0458" w:rsidP="006D0458">
      <w:pPr>
        <w:tabs>
          <w:tab w:val="left" w:pos="6285"/>
        </w:tabs>
        <w:spacing w:after="0"/>
        <w:rPr>
          <w:rFonts w:ascii="Times New Roman" w:hAnsi="Times New Roman" w:cs="Times New Roman"/>
          <w:b/>
          <w:sz w:val="28"/>
          <w:szCs w:val="28"/>
        </w:rPr>
      </w:pPr>
      <w:r>
        <w:rPr>
          <w:rFonts w:ascii="Times New Roman" w:hAnsi="Times New Roman" w:cs="Times New Roman"/>
          <w:b/>
          <w:sz w:val="28"/>
          <w:szCs w:val="28"/>
        </w:rPr>
        <w:t>Про затвердження тарифів</w:t>
      </w:r>
    </w:p>
    <w:p w:rsidR="006D0458" w:rsidRDefault="006D0458" w:rsidP="006D0458">
      <w:pPr>
        <w:tabs>
          <w:tab w:val="left" w:pos="6285"/>
        </w:tabs>
        <w:spacing w:after="0"/>
        <w:rPr>
          <w:rFonts w:ascii="Times New Roman" w:hAnsi="Times New Roman" w:cs="Times New Roman"/>
          <w:b/>
          <w:sz w:val="28"/>
          <w:szCs w:val="28"/>
        </w:rPr>
      </w:pPr>
      <w:r>
        <w:rPr>
          <w:rFonts w:ascii="Times New Roman" w:hAnsi="Times New Roman" w:cs="Times New Roman"/>
          <w:b/>
          <w:sz w:val="28"/>
          <w:szCs w:val="28"/>
        </w:rPr>
        <w:t xml:space="preserve">на послуги з перевезення </w:t>
      </w:r>
    </w:p>
    <w:p w:rsidR="006D0458" w:rsidRDefault="006D0458" w:rsidP="0002180B">
      <w:pPr>
        <w:tabs>
          <w:tab w:val="left" w:pos="6285"/>
        </w:tabs>
        <w:spacing w:after="0"/>
        <w:rPr>
          <w:rFonts w:ascii="Times New Roman" w:hAnsi="Times New Roman" w:cs="Times New Roman"/>
          <w:b/>
          <w:sz w:val="28"/>
          <w:szCs w:val="28"/>
        </w:rPr>
      </w:pPr>
      <w:r>
        <w:rPr>
          <w:rFonts w:ascii="Times New Roman" w:hAnsi="Times New Roman" w:cs="Times New Roman"/>
          <w:b/>
          <w:sz w:val="28"/>
          <w:szCs w:val="28"/>
        </w:rPr>
        <w:t xml:space="preserve">вантажів </w:t>
      </w:r>
    </w:p>
    <w:p w:rsidR="0002180B" w:rsidRPr="0002180B" w:rsidRDefault="0002180B" w:rsidP="0002180B">
      <w:pPr>
        <w:tabs>
          <w:tab w:val="left" w:pos="6285"/>
        </w:tabs>
        <w:spacing w:after="0"/>
        <w:rPr>
          <w:rFonts w:ascii="Times New Roman" w:hAnsi="Times New Roman" w:cs="Times New Roman"/>
          <w:b/>
          <w:sz w:val="28"/>
          <w:szCs w:val="28"/>
        </w:rPr>
      </w:pPr>
    </w:p>
    <w:p w:rsidR="009A1317" w:rsidRPr="00C210AF" w:rsidRDefault="006D0458" w:rsidP="006D0458">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Розглянувши лист директора </w:t>
      </w:r>
      <w:r w:rsidR="009A1317">
        <w:rPr>
          <w:rFonts w:ascii="Times New Roman" w:hAnsi="Times New Roman" w:cs="Times New Roman"/>
          <w:sz w:val="28"/>
          <w:szCs w:val="28"/>
        </w:rPr>
        <w:t>комунального підприємства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Вигодський</w:t>
      </w:r>
      <w:proofErr w:type="spellEnd"/>
      <w:r>
        <w:rPr>
          <w:rFonts w:ascii="Times New Roman" w:hAnsi="Times New Roman" w:cs="Times New Roman"/>
          <w:sz w:val="28"/>
          <w:szCs w:val="28"/>
        </w:rPr>
        <w:t xml:space="preserve"> </w:t>
      </w:r>
      <w:r w:rsidR="009A1317">
        <w:rPr>
          <w:rFonts w:ascii="Times New Roman" w:hAnsi="Times New Roman" w:cs="Times New Roman"/>
          <w:sz w:val="28"/>
          <w:szCs w:val="28"/>
        </w:rPr>
        <w:t>комбінат комунальних підприємств»</w:t>
      </w:r>
      <w:r w:rsidR="00A74F1F">
        <w:rPr>
          <w:rFonts w:ascii="Times New Roman" w:hAnsi="Times New Roman" w:cs="Times New Roman"/>
          <w:sz w:val="28"/>
          <w:szCs w:val="28"/>
        </w:rPr>
        <w:t xml:space="preserve"> </w:t>
      </w:r>
      <w:proofErr w:type="spellStart"/>
      <w:r w:rsidR="00A74F1F">
        <w:rPr>
          <w:rFonts w:ascii="Times New Roman" w:hAnsi="Times New Roman" w:cs="Times New Roman"/>
          <w:sz w:val="28"/>
          <w:szCs w:val="28"/>
        </w:rPr>
        <w:t>Вигодської</w:t>
      </w:r>
      <w:proofErr w:type="spellEnd"/>
      <w:r w:rsidR="00A74F1F">
        <w:rPr>
          <w:rFonts w:ascii="Times New Roman" w:hAnsi="Times New Roman" w:cs="Times New Roman"/>
          <w:sz w:val="28"/>
          <w:szCs w:val="28"/>
        </w:rPr>
        <w:t xml:space="preserve"> селищної ради</w:t>
      </w:r>
      <w:r w:rsidR="009A1317">
        <w:rPr>
          <w:rFonts w:ascii="Times New Roman" w:hAnsi="Times New Roman" w:cs="Times New Roman"/>
          <w:sz w:val="28"/>
          <w:szCs w:val="28"/>
        </w:rPr>
        <w:t xml:space="preserve"> БОРИСА Ярослава Юрійовича </w:t>
      </w:r>
      <w:r>
        <w:rPr>
          <w:rFonts w:ascii="Times New Roman" w:hAnsi="Times New Roman" w:cs="Times New Roman"/>
          <w:sz w:val="28"/>
          <w:szCs w:val="28"/>
        </w:rPr>
        <w:t>про затвердження тарифів на послуги, які нада</w:t>
      </w:r>
      <w:r w:rsidR="0002180B">
        <w:rPr>
          <w:rFonts w:ascii="Times New Roman" w:hAnsi="Times New Roman" w:cs="Times New Roman"/>
          <w:sz w:val="28"/>
          <w:szCs w:val="28"/>
        </w:rPr>
        <w:t>ються комунальним підприємством</w:t>
      </w:r>
      <w:r>
        <w:rPr>
          <w:rFonts w:ascii="Times New Roman" w:hAnsi="Times New Roman" w:cs="Times New Roman"/>
          <w:sz w:val="28"/>
          <w:szCs w:val="28"/>
        </w:rPr>
        <w:t>, керуючись стат</w:t>
      </w:r>
      <w:r w:rsidR="0002180B">
        <w:rPr>
          <w:rFonts w:ascii="Times New Roman" w:hAnsi="Times New Roman" w:cs="Times New Roman"/>
          <w:sz w:val="28"/>
          <w:szCs w:val="28"/>
        </w:rPr>
        <w:t>т</w:t>
      </w:r>
      <w:r w:rsidR="009A1317">
        <w:rPr>
          <w:rFonts w:ascii="Times New Roman" w:hAnsi="Times New Roman" w:cs="Times New Roman"/>
          <w:sz w:val="28"/>
          <w:szCs w:val="28"/>
        </w:rPr>
        <w:t>ею 28</w:t>
      </w:r>
      <w:r>
        <w:rPr>
          <w:rFonts w:ascii="Times New Roman" w:hAnsi="Times New Roman" w:cs="Times New Roman"/>
          <w:sz w:val="28"/>
          <w:szCs w:val="28"/>
        </w:rPr>
        <w:t xml:space="preserve"> Закону України «Про місцеве самоврядування в Україні» </w:t>
      </w:r>
      <w:r w:rsidR="009A1317" w:rsidRPr="009A1317">
        <w:rPr>
          <w:rFonts w:ascii="Times New Roman" w:hAnsi="Times New Roman" w:cs="Times New Roman"/>
          <w:color w:val="000000"/>
          <w:sz w:val="28"/>
          <w:szCs w:val="28"/>
          <w:bdr w:val="none" w:sz="0" w:space="0" w:color="auto" w:frame="1"/>
        </w:rPr>
        <w:t>виконавчий комітет селищної ради</w:t>
      </w:r>
    </w:p>
    <w:p w:rsidR="009A1317" w:rsidRPr="009A1317" w:rsidRDefault="009A1317" w:rsidP="006D0458">
      <w:pPr>
        <w:spacing w:after="0"/>
        <w:jc w:val="both"/>
        <w:rPr>
          <w:rFonts w:ascii="Times New Roman" w:hAnsi="Times New Roman" w:cs="Times New Roman"/>
          <w:sz w:val="28"/>
          <w:szCs w:val="28"/>
        </w:rPr>
      </w:pPr>
    </w:p>
    <w:p w:rsidR="009A1317" w:rsidRDefault="009A1317" w:rsidP="009A1317">
      <w:pPr>
        <w:pStyle w:val="a3"/>
        <w:shd w:val="clear" w:color="auto" w:fill="FFFFFF"/>
        <w:spacing w:before="0" w:beforeAutospacing="0" w:after="0" w:afterAutospacing="0"/>
        <w:jc w:val="center"/>
        <w:rPr>
          <w:color w:val="303030"/>
          <w:sz w:val="28"/>
          <w:szCs w:val="28"/>
        </w:rPr>
      </w:pPr>
      <w:r w:rsidRPr="000B339E">
        <w:rPr>
          <w:b/>
          <w:color w:val="303030"/>
          <w:sz w:val="28"/>
          <w:szCs w:val="28"/>
        </w:rPr>
        <w:t>В И Р І Ш И В</w:t>
      </w:r>
      <w:r w:rsidRPr="000B339E">
        <w:rPr>
          <w:color w:val="303030"/>
          <w:sz w:val="28"/>
          <w:szCs w:val="28"/>
        </w:rPr>
        <w:t>:</w:t>
      </w:r>
    </w:p>
    <w:p w:rsidR="00A8636D" w:rsidRPr="00B11E51" w:rsidRDefault="00A8636D" w:rsidP="009A1317">
      <w:pPr>
        <w:pStyle w:val="a3"/>
        <w:shd w:val="clear" w:color="auto" w:fill="FFFFFF"/>
        <w:spacing w:before="0" w:beforeAutospacing="0" w:after="0" w:afterAutospacing="0"/>
        <w:jc w:val="center"/>
        <w:rPr>
          <w:color w:val="303030"/>
        </w:rPr>
      </w:pPr>
    </w:p>
    <w:p w:rsidR="006D0458" w:rsidRDefault="006D0458" w:rsidP="006D0458">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 xml:space="preserve">1. Встановити тариф на послуги з перевезення вантажів  </w:t>
      </w:r>
      <w:r w:rsidR="0002180B">
        <w:rPr>
          <w:rFonts w:ascii="Times New Roman" w:hAnsi="Times New Roman" w:cs="Times New Roman"/>
          <w:sz w:val="28"/>
          <w:szCs w:val="28"/>
        </w:rPr>
        <w:t>автомобілем</w:t>
      </w:r>
      <w:r w:rsidR="00A8636D">
        <w:rPr>
          <w:rFonts w:ascii="Times New Roman" w:hAnsi="Times New Roman" w:cs="Times New Roman"/>
          <w:sz w:val="28"/>
          <w:szCs w:val="28"/>
        </w:rPr>
        <w:t xml:space="preserve"> </w:t>
      </w:r>
      <w:r>
        <w:rPr>
          <w:rFonts w:ascii="Times New Roman" w:hAnsi="Times New Roman" w:cs="Times New Roman"/>
          <w:sz w:val="28"/>
          <w:szCs w:val="28"/>
        </w:rPr>
        <w:t xml:space="preserve">МАЗ 5337  </w:t>
      </w:r>
      <w:r w:rsidR="0002180B">
        <w:rPr>
          <w:rFonts w:ascii="Times New Roman" w:hAnsi="Times New Roman" w:cs="Times New Roman"/>
          <w:sz w:val="28"/>
          <w:szCs w:val="28"/>
        </w:rPr>
        <w:t xml:space="preserve">реєстраційний номер </w:t>
      </w:r>
      <w:r>
        <w:rPr>
          <w:rFonts w:ascii="Times New Roman" w:hAnsi="Times New Roman" w:cs="Times New Roman"/>
          <w:sz w:val="28"/>
          <w:szCs w:val="28"/>
        </w:rPr>
        <w:t xml:space="preserve">АТ 5902 ЕА  </w:t>
      </w:r>
      <w:r w:rsidR="0002180B">
        <w:rPr>
          <w:rFonts w:ascii="Times New Roman" w:hAnsi="Times New Roman" w:cs="Times New Roman"/>
          <w:sz w:val="28"/>
          <w:szCs w:val="28"/>
        </w:rPr>
        <w:t>(</w:t>
      </w:r>
      <w:r>
        <w:rPr>
          <w:rFonts w:ascii="Times New Roman" w:hAnsi="Times New Roman" w:cs="Times New Roman"/>
          <w:sz w:val="28"/>
          <w:szCs w:val="28"/>
        </w:rPr>
        <w:t>додат</w:t>
      </w:r>
      <w:r w:rsidR="0002180B">
        <w:rPr>
          <w:rFonts w:ascii="Times New Roman" w:hAnsi="Times New Roman" w:cs="Times New Roman"/>
          <w:sz w:val="28"/>
          <w:szCs w:val="28"/>
        </w:rPr>
        <w:t>ок</w:t>
      </w:r>
      <w:r>
        <w:rPr>
          <w:rFonts w:ascii="Times New Roman" w:hAnsi="Times New Roman" w:cs="Times New Roman"/>
          <w:sz w:val="28"/>
          <w:szCs w:val="28"/>
        </w:rPr>
        <w:t xml:space="preserve"> </w:t>
      </w:r>
      <w:r w:rsidR="00A8636D">
        <w:rPr>
          <w:rFonts w:ascii="Times New Roman" w:hAnsi="Times New Roman" w:cs="Times New Roman"/>
          <w:sz w:val="28"/>
          <w:szCs w:val="28"/>
        </w:rPr>
        <w:t>додається</w:t>
      </w:r>
      <w:r w:rsidR="0002180B">
        <w:rPr>
          <w:rFonts w:ascii="Times New Roman" w:hAnsi="Times New Roman" w:cs="Times New Roman"/>
          <w:sz w:val="28"/>
          <w:szCs w:val="28"/>
        </w:rPr>
        <w:t>)</w:t>
      </w:r>
      <w:r>
        <w:rPr>
          <w:rFonts w:ascii="Times New Roman" w:hAnsi="Times New Roman" w:cs="Times New Roman"/>
          <w:sz w:val="28"/>
          <w:szCs w:val="28"/>
        </w:rPr>
        <w:t>.</w:t>
      </w:r>
    </w:p>
    <w:p w:rsidR="0002180B" w:rsidRDefault="0002180B" w:rsidP="006D0458">
      <w:pPr>
        <w:tabs>
          <w:tab w:val="left" w:pos="6285"/>
        </w:tabs>
        <w:spacing w:after="0"/>
        <w:jc w:val="both"/>
        <w:rPr>
          <w:rFonts w:ascii="Times New Roman" w:hAnsi="Times New Roman" w:cs="Times New Roman"/>
          <w:sz w:val="28"/>
          <w:szCs w:val="28"/>
        </w:rPr>
      </w:pPr>
    </w:p>
    <w:p w:rsidR="006D0458" w:rsidRDefault="0002180B" w:rsidP="006D0458">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2</w:t>
      </w:r>
      <w:r w:rsidR="006D0458">
        <w:rPr>
          <w:rFonts w:ascii="Times New Roman" w:hAnsi="Times New Roman" w:cs="Times New Roman"/>
          <w:sz w:val="28"/>
          <w:szCs w:val="28"/>
        </w:rPr>
        <w:t xml:space="preserve">. Рішення набирає чинності з моменту </w:t>
      </w:r>
      <w:r>
        <w:rPr>
          <w:rFonts w:ascii="Times New Roman" w:hAnsi="Times New Roman" w:cs="Times New Roman"/>
          <w:sz w:val="28"/>
          <w:szCs w:val="28"/>
        </w:rPr>
        <w:t>оприлю</w:t>
      </w:r>
      <w:r w:rsidR="00A8636D">
        <w:rPr>
          <w:rFonts w:ascii="Times New Roman" w:hAnsi="Times New Roman" w:cs="Times New Roman"/>
          <w:sz w:val="28"/>
          <w:szCs w:val="28"/>
        </w:rPr>
        <w:t xml:space="preserve">днення та вводиться в дію з </w:t>
      </w:r>
      <w:r>
        <w:rPr>
          <w:rFonts w:ascii="Times New Roman" w:hAnsi="Times New Roman" w:cs="Times New Roman"/>
          <w:sz w:val="28"/>
          <w:szCs w:val="28"/>
        </w:rPr>
        <w:t>01 серпня 2023 року.</w:t>
      </w:r>
    </w:p>
    <w:p w:rsidR="006D0458" w:rsidRDefault="006D0458" w:rsidP="006D0458">
      <w:pPr>
        <w:tabs>
          <w:tab w:val="left" w:pos="6285"/>
        </w:tabs>
        <w:spacing w:after="0"/>
        <w:jc w:val="both"/>
        <w:rPr>
          <w:rFonts w:ascii="Times New Roman" w:hAnsi="Times New Roman" w:cs="Times New Roman"/>
          <w:sz w:val="28"/>
          <w:szCs w:val="28"/>
        </w:rPr>
      </w:pPr>
    </w:p>
    <w:p w:rsidR="00C210AF" w:rsidRDefault="00C210AF" w:rsidP="006D0458">
      <w:pPr>
        <w:rPr>
          <w:rFonts w:ascii="Times New Roman" w:hAnsi="Times New Roman" w:cs="Times New Roman"/>
          <w:sz w:val="24"/>
          <w:szCs w:val="24"/>
        </w:rPr>
      </w:pPr>
    </w:p>
    <w:p w:rsidR="006D0458" w:rsidRDefault="006D0458" w:rsidP="006D0458">
      <w:pPr>
        <w:rPr>
          <w:rFonts w:ascii="Times New Roman" w:hAnsi="Times New Roman" w:cs="Times New Roman"/>
          <w:sz w:val="24"/>
          <w:szCs w:val="24"/>
        </w:rPr>
      </w:pPr>
    </w:p>
    <w:p w:rsidR="006D0458" w:rsidRDefault="006D0458" w:rsidP="006D0458">
      <w:pPr>
        <w:tabs>
          <w:tab w:val="left" w:pos="5190"/>
          <w:tab w:val="left" w:pos="5925"/>
        </w:tabs>
        <w:rPr>
          <w:rFonts w:ascii="Times New Roman" w:hAnsi="Times New Roman" w:cs="Times New Roman"/>
          <w:sz w:val="28"/>
          <w:szCs w:val="28"/>
        </w:rPr>
      </w:pPr>
      <w:r>
        <w:rPr>
          <w:rFonts w:ascii="Times New Roman" w:hAnsi="Times New Roman" w:cs="Times New Roman"/>
          <w:sz w:val="28"/>
          <w:szCs w:val="28"/>
        </w:rPr>
        <w:t xml:space="preserve">Селищний голова </w:t>
      </w:r>
      <w:r>
        <w:rPr>
          <w:rFonts w:ascii="Times New Roman" w:hAnsi="Times New Roman" w:cs="Times New Roman"/>
          <w:sz w:val="28"/>
          <w:szCs w:val="28"/>
        </w:rPr>
        <w:tab/>
        <w:t xml:space="preserve">                  Микола МАЦАЛАК</w:t>
      </w:r>
      <w:r>
        <w:rPr>
          <w:rFonts w:ascii="Times New Roman" w:hAnsi="Times New Roman" w:cs="Times New Roman"/>
          <w:sz w:val="28"/>
          <w:szCs w:val="28"/>
        </w:rPr>
        <w:tab/>
      </w:r>
    </w:p>
    <w:p w:rsidR="006D0458" w:rsidRDefault="006D0458" w:rsidP="006D0458">
      <w:pPr>
        <w:tabs>
          <w:tab w:val="left" w:pos="5925"/>
        </w:tabs>
        <w:rPr>
          <w:rFonts w:ascii="Times New Roman" w:hAnsi="Times New Roman" w:cs="Times New Roman"/>
          <w:sz w:val="28"/>
          <w:szCs w:val="28"/>
        </w:rPr>
      </w:pPr>
      <w:r>
        <w:rPr>
          <w:rFonts w:ascii="Times New Roman" w:hAnsi="Times New Roman" w:cs="Times New Roman"/>
          <w:sz w:val="28"/>
          <w:szCs w:val="28"/>
        </w:rPr>
        <w:t xml:space="preserve">     </w:t>
      </w:r>
    </w:p>
    <w:p w:rsidR="00F233BD" w:rsidRDefault="00F233BD" w:rsidP="006D0458"/>
    <w:p w:rsidR="00F233BD" w:rsidRDefault="00F233BD" w:rsidP="00F233BD"/>
    <w:p w:rsidR="006D0458" w:rsidRDefault="006D0458" w:rsidP="00F233BD">
      <w:pPr>
        <w:jc w:val="center"/>
      </w:pPr>
    </w:p>
    <w:p w:rsidR="00F233BD" w:rsidRDefault="00F233BD" w:rsidP="00F233BD">
      <w:pPr>
        <w:jc w:val="center"/>
      </w:pPr>
    </w:p>
    <w:p w:rsidR="00C210AF" w:rsidRDefault="00C210AF" w:rsidP="00F233BD">
      <w:pPr>
        <w:jc w:val="center"/>
      </w:pPr>
    </w:p>
    <w:p w:rsidR="00C210AF" w:rsidRPr="00A8636D" w:rsidRDefault="00C210AF" w:rsidP="00A8636D">
      <w:pPr>
        <w:spacing w:after="0" w:line="240" w:lineRule="auto"/>
        <w:jc w:val="center"/>
        <w:rPr>
          <w:b/>
          <w:i/>
        </w:rPr>
      </w:pPr>
    </w:p>
    <w:p w:rsidR="00F233BD" w:rsidRPr="00A8636D" w:rsidRDefault="00F233BD" w:rsidP="00A8636D">
      <w:pPr>
        <w:spacing w:after="0" w:line="240" w:lineRule="auto"/>
        <w:jc w:val="center"/>
        <w:rPr>
          <w:rFonts w:ascii="Times New Roman" w:hAnsi="Times New Roman" w:cs="Times New Roman"/>
          <w:b/>
          <w:i/>
          <w:sz w:val="24"/>
          <w:szCs w:val="24"/>
        </w:rPr>
      </w:pPr>
      <w:r w:rsidRPr="00A8636D">
        <w:rPr>
          <w:rFonts w:ascii="Times New Roman" w:hAnsi="Times New Roman" w:cs="Times New Roman"/>
          <w:b/>
          <w:i/>
          <w:sz w:val="24"/>
          <w:szCs w:val="24"/>
        </w:rPr>
        <w:t xml:space="preserve">                                                                                                           </w:t>
      </w:r>
      <w:r w:rsidR="00A8636D">
        <w:rPr>
          <w:rFonts w:ascii="Times New Roman" w:hAnsi="Times New Roman" w:cs="Times New Roman"/>
          <w:b/>
          <w:i/>
          <w:sz w:val="24"/>
          <w:szCs w:val="24"/>
        </w:rPr>
        <w:t xml:space="preserve">Додаток </w:t>
      </w:r>
    </w:p>
    <w:p w:rsidR="00F233BD" w:rsidRPr="00A8636D" w:rsidRDefault="00F233BD" w:rsidP="00A8636D">
      <w:pPr>
        <w:spacing w:after="0" w:line="240" w:lineRule="auto"/>
        <w:jc w:val="right"/>
        <w:rPr>
          <w:rFonts w:ascii="Times New Roman" w:hAnsi="Times New Roman" w:cs="Times New Roman"/>
          <w:b/>
          <w:i/>
          <w:sz w:val="24"/>
          <w:szCs w:val="24"/>
        </w:rPr>
      </w:pPr>
      <w:r w:rsidRPr="00A8636D">
        <w:rPr>
          <w:rFonts w:ascii="Times New Roman" w:hAnsi="Times New Roman" w:cs="Times New Roman"/>
          <w:b/>
          <w:i/>
          <w:sz w:val="24"/>
          <w:szCs w:val="24"/>
        </w:rPr>
        <w:t>до рішення виконавчого комітету</w:t>
      </w:r>
    </w:p>
    <w:p w:rsidR="00F233BD" w:rsidRPr="00A8636D" w:rsidRDefault="00F233BD" w:rsidP="00A8636D">
      <w:pPr>
        <w:spacing w:after="0" w:line="240" w:lineRule="auto"/>
        <w:jc w:val="center"/>
        <w:rPr>
          <w:rFonts w:ascii="Times New Roman" w:hAnsi="Times New Roman" w:cs="Times New Roman"/>
          <w:b/>
          <w:i/>
          <w:sz w:val="24"/>
          <w:szCs w:val="24"/>
        </w:rPr>
      </w:pPr>
      <w:r w:rsidRPr="00A8636D">
        <w:rPr>
          <w:rFonts w:ascii="Times New Roman" w:hAnsi="Times New Roman" w:cs="Times New Roman"/>
          <w:b/>
          <w:i/>
          <w:sz w:val="24"/>
          <w:szCs w:val="24"/>
        </w:rPr>
        <w:t xml:space="preserve">                                                                                          </w:t>
      </w:r>
      <w:proofErr w:type="spellStart"/>
      <w:r w:rsidRPr="00A8636D">
        <w:rPr>
          <w:rFonts w:ascii="Times New Roman" w:hAnsi="Times New Roman" w:cs="Times New Roman"/>
          <w:b/>
          <w:i/>
          <w:sz w:val="24"/>
          <w:szCs w:val="24"/>
        </w:rPr>
        <w:t>Вигодської</w:t>
      </w:r>
      <w:proofErr w:type="spellEnd"/>
      <w:r w:rsidRPr="00A8636D">
        <w:rPr>
          <w:rFonts w:ascii="Times New Roman" w:hAnsi="Times New Roman" w:cs="Times New Roman"/>
          <w:b/>
          <w:i/>
          <w:sz w:val="24"/>
          <w:szCs w:val="24"/>
        </w:rPr>
        <w:t xml:space="preserve"> селищної ради</w:t>
      </w:r>
    </w:p>
    <w:p w:rsidR="00F233BD" w:rsidRPr="00A8636D" w:rsidRDefault="00F233BD" w:rsidP="00A8636D">
      <w:pPr>
        <w:spacing w:after="0" w:line="240" w:lineRule="auto"/>
        <w:jc w:val="center"/>
        <w:rPr>
          <w:rFonts w:ascii="Times New Roman" w:hAnsi="Times New Roman" w:cs="Times New Roman"/>
          <w:b/>
          <w:i/>
          <w:sz w:val="24"/>
          <w:szCs w:val="24"/>
        </w:rPr>
      </w:pPr>
      <w:r w:rsidRPr="00A8636D">
        <w:rPr>
          <w:rFonts w:ascii="Times New Roman" w:hAnsi="Times New Roman" w:cs="Times New Roman"/>
          <w:b/>
          <w:i/>
          <w:sz w:val="24"/>
          <w:szCs w:val="24"/>
        </w:rPr>
        <w:t xml:space="preserve">                                                                                     </w:t>
      </w:r>
      <w:r w:rsidR="00A8636D">
        <w:rPr>
          <w:rFonts w:ascii="Times New Roman" w:hAnsi="Times New Roman" w:cs="Times New Roman"/>
          <w:b/>
          <w:i/>
          <w:sz w:val="24"/>
          <w:szCs w:val="24"/>
        </w:rPr>
        <w:t xml:space="preserve">           від 27.07.2023 № 409</w:t>
      </w:r>
      <w:r w:rsidRPr="00A8636D">
        <w:rPr>
          <w:rFonts w:ascii="Times New Roman" w:hAnsi="Times New Roman" w:cs="Times New Roman"/>
          <w:b/>
          <w:i/>
          <w:sz w:val="24"/>
          <w:szCs w:val="24"/>
        </w:rPr>
        <w:t xml:space="preserve">    </w:t>
      </w:r>
    </w:p>
    <w:p w:rsidR="00F233BD" w:rsidRPr="00A8636D" w:rsidRDefault="00F233BD" w:rsidP="00A8636D">
      <w:pPr>
        <w:spacing w:after="0" w:line="240" w:lineRule="auto"/>
        <w:jc w:val="center"/>
        <w:rPr>
          <w:rFonts w:ascii="Times New Roman" w:hAnsi="Times New Roman" w:cs="Times New Roman"/>
          <w:b/>
          <w:i/>
          <w:sz w:val="24"/>
          <w:szCs w:val="24"/>
        </w:rPr>
      </w:pPr>
    </w:p>
    <w:p w:rsidR="00F233BD" w:rsidRPr="00A8636D" w:rsidRDefault="00F233BD" w:rsidP="00A8636D">
      <w:pPr>
        <w:spacing w:after="0" w:line="240" w:lineRule="auto"/>
        <w:jc w:val="center"/>
        <w:rPr>
          <w:rFonts w:ascii="Times New Roman" w:hAnsi="Times New Roman" w:cs="Times New Roman"/>
          <w:b/>
          <w:i/>
          <w:sz w:val="24"/>
          <w:szCs w:val="24"/>
        </w:rPr>
      </w:pPr>
    </w:p>
    <w:p w:rsidR="00F233BD" w:rsidRDefault="00F233BD" w:rsidP="00F233BD">
      <w:pPr>
        <w:spacing w:after="0"/>
        <w:jc w:val="center"/>
        <w:rPr>
          <w:rFonts w:ascii="Times New Roman" w:hAnsi="Times New Roman" w:cs="Times New Roman"/>
          <w:sz w:val="24"/>
          <w:szCs w:val="24"/>
        </w:rPr>
      </w:pPr>
    </w:p>
    <w:p w:rsidR="00F233BD" w:rsidRDefault="00F233BD" w:rsidP="00F233B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F233BD" w:rsidRPr="00C74337" w:rsidRDefault="00F233BD" w:rsidP="00F233BD">
      <w:pPr>
        <w:spacing w:after="0"/>
        <w:rPr>
          <w:rFonts w:ascii="Times New Roman" w:hAnsi="Times New Roman" w:cs="Times New Roman"/>
          <w:b/>
          <w:sz w:val="24"/>
          <w:szCs w:val="24"/>
        </w:rPr>
      </w:pPr>
    </w:p>
    <w:p w:rsidR="00F233BD" w:rsidRDefault="00F233BD" w:rsidP="00F233BD">
      <w:pPr>
        <w:spacing w:after="0"/>
        <w:jc w:val="center"/>
        <w:rPr>
          <w:rFonts w:ascii="Times New Roman" w:hAnsi="Times New Roman" w:cs="Times New Roman"/>
          <w:b/>
          <w:sz w:val="24"/>
          <w:szCs w:val="24"/>
        </w:rPr>
      </w:pPr>
      <w:r w:rsidRPr="00C74337">
        <w:rPr>
          <w:rFonts w:ascii="Times New Roman" w:hAnsi="Times New Roman" w:cs="Times New Roman"/>
          <w:b/>
          <w:sz w:val="24"/>
          <w:szCs w:val="24"/>
        </w:rPr>
        <w:t xml:space="preserve">Тарифи на послуги з перевезення вантажів </w:t>
      </w:r>
      <w:r>
        <w:rPr>
          <w:rFonts w:ascii="Times New Roman" w:hAnsi="Times New Roman" w:cs="Times New Roman"/>
          <w:b/>
          <w:sz w:val="24"/>
          <w:szCs w:val="24"/>
        </w:rPr>
        <w:t>автомобілем</w:t>
      </w:r>
      <w:r w:rsidRPr="00C74337">
        <w:rPr>
          <w:rFonts w:ascii="Times New Roman" w:hAnsi="Times New Roman" w:cs="Times New Roman"/>
          <w:b/>
          <w:sz w:val="24"/>
          <w:szCs w:val="24"/>
        </w:rPr>
        <w:t xml:space="preserve"> МАЗ 5337</w:t>
      </w:r>
      <w:r>
        <w:rPr>
          <w:rFonts w:ascii="Times New Roman" w:hAnsi="Times New Roman" w:cs="Times New Roman"/>
          <w:b/>
          <w:sz w:val="24"/>
          <w:szCs w:val="24"/>
        </w:rPr>
        <w:t xml:space="preserve"> </w:t>
      </w:r>
    </w:p>
    <w:p w:rsidR="00F233BD" w:rsidRDefault="00F233BD" w:rsidP="00F233BD">
      <w:pPr>
        <w:spacing w:after="0"/>
        <w:jc w:val="center"/>
        <w:rPr>
          <w:rFonts w:ascii="Times New Roman" w:hAnsi="Times New Roman" w:cs="Times New Roman"/>
          <w:b/>
          <w:sz w:val="24"/>
          <w:szCs w:val="24"/>
        </w:rPr>
      </w:pPr>
      <w:r>
        <w:rPr>
          <w:rFonts w:ascii="Times New Roman" w:hAnsi="Times New Roman" w:cs="Times New Roman"/>
          <w:b/>
          <w:sz w:val="24"/>
          <w:szCs w:val="24"/>
        </w:rPr>
        <w:t>реєстраційний номер</w:t>
      </w:r>
      <w:r w:rsidRPr="00C74337">
        <w:rPr>
          <w:rFonts w:ascii="Times New Roman" w:hAnsi="Times New Roman" w:cs="Times New Roman"/>
          <w:b/>
          <w:sz w:val="24"/>
          <w:szCs w:val="24"/>
        </w:rPr>
        <w:t xml:space="preserve"> АТ 5902 ЕА</w:t>
      </w:r>
    </w:p>
    <w:p w:rsidR="00F233BD" w:rsidRDefault="00F233BD" w:rsidP="00F233BD">
      <w:pPr>
        <w:spacing w:after="0"/>
        <w:jc w:val="center"/>
        <w:rPr>
          <w:rFonts w:ascii="Times New Roman" w:hAnsi="Times New Roman" w:cs="Times New Roman"/>
          <w:b/>
          <w:sz w:val="24"/>
          <w:szCs w:val="24"/>
        </w:rPr>
      </w:pPr>
    </w:p>
    <w:p w:rsidR="00F233BD" w:rsidRPr="00C74337" w:rsidRDefault="00F233BD" w:rsidP="00F233BD">
      <w:pPr>
        <w:spacing w:after="0"/>
        <w:jc w:val="center"/>
        <w:rPr>
          <w:rFonts w:ascii="Times New Roman" w:hAnsi="Times New Roman" w:cs="Times New Roman"/>
          <w:b/>
          <w:sz w:val="24"/>
          <w:szCs w:val="24"/>
        </w:rPr>
      </w:pPr>
    </w:p>
    <w:p w:rsidR="00F233BD" w:rsidRDefault="00F233BD" w:rsidP="00F233BD">
      <w:pPr>
        <w:tabs>
          <w:tab w:val="left" w:pos="8145"/>
        </w:tabs>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од.виміру</w:t>
      </w:r>
      <w:proofErr w:type="spellEnd"/>
      <w:r>
        <w:rPr>
          <w:rFonts w:ascii="Times New Roman" w:hAnsi="Times New Roman" w:cs="Times New Roman"/>
          <w:sz w:val="24"/>
          <w:szCs w:val="24"/>
        </w:rPr>
        <w:t>: грн./год.</w:t>
      </w:r>
    </w:p>
    <w:tbl>
      <w:tblPr>
        <w:tblStyle w:val="ad"/>
        <w:tblW w:w="0" w:type="auto"/>
        <w:tblLook w:val="04A0" w:firstRow="1" w:lastRow="0" w:firstColumn="1" w:lastColumn="0" w:noHBand="0" w:noVBand="1"/>
      </w:tblPr>
      <w:tblGrid>
        <w:gridCol w:w="810"/>
        <w:gridCol w:w="3322"/>
        <w:gridCol w:w="1640"/>
        <w:gridCol w:w="1928"/>
        <w:gridCol w:w="1928"/>
      </w:tblGrid>
      <w:tr w:rsidR="00F233BD" w:rsidTr="007E6F75">
        <w:trPr>
          <w:trHeight w:val="285"/>
        </w:trPr>
        <w:tc>
          <w:tcPr>
            <w:tcW w:w="828" w:type="dxa"/>
            <w:vMerge w:val="restart"/>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 п/п</w:t>
            </w:r>
          </w:p>
        </w:tc>
        <w:tc>
          <w:tcPr>
            <w:tcW w:w="3420" w:type="dxa"/>
            <w:vMerge w:val="restart"/>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Розрахункові показники</w:t>
            </w:r>
          </w:p>
        </w:tc>
        <w:tc>
          <w:tcPr>
            <w:tcW w:w="5607" w:type="dxa"/>
            <w:gridSpan w:val="3"/>
            <w:tcBorders>
              <w:bottom w:val="single" w:sz="4" w:space="0" w:color="auto"/>
            </w:tcBorders>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Перелік споживачів:</w:t>
            </w:r>
          </w:p>
        </w:tc>
      </w:tr>
      <w:tr w:rsidR="00F233BD" w:rsidTr="007E6F75">
        <w:trPr>
          <w:trHeight w:val="270"/>
        </w:trPr>
        <w:tc>
          <w:tcPr>
            <w:tcW w:w="828" w:type="dxa"/>
            <w:vMerge/>
          </w:tcPr>
          <w:p w:rsidR="00F233BD" w:rsidRDefault="00F233BD" w:rsidP="007E6F75">
            <w:pPr>
              <w:jc w:val="center"/>
              <w:rPr>
                <w:rFonts w:ascii="Times New Roman" w:hAnsi="Times New Roman" w:cs="Times New Roman"/>
                <w:sz w:val="24"/>
                <w:szCs w:val="24"/>
              </w:rPr>
            </w:pPr>
          </w:p>
        </w:tc>
        <w:tc>
          <w:tcPr>
            <w:tcW w:w="3420" w:type="dxa"/>
            <w:vMerge/>
          </w:tcPr>
          <w:p w:rsidR="00F233BD" w:rsidRDefault="00F233BD" w:rsidP="007E6F75">
            <w:pPr>
              <w:jc w:val="center"/>
              <w:rPr>
                <w:rFonts w:ascii="Times New Roman" w:hAnsi="Times New Roman" w:cs="Times New Roman"/>
                <w:sz w:val="24"/>
                <w:szCs w:val="24"/>
              </w:rPr>
            </w:pPr>
          </w:p>
        </w:tc>
        <w:tc>
          <w:tcPr>
            <w:tcW w:w="1665" w:type="dxa"/>
            <w:tcBorders>
              <w:top w:val="single" w:sz="4" w:space="0" w:color="auto"/>
            </w:tcBorders>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населення</w:t>
            </w:r>
          </w:p>
        </w:tc>
        <w:tc>
          <w:tcPr>
            <w:tcW w:w="1971" w:type="dxa"/>
            <w:tcBorders>
              <w:top w:val="single" w:sz="4" w:space="0" w:color="auto"/>
              <w:bottom w:val="single" w:sz="4" w:space="0" w:color="auto"/>
            </w:tcBorders>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бюджетні споживачі</w:t>
            </w:r>
          </w:p>
        </w:tc>
        <w:tc>
          <w:tcPr>
            <w:tcW w:w="1971" w:type="dxa"/>
            <w:tcBorders>
              <w:top w:val="single" w:sz="4" w:space="0" w:color="auto"/>
            </w:tcBorders>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інші споживачі</w:t>
            </w:r>
          </w:p>
        </w:tc>
      </w:tr>
      <w:tr w:rsidR="00F233BD" w:rsidTr="007E6F75">
        <w:tc>
          <w:tcPr>
            <w:tcW w:w="828"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F233BD" w:rsidRDefault="00F233BD" w:rsidP="007E6F75">
            <w:pPr>
              <w:rPr>
                <w:rFonts w:ascii="Times New Roman" w:hAnsi="Times New Roman" w:cs="Times New Roman"/>
                <w:b/>
                <w:sz w:val="24"/>
                <w:szCs w:val="24"/>
              </w:rPr>
            </w:pPr>
            <w:r>
              <w:rPr>
                <w:rFonts w:ascii="Times New Roman" w:hAnsi="Times New Roman" w:cs="Times New Roman"/>
                <w:b/>
                <w:sz w:val="24"/>
                <w:szCs w:val="24"/>
              </w:rPr>
              <w:t xml:space="preserve">Прямі витрати підприємства,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w:t>
            </w:r>
          </w:p>
          <w:p w:rsidR="00F233BD" w:rsidRDefault="00F233BD" w:rsidP="007E6F75">
            <w:pPr>
              <w:rPr>
                <w:rFonts w:ascii="Times New Roman" w:hAnsi="Times New Roman" w:cs="Times New Roman"/>
                <w:sz w:val="24"/>
                <w:szCs w:val="24"/>
              </w:rPr>
            </w:pPr>
            <w:r w:rsidRPr="007E337B">
              <w:rPr>
                <w:rFonts w:ascii="Times New Roman" w:hAnsi="Times New Roman" w:cs="Times New Roman"/>
                <w:b/>
                <w:sz w:val="24"/>
                <w:szCs w:val="24"/>
              </w:rPr>
              <w:t>-</w:t>
            </w:r>
            <w:r>
              <w:rPr>
                <w:rFonts w:ascii="Times New Roman" w:hAnsi="Times New Roman" w:cs="Times New Roman"/>
                <w:sz w:val="24"/>
                <w:szCs w:val="24"/>
              </w:rPr>
              <w:t xml:space="preserve"> </w:t>
            </w:r>
            <w:r w:rsidRPr="007E337B">
              <w:rPr>
                <w:rFonts w:ascii="Times New Roman" w:hAnsi="Times New Roman" w:cs="Times New Roman"/>
                <w:sz w:val="24"/>
                <w:szCs w:val="24"/>
              </w:rPr>
              <w:t>матеріальні витрати;</w:t>
            </w:r>
          </w:p>
          <w:p w:rsidR="00F233BD" w:rsidRDefault="00F233BD" w:rsidP="007E6F75">
            <w:pPr>
              <w:rPr>
                <w:rFonts w:ascii="Times New Roman" w:hAnsi="Times New Roman" w:cs="Times New Roman"/>
                <w:sz w:val="24"/>
                <w:szCs w:val="24"/>
              </w:rPr>
            </w:pPr>
            <w:r>
              <w:rPr>
                <w:rFonts w:ascii="Times New Roman" w:hAnsi="Times New Roman" w:cs="Times New Roman"/>
                <w:sz w:val="24"/>
                <w:szCs w:val="24"/>
              </w:rPr>
              <w:t>- витрати з оплати праці;</w:t>
            </w:r>
          </w:p>
          <w:p w:rsidR="00F233BD" w:rsidRPr="007E337B" w:rsidRDefault="00F233BD" w:rsidP="007E6F75">
            <w:pPr>
              <w:rPr>
                <w:rFonts w:ascii="Times New Roman" w:hAnsi="Times New Roman" w:cs="Times New Roman"/>
                <w:sz w:val="24"/>
                <w:szCs w:val="24"/>
              </w:rPr>
            </w:pPr>
            <w:r>
              <w:rPr>
                <w:rFonts w:ascii="Times New Roman" w:hAnsi="Times New Roman" w:cs="Times New Roman"/>
                <w:sz w:val="24"/>
                <w:szCs w:val="24"/>
              </w:rPr>
              <w:t>- інші витрати;</w:t>
            </w:r>
          </w:p>
        </w:tc>
        <w:tc>
          <w:tcPr>
            <w:tcW w:w="1665" w:type="dxa"/>
          </w:tcPr>
          <w:p w:rsidR="00F233BD"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744,30</w:t>
            </w:r>
          </w:p>
          <w:p w:rsidR="00F233BD" w:rsidRDefault="00F233BD" w:rsidP="007E6F75">
            <w:pPr>
              <w:rPr>
                <w:rFonts w:ascii="Times New Roman" w:hAnsi="Times New Roman" w:cs="Times New Roman"/>
                <w:sz w:val="24"/>
                <w:szCs w:val="24"/>
              </w:rPr>
            </w:pP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570,00</w:t>
            </w: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136,00</w:t>
            </w:r>
          </w:p>
          <w:p w:rsidR="00F233BD" w:rsidRPr="007E337B" w:rsidRDefault="00F233BD" w:rsidP="007E6F75">
            <w:pPr>
              <w:jc w:val="center"/>
              <w:rPr>
                <w:rFonts w:ascii="Times New Roman" w:hAnsi="Times New Roman" w:cs="Times New Roman"/>
                <w:sz w:val="24"/>
                <w:szCs w:val="24"/>
              </w:rPr>
            </w:pPr>
            <w:r>
              <w:rPr>
                <w:rFonts w:ascii="Times New Roman" w:hAnsi="Times New Roman" w:cs="Times New Roman"/>
                <w:sz w:val="24"/>
                <w:szCs w:val="24"/>
              </w:rPr>
              <w:t>38,30</w:t>
            </w:r>
          </w:p>
        </w:tc>
        <w:tc>
          <w:tcPr>
            <w:tcW w:w="1971" w:type="dxa"/>
            <w:tcBorders>
              <w:top w:val="single" w:sz="4" w:space="0" w:color="auto"/>
            </w:tcBorders>
          </w:tcPr>
          <w:p w:rsidR="00F233BD"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744,30</w:t>
            </w:r>
          </w:p>
          <w:p w:rsidR="00F233BD" w:rsidRDefault="00F233BD" w:rsidP="007E6F75">
            <w:pPr>
              <w:rPr>
                <w:rFonts w:ascii="Times New Roman" w:hAnsi="Times New Roman" w:cs="Times New Roman"/>
                <w:sz w:val="24"/>
                <w:szCs w:val="24"/>
              </w:rPr>
            </w:pP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570,00</w:t>
            </w: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136,00</w:t>
            </w: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38,30</w:t>
            </w:r>
          </w:p>
        </w:tc>
        <w:tc>
          <w:tcPr>
            <w:tcW w:w="1971" w:type="dxa"/>
          </w:tcPr>
          <w:p w:rsidR="00F233BD"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744,30</w:t>
            </w:r>
          </w:p>
          <w:p w:rsidR="00F233BD" w:rsidRDefault="00F233BD" w:rsidP="007E6F75">
            <w:pPr>
              <w:rPr>
                <w:rFonts w:ascii="Times New Roman" w:hAnsi="Times New Roman" w:cs="Times New Roman"/>
                <w:sz w:val="24"/>
                <w:szCs w:val="24"/>
              </w:rPr>
            </w:pP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570,00</w:t>
            </w: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136,00</w:t>
            </w:r>
          </w:p>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38,30</w:t>
            </w:r>
          </w:p>
        </w:tc>
      </w:tr>
      <w:tr w:rsidR="00F233BD" w:rsidTr="007E6F75">
        <w:tc>
          <w:tcPr>
            <w:tcW w:w="828"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2.</w:t>
            </w:r>
          </w:p>
        </w:tc>
        <w:tc>
          <w:tcPr>
            <w:tcW w:w="3420" w:type="dxa"/>
          </w:tcPr>
          <w:p w:rsidR="00F233BD" w:rsidRPr="007E337B" w:rsidRDefault="00F233BD" w:rsidP="007E6F75">
            <w:pPr>
              <w:rPr>
                <w:rFonts w:ascii="Times New Roman" w:hAnsi="Times New Roman" w:cs="Times New Roman"/>
                <w:b/>
                <w:sz w:val="24"/>
                <w:szCs w:val="24"/>
              </w:rPr>
            </w:pPr>
            <w:r w:rsidRPr="007E337B">
              <w:rPr>
                <w:rFonts w:ascii="Times New Roman" w:hAnsi="Times New Roman" w:cs="Times New Roman"/>
                <w:b/>
                <w:sz w:val="24"/>
                <w:szCs w:val="24"/>
              </w:rPr>
              <w:t>Планові економічно обґрунтовані витрати підприємства</w:t>
            </w:r>
          </w:p>
        </w:tc>
        <w:tc>
          <w:tcPr>
            <w:tcW w:w="1665" w:type="dxa"/>
          </w:tcPr>
          <w:p w:rsidR="00F233BD" w:rsidRDefault="00F233BD" w:rsidP="007E6F75">
            <w:pPr>
              <w:jc w:val="center"/>
              <w:rPr>
                <w:rFonts w:ascii="Times New Roman" w:hAnsi="Times New Roman" w:cs="Times New Roman"/>
                <w:b/>
                <w:sz w:val="24"/>
                <w:szCs w:val="24"/>
              </w:rPr>
            </w:pPr>
          </w:p>
          <w:p w:rsidR="00F233BD" w:rsidRPr="007E337B"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916,70</w:t>
            </w:r>
          </w:p>
        </w:tc>
        <w:tc>
          <w:tcPr>
            <w:tcW w:w="1971" w:type="dxa"/>
          </w:tcPr>
          <w:p w:rsidR="00F233BD" w:rsidRDefault="00F233BD" w:rsidP="007E6F75">
            <w:pPr>
              <w:jc w:val="center"/>
              <w:rPr>
                <w:rFonts w:ascii="Times New Roman" w:hAnsi="Times New Roman" w:cs="Times New Roman"/>
                <w:b/>
                <w:sz w:val="24"/>
                <w:szCs w:val="24"/>
              </w:rPr>
            </w:pPr>
          </w:p>
          <w:p w:rsidR="00F233BD" w:rsidRPr="007E337B"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966,70</w:t>
            </w:r>
          </w:p>
        </w:tc>
        <w:tc>
          <w:tcPr>
            <w:tcW w:w="1971" w:type="dxa"/>
          </w:tcPr>
          <w:p w:rsidR="00F233BD" w:rsidRDefault="00F233BD" w:rsidP="007E6F75">
            <w:pPr>
              <w:jc w:val="center"/>
              <w:rPr>
                <w:rFonts w:ascii="Times New Roman" w:hAnsi="Times New Roman" w:cs="Times New Roman"/>
                <w:b/>
                <w:sz w:val="24"/>
                <w:szCs w:val="24"/>
              </w:rPr>
            </w:pPr>
          </w:p>
          <w:p w:rsidR="00F233BD" w:rsidRPr="007E337B"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1000,00</w:t>
            </w:r>
          </w:p>
        </w:tc>
      </w:tr>
      <w:tr w:rsidR="00F233BD" w:rsidTr="007E6F75">
        <w:tc>
          <w:tcPr>
            <w:tcW w:w="828"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3.</w:t>
            </w:r>
          </w:p>
        </w:tc>
        <w:tc>
          <w:tcPr>
            <w:tcW w:w="3420" w:type="dxa"/>
          </w:tcPr>
          <w:p w:rsidR="00F233BD" w:rsidRDefault="00F233BD" w:rsidP="007E6F75">
            <w:pPr>
              <w:rPr>
                <w:rFonts w:ascii="Times New Roman" w:hAnsi="Times New Roman" w:cs="Times New Roman"/>
                <w:sz w:val="24"/>
                <w:szCs w:val="24"/>
              </w:rPr>
            </w:pPr>
            <w:r>
              <w:rPr>
                <w:rFonts w:ascii="Times New Roman" w:hAnsi="Times New Roman" w:cs="Times New Roman"/>
                <w:sz w:val="24"/>
                <w:szCs w:val="24"/>
              </w:rPr>
              <w:t>Рентабельність, %</w:t>
            </w:r>
          </w:p>
          <w:p w:rsidR="00F233BD" w:rsidRDefault="00F233BD" w:rsidP="007E6F75">
            <w:pPr>
              <w:rPr>
                <w:rFonts w:ascii="Times New Roman" w:hAnsi="Times New Roman" w:cs="Times New Roman"/>
                <w:sz w:val="24"/>
                <w:szCs w:val="24"/>
              </w:rPr>
            </w:pPr>
          </w:p>
        </w:tc>
        <w:tc>
          <w:tcPr>
            <w:tcW w:w="1665"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4%</w:t>
            </w:r>
          </w:p>
        </w:tc>
        <w:tc>
          <w:tcPr>
            <w:tcW w:w="1971"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8%</w:t>
            </w:r>
          </w:p>
        </w:tc>
        <w:tc>
          <w:tcPr>
            <w:tcW w:w="1971"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12%</w:t>
            </w:r>
          </w:p>
        </w:tc>
      </w:tr>
      <w:tr w:rsidR="00F233BD" w:rsidTr="007E6F75">
        <w:tc>
          <w:tcPr>
            <w:tcW w:w="828"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4.</w:t>
            </w:r>
          </w:p>
        </w:tc>
        <w:tc>
          <w:tcPr>
            <w:tcW w:w="3420" w:type="dxa"/>
            <w:tcBorders>
              <w:bottom w:val="single" w:sz="4" w:space="0" w:color="000000" w:themeColor="text1"/>
            </w:tcBorders>
          </w:tcPr>
          <w:p w:rsidR="00F233BD" w:rsidRDefault="00F233BD" w:rsidP="007E6F75">
            <w:pPr>
              <w:rPr>
                <w:rFonts w:ascii="Times New Roman" w:hAnsi="Times New Roman" w:cs="Times New Roman"/>
                <w:sz w:val="24"/>
                <w:szCs w:val="24"/>
              </w:rPr>
            </w:pPr>
            <w:r>
              <w:rPr>
                <w:rFonts w:ascii="Times New Roman" w:hAnsi="Times New Roman" w:cs="Times New Roman"/>
                <w:sz w:val="24"/>
                <w:szCs w:val="24"/>
              </w:rPr>
              <w:t>Сума рентабельності, грн.</w:t>
            </w:r>
          </w:p>
          <w:p w:rsidR="00F233BD" w:rsidRDefault="00F233BD" w:rsidP="007E6F75">
            <w:pPr>
              <w:rPr>
                <w:rFonts w:ascii="Times New Roman" w:hAnsi="Times New Roman" w:cs="Times New Roman"/>
                <w:sz w:val="24"/>
                <w:szCs w:val="24"/>
              </w:rPr>
            </w:pPr>
          </w:p>
        </w:tc>
        <w:tc>
          <w:tcPr>
            <w:tcW w:w="1665"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183,30</w:t>
            </w:r>
          </w:p>
        </w:tc>
        <w:tc>
          <w:tcPr>
            <w:tcW w:w="1971"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193,30</w:t>
            </w:r>
          </w:p>
        </w:tc>
        <w:tc>
          <w:tcPr>
            <w:tcW w:w="1971"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200,00</w:t>
            </w:r>
          </w:p>
        </w:tc>
      </w:tr>
      <w:tr w:rsidR="00F233BD" w:rsidTr="007E6F75">
        <w:tc>
          <w:tcPr>
            <w:tcW w:w="828" w:type="dxa"/>
          </w:tcPr>
          <w:p w:rsidR="00F233BD" w:rsidRDefault="00F233BD" w:rsidP="007E6F75">
            <w:pPr>
              <w:jc w:val="center"/>
              <w:rPr>
                <w:rFonts w:ascii="Times New Roman" w:hAnsi="Times New Roman" w:cs="Times New Roman"/>
                <w:sz w:val="24"/>
                <w:szCs w:val="24"/>
              </w:rPr>
            </w:pPr>
            <w:r>
              <w:rPr>
                <w:rFonts w:ascii="Times New Roman" w:hAnsi="Times New Roman" w:cs="Times New Roman"/>
                <w:sz w:val="24"/>
                <w:szCs w:val="24"/>
              </w:rPr>
              <w:t>5.</w:t>
            </w:r>
          </w:p>
        </w:tc>
        <w:tc>
          <w:tcPr>
            <w:tcW w:w="3420" w:type="dxa"/>
            <w:tcBorders>
              <w:bottom w:val="single" w:sz="4" w:space="0" w:color="auto"/>
            </w:tcBorders>
          </w:tcPr>
          <w:p w:rsidR="00F233BD" w:rsidRDefault="00F233BD" w:rsidP="007E6F75">
            <w:pPr>
              <w:rPr>
                <w:rFonts w:ascii="Times New Roman" w:hAnsi="Times New Roman" w:cs="Times New Roman"/>
                <w:b/>
                <w:sz w:val="24"/>
                <w:szCs w:val="24"/>
              </w:rPr>
            </w:pPr>
            <w:r>
              <w:rPr>
                <w:rFonts w:ascii="Times New Roman" w:hAnsi="Times New Roman" w:cs="Times New Roman"/>
                <w:b/>
                <w:sz w:val="24"/>
                <w:szCs w:val="24"/>
              </w:rPr>
              <w:t>Тариф на послуги, в грн./год.</w:t>
            </w:r>
          </w:p>
          <w:p w:rsidR="00F233BD" w:rsidRPr="00C74337" w:rsidRDefault="00F233BD" w:rsidP="007E6F75">
            <w:pPr>
              <w:rPr>
                <w:rFonts w:ascii="Times New Roman" w:hAnsi="Times New Roman" w:cs="Times New Roman"/>
                <w:b/>
                <w:sz w:val="24"/>
                <w:szCs w:val="24"/>
              </w:rPr>
            </w:pPr>
          </w:p>
        </w:tc>
        <w:tc>
          <w:tcPr>
            <w:tcW w:w="1665" w:type="dxa"/>
          </w:tcPr>
          <w:p w:rsidR="00F233BD" w:rsidRPr="00C74337"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1100,00</w:t>
            </w:r>
          </w:p>
        </w:tc>
        <w:tc>
          <w:tcPr>
            <w:tcW w:w="1971" w:type="dxa"/>
          </w:tcPr>
          <w:p w:rsidR="00F233BD" w:rsidRPr="00C74337"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1160,00</w:t>
            </w:r>
          </w:p>
        </w:tc>
        <w:tc>
          <w:tcPr>
            <w:tcW w:w="1971" w:type="dxa"/>
          </w:tcPr>
          <w:p w:rsidR="00F233BD" w:rsidRPr="00C74337" w:rsidRDefault="00F233BD" w:rsidP="007E6F75">
            <w:pPr>
              <w:jc w:val="center"/>
              <w:rPr>
                <w:rFonts w:ascii="Times New Roman" w:hAnsi="Times New Roman" w:cs="Times New Roman"/>
                <w:b/>
                <w:sz w:val="24"/>
                <w:szCs w:val="24"/>
              </w:rPr>
            </w:pPr>
            <w:r>
              <w:rPr>
                <w:rFonts w:ascii="Times New Roman" w:hAnsi="Times New Roman" w:cs="Times New Roman"/>
                <w:b/>
                <w:sz w:val="24"/>
                <w:szCs w:val="24"/>
              </w:rPr>
              <w:t>1200,00</w:t>
            </w:r>
          </w:p>
        </w:tc>
      </w:tr>
    </w:tbl>
    <w:p w:rsidR="00F233BD" w:rsidRDefault="00F233BD" w:rsidP="00F233BD">
      <w:pPr>
        <w:spacing w:after="0"/>
        <w:jc w:val="center"/>
        <w:rPr>
          <w:rFonts w:ascii="Times New Roman" w:hAnsi="Times New Roman" w:cs="Times New Roman"/>
          <w:sz w:val="24"/>
          <w:szCs w:val="24"/>
        </w:rPr>
      </w:pPr>
    </w:p>
    <w:p w:rsidR="00F233BD" w:rsidRDefault="00F233BD" w:rsidP="00F233BD">
      <w:pPr>
        <w:rPr>
          <w:rFonts w:ascii="Times New Roman" w:hAnsi="Times New Roman" w:cs="Times New Roman"/>
          <w:sz w:val="24"/>
          <w:szCs w:val="24"/>
        </w:rPr>
      </w:pPr>
    </w:p>
    <w:p w:rsidR="00F233BD" w:rsidRPr="00344C73" w:rsidRDefault="00344C73" w:rsidP="00344C73">
      <w:pPr>
        <w:spacing w:after="0" w:line="240" w:lineRule="auto"/>
        <w:rPr>
          <w:rFonts w:ascii="Times New Roman" w:hAnsi="Times New Roman" w:cs="Times New Roman"/>
          <w:sz w:val="28"/>
          <w:szCs w:val="28"/>
        </w:rPr>
      </w:pPr>
      <w:r w:rsidRPr="00344C73">
        <w:rPr>
          <w:rFonts w:ascii="Times New Roman" w:hAnsi="Times New Roman" w:cs="Times New Roman"/>
          <w:sz w:val="28"/>
          <w:szCs w:val="28"/>
        </w:rPr>
        <w:t xml:space="preserve">Директор </w:t>
      </w:r>
    </w:p>
    <w:p w:rsidR="00344C73" w:rsidRPr="00344C73" w:rsidRDefault="00344C73" w:rsidP="00344C73">
      <w:pPr>
        <w:spacing w:after="0" w:line="240" w:lineRule="auto"/>
        <w:rPr>
          <w:rFonts w:ascii="Times New Roman" w:hAnsi="Times New Roman" w:cs="Times New Roman"/>
          <w:sz w:val="28"/>
          <w:szCs w:val="28"/>
        </w:rPr>
      </w:pPr>
      <w:r w:rsidRPr="00344C73">
        <w:rPr>
          <w:rFonts w:ascii="Times New Roman" w:hAnsi="Times New Roman" w:cs="Times New Roman"/>
          <w:sz w:val="28"/>
          <w:szCs w:val="28"/>
        </w:rPr>
        <w:t>КП «</w:t>
      </w:r>
      <w:proofErr w:type="spellStart"/>
      <w:r w:rsidRPr="00344C73">
        <w:rPr>
          <w:rFonts w:ascii="Times New Roman" w:hAnsi="Times New Roman" w:cs="Times New Roman"/>
          <w:sz w:val="28"/>
          <w:szCs w:val="28"/>
        </w:rPr>
        <w:t>Вигодський</w:t>
      </w:r>
      <w:proofErr w:type="spellEnd"/>
      <w:r w:rsidRPr="00344C73">
        <w:rPr>
          <w:rFonts w:ascii="Times New Roman" w:hAnsi="Times New Roman" w:cs="Times New Roman"/>
          <w:sz w:val="28"/>
          <w:szCs w:val="28"/>
        </w:rPr>
        <w:t xml:space="preserve"> ККП»</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Ярослав БОРИС</w:t>
      </w:r>
    </w:p>
    <w:sectPr w:rsidR="00344C73" w:rsidRPr="00344C73" w:rsidSect="00ED29E5">
      <w:headerReference w:type="default" r:id="rId8"/>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7E" w:rsidRDefault="00EA207E" w:rsidP="005A5C92">
      <w:pPr>
        <w:spacing w:after="0" w:line="240" w:lineRule="auto"/>
      </w:pPr>
      <w:r>
        <w:separator/>
      </w:r>
    </w:p>
  </w:endnote>
  <w:endnote w:type="continuationSeparator" w:id="0">
    <w:p w:rsidR="00EA207E" w:rsidRDefault="00EA207E" w:rsidP="005A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7E" w:rsidRDefault="00EA207E" w:rsidP="005A5C92">
      <w:pPr>
        <w:spacing w:after="0" w:line="240" w:lineRule="auto"/>
      </w:pPr>
      <w:r>
        <w:separator/>
      </w:r>
    </w:p>
  </w:footnote>
  <w:footnote w:type="continuationSeparator" w:id="0">
    <w:p w:rsidR="00EA207E" w:rsidRDefault="00EA207E" w:rsidP="005A5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5" w:rsidRDefault="00EA207E">
    <w:pPr>
      <w:pStyle w:val="a5"/>
    </w:pPr>
  </w:p>
  <w:p w:rsidR="00ED29E5" w:rsidRDefault="00EA20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39"/>
    <w:rsid w:val="0002180B"/>
    <w:rsid w:val="001D0B6C"/>
    <w:rsid w:val="00344C73"/>
    <w:rsid w:val="005A5C92"/>
    <w:rsid w:val="006D0458"/>
    <w:rsid w:val="00792FDC"/>
    <w:rsid w:val="008D67BA"/>
    <w:rsid w:val="008F241C"/>
    <w:rsid w:val="00946539"/>
    <w:rsid w:val="009A1317"/>
    <w:rsid w:val="00A74F1F"/>
    <w:rsid w:val="00A836F1"/>
    <w:rsid w:val="00A8636D"/>
    <w:rsid w:val="00B1363B"/>
    <w:rsid w:val="00C210AF"/>
    <w:rsid w:val="00CF4CD5"/>
    <w:rsid w:val="00E12C92"/>
    <w:rsid w:val="00EA207E"/>
    <w:rsid w:val="00EF7EC0"/>
    <w:rsid w:val="00F233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D439D-4739-4992-AB24-B8852DC5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9465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94653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46539"/>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946539"/>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465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6539"/>
    <w:rPr>
      <w:rFonts w:ascii="Tahoma" w:hAnsi="Tahoma" w:cs="Tahoma"/>
      <w:sz w:val="16"/>
      <w:szCs w:val="16"/>
    </w:rPr>
  </w:style>
  <w:style w:type="paragraph" w:styleId="a9">
    <w:name w:val="Title"/>
    <w:basedOn w:val="a"/>
    <w:next w:val="a"/>
    <w:link w:val="aa"/>
    <w:qFormat/>
    <w:rsid w:val="006D0458"/>
    <w:pPr>
      <w:suppressAutoHyphens/>
      <w:spacing w:after="0" w:line="240" w:lineRule="auto"/>
      <w:jc w:val="center"/>
    </w:pPr>
    <w:rPr>
      <w:rFonts w:ascii="Times New Roman" w:eastAsia="Times New Roman" w:hAnsi="Times New Roman" w:cs="Times New Roman"/>
      <w:sz w:val="36"/>
      <w:szCs w:val="24"/>
      <w:lang w:eastAsia="ar-SA"/>
    </w:rPr>
  </w:style>
  <w:style w:type="character" w:customStyle="1" w:styleId="aa">
    <w:name w:val="Название Знак"/>
    <w:basedOn w:val="a0"/>
    <w:link w:val="a9"/>
    <w:rsid w:val="006D0458"/>
    <w:rPr>
      <w:rFonts w:ascii="Times New Roman" w:eastAsia="Times New Roman" w:hAnsi="Times New Roman" w:cs="Times New Roman"/>
      <w:sz w:val="36"/>
      <w:szCs w:val="24"/>
      <w:lang w:eastAsia="ar-SA"/>
    </w:rPr>
  </w:style>
  <w:style w:type="paragraph" w:styleId="ab">
    <w:name w:val="footer"/>
    <w:basedOn w:val="a"/>
    <w:link w:val="ac"/>
    <w:uiPriority w:val="99"/>
    <w:semiHidden/>
    <w:unhideWhenUsed/>
    <w:rsid w:val="00F233BD"/>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F233BD"/>
  </w:style>
  <w:style w:type="table" w:styleId="ad">
    <w:name w:val="Table Grid"/>
    <w:basedOn w:val="a1"/>
    <w:uiPriority w:val="59"/>
    <w:rsid w:val="00F23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B5C0-DE91-4303-903B-8AA6BAB1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1332</Words>
  <Characters>760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2023-07-26T05:41:00Z</cp:lastPrinted>
  <dcterms:created xsi:type="dcterms:W3CDTF">2023-07-27T05:47:00Z</dcterms:created>
  <dcterms:modified xsi:type="dcterms:W3CDTF">2023-07-31T07:03:00Z</dcterms:modified>
</cp:coreProperties>
</file>