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AA9" w:rsidRPr="00E632FD" w:rsidRDefault="005D2AA9" w:rsidP="005D2AA9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036" w:rsidRPr="001D5726" w:rsidRDefault="00566036" w:rsidP="00566036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</w:t>
      </w:r>
      <w:r w:rsidRPr="001D5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ИГОДСЬКА СЕЛИЩНА РАДА</w:t>
      </w:r>
    </w:p>
    <w:p w:rsidR="00566036" w:rsidRPr="001D5726" w:rsidRDefault="00566036" w:rsidP="00566036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5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</w:t>
      </w:r>
      <w:r w:rsidRPr="001D5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ВАНО-ФРАНКІВСЬКОЇ ОБЛАСТІ </w:t>
      </w:r>
    </w:p>
    <w:p w:rsidR="00566036" w:rsidRPr="001D5726" w:rsidRDefault="00566036" w:rsidP="00566036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5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:rsidR="00566036" w:rsidRPr="001D5726" w:rsidRDefault="00566036" w:rsidP="00566036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66036" w:rsidRPr="001D5726" w:rsidRDefault="00566036" w:rsidP="00566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566036" w:rsidRPr="001D5726" w:rsidRDefault="00566036" w:rsidP="00566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036" w:rsidRPr="001D5726" w:rsidRDefault="00EE70D5" w:rsidP="00566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  28</w:t>
      </w:r>
      <w:r w:rsidR="005660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.03.2023   </w:t>
      </w:r>
      <w:r w:rsidR="00566036" w:rsidRPr="001D57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  <w:r w:rsidR="005D2A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346</w:t>
      </w:r>
    </w:p>
    <w:p w:rsidR="00566036" w:rsidRPr="001D5726" w:rsidRDefault="00566036" w:rsidP="00566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5726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смт.Вигода</w:t>
      </w:r>
      <w:proofErr w:type="spellEnd"/>
    </w:p>
    <w:p w:rsidR="00566036" w:rsidRDefault="00566036" w:rsidP="00566036">
      <w:pPr>
        <w:spacing w:after="0" w:line="240" w:lineRule="auto"/>
      </w:pPr>
    </w:p>
    <w:p w:rsidR="00566036" w:rsidRPr="001D5726" w:rsidRDefault="00566036" w:rsidP="0056603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1D5726">
        <w:rPr>
          <w:b/>
          <w:bCs/>
          <w:sz w:val="28"/>
          <w:szCs w:val="28"/>
          <w:bdr w:val="none" w:sz="0" w:space="0" w:color="auto" w:frame="1"/>
        </w:rPr>
        <w:t xml:space="preserve">Про надання дозволу на встановлення </w:t>
      </w:r>
    </w:p>
    <w:p w:rsidR="00566036" w:rsidRDefault="00566036" w:rsidP="0056603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bdr w:val="none" w:sz="0" w:space="0" w:color="auto" w:frame="1"/>
        </w:rPr>
      </w:pPr>
      <w:r w:rsidRPr="001D5726">
        <w:rPr>
          <w:b/>
          <w:bCs/>
          <w:sz w:val="28"/>
          <w:szCs w:val="28"/>
          <w:bdr w:val="none" w:sz="0" w:space="0" w:color="auto" w:frame="1"/>
        </w:rPr>
        <w:t>тимчасової споруди</w:t>
      </w:r>
      <w:r w:rsidRPr="001D5726">
        <w:rPr>
          <w:b/>
          <w:sz w:val="28"/>
          <w:szCs w:val="28"/>
          <w:bdr w:val="none" w:sz="0" w:space="0" w:color="auto" w:frame="1"/>
        </w:rPr>
        <w:t xml:space="preserve"> </w:t>
      </w:r>
      <w:r w:rsidRPr="0009755B">
        <w:rPr>
          <w:b/>
          <w:sz w:val="28"/>
          <w:szCs w:val="28"/>
          <w:bdr w:val="none" w:sz="0" w:space="0" w:color="auto" w:frame="1"/>
        </w:rPr>
        <w:t xml:space="preserve">для провадження </w:t>
      </w:r>
    </w:p>
    <w:p w:rsidR="00566036" w:rsidRPr="00142E04" w:rsidRDefault="00566036" w:rsidP="005660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09755B">
        <w:rPr>
          <w:b/>
          <w:sz w:val="28"/>
          <w:szCs w:val="28"/>
          <w:bdr w:val="none" w:sz="0" w:space="0" w:color="auto" w:frame="1"/>
        </w:rPr>
        <w:t>підприємницької діяльності</w:t>
      </w:r>
      <w:r w:rsidRPr="001D5726">
        <w:rPr>
          <w:sz w:val="28"/>
          <w:szCs w:val="28"/>
          <w:bdr w:val="none" w:sz="0" w:space="0" w:color="auto" w:frame="1"/>
        </w:rPr>
        <w:t xml:space="preserve"> </w:t>
      </w:r>
    </w:p>
    <w:p w:rsidR="00566036" w:rsidRPr="00142E04" w:rsidRDefault="00566036" w:rsidP="00142E04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ab/>
        <w:t>Р</w:t>
      </w:r>
      <w:r w:rsidRPr="00A035B5">
        <w:rPr>
          <w:sz w:val="28"/>
          <w:szCs w:val="28"/>
        </w:rPr>
        <w:t xml:space="preserve">озглянувши </w:t>
      </w:r>
      <w:r>
        <w:rPr>
          <w:sz w:val="28"/>
          <w:szCs w:val="28"/>
        </w:rPr>
        <w:t>звернення фізичної ос</w:t>
      </w:r>
      <w:r w:rsidR="00142E04">
        <w:rPr>
          <w:sz w:val="28"/>
          <w:szCs w:val="28"/>
        </w:rPr>
        <w:t>оби-підприємця МЕЛЬНИКА  Петра </w:t>
      </w:r>
      <w:r>
        <w:rPr>
          <w:sz w:val="28"/>
          <w:szCs w:val="28"/>
        </w:rPr>
        <w:t xml:space="preserve">Михайловича </w:t>
      </w:r>
      <w:r w:rsidRPr="00A035B5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 w:rsidRPr="00A035B5">
        <w:rPr>
          <w:sz w:val="28"/>
          <w:szCs w:val="28"/>
        </w:rPr>
        <w:t xml:space="preserve">надання дозволу на </w:t>
      </w:r>
      <w:r>
        <w:rPr>
          <w:sz w:val="28"/>
          <w:szCs w:val="28"/>
        </w:rPr>
        <w:t>встановлення тимчасової споруди для провадження підприємницької діяльності  по вул.</w:t>
      </w:r>
      <w:r w:rsidR="00142E04">
        <w:rPr>
          <w:sz w:val="28"/>
          <w:szCs w:val="28"/>
        </w:rPr>
        <w:t xml:space="preserve"> </w:t>
      </w:r>
      <w:r>
        <w:rPr>
          <w:sz w:val="28"/>
          <w:szCs w:val="28"/>
        </w:rPr>
        <w:t>Шевченка в с.</w:t>
      </w:r>
      <w:r w:rsidR="00142E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Кропивник Калуського району Івано – Франківської області, </w:t>
      </w:r>
      <w:r w:rsidRPr="0009755B">
        <w:rPr>
          <w:sz w:val="28"/>
          <w:szCs w:val="28"/>
        </w:rPr>
        <w:t>графічні матеріали із зазначення</w:t>
      </w:r>
      <w:r>
        <w:rPr>
          <w:sz w:val="28"/>
          <w:szCs w:val="28"/>
        </w:rPr>
        <w:t>м бажаного місця розташування тимчасової споруди</w:t>
      </w:r>
      <w:r w:rsidRPr="0009755B">
        <w:rPr>
          <w:sz w:val="28"/>
          <w:szCs w:val="28"/>
        </w:rPr>
        <w:t>, виконані замовником у довільній формі на топографо-геодезичній основі М 1 : 500 кресленнями контурів тимчасової споруди</w:t>
      </w:r>
      <w:r>
        <w:rPr>
          <w:sz w:val="28"/>
          <w:szCs w:val="28"/>
        </w:rPr>
        <w:t xml:space="preserve"> для провадження </w:t>
      </w:r>
      <w:r w:rsidRPr="0009755B">
        <w:rPr>
          <w:sz w:val="28"/>
          <w:szCs w:val="28"/>
        </w:rPr>
        <w:t>підприємницької діяльності  з прив’язкою до місцевості</w:t>
      </w:r>
      <w:r>
        <w:rPr>
          <w:sz w:val="28"/>
          <w:szCs w:val="28"/>
        </w:rPr>
        <w:t>,</w:t>
      </w:r>
      <w:r>
        <w:rPr>
          <w:color w:val="333333"/>
          <w:sz w:val="28"/>
          <w:szCs w:val="28"/>
          <w:bdr w:val="none" w:sz="0" w:space="0" w:color="auto" w:frame="1"/>
        </w:rPr>
        <w:t xml:space="preserve"> 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відповідно </w:t>
      </w:r>
      <w:r w:rsidRPr="009C2992">
        <w:rPr>
          <w:color w:val="000000" w:themeColor="text1"/>
          <w:sz w:val="28"/>
          <w:szCs w:val="28"/>
          <w:bdr w:val="none" w:sz="0" w:space="0" w:color="auto" w:frame="1"/>
        </w:rPr>
        <w:t>до П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орядку  розміщення  тимчасових споруд для провадження підприємницької </w:t>
      </w:r>
      <w:r w:rsidRPr="009C2992">
        <w:rPr>
          <w:color w:val="000000" w:themeColor="text1"/>
          <w:sz w:val="28"/>
          <w:szCs w:val="28"/>
          <w:bdr w:val="none" w:sz="0" w:space="0" w:color="auto" w:frame="1"/>
        </w:rPr>
        <w:t>діяльності</w:t>
      </w:r>
      <w:r>
        <w:rPr>
          <w:color w:val="000000" w:themeColor="text1"/>
          <w:sz w:val="28"/>
          <w:szCs w:val="28"/>
          <w:bdr w:val="none" w:sz="0" w:space="0" w:color="auto" w:frame="1"/>
        </w:rPr>
        <w:t>, затвердженого наказом Міністерства регіонального розвитку, будівництва та житлово – комунального господарства України від 21.10.2011 №244</w:t>
      </w:r>
      <w:r w:rsidRPr="009C2992">
        <w:rPr>
          <w:color w:val="000000" w:themeColor="text1"/>
          <w:sz w:val="28"/>
          <w:szCs w:val="28"/>
          <w:bdr w:val="none" w:sz="0" w:space="0" w:color="auto" w:frame="1"/>
        </w:rPr>
        <w:t xml:space="preserve">, керуючись </w:t>
      </w:r>
      <w:r w:rsidRPr="004800FD">
        <w:rPr>
          <w:color w:val="000000"/>
          <w:sz w:val="28"/>
          <w:szCs w:val="28"/>
          <w:bdr w:val="none" w:sz="0" w:space="0" w:color="auto" w:frame="1"/>
        </w:rPr>
        <w:t>статтею 30 Закону України «Про місцеве самоврядування в Україні»</w:t>
      </w:r>
      <w:r>
        <w:rPr>
          <w:color w:val="333333"/>
          <w:sz w:val="28"/>
          <w:szCs w:val="28"/>
          <w:bdr w:val="none" w:sz="0" w:space="0" w:color="auto" w:frame="1"/>
        </w:rPr>
        <w:t xml:space="preserve">, </w:t>
      </w:r>
      <w:r w:rsidRPr="004800FD">
        <w:rPr>
          <w:color w:val="000000"/>
          <w:sz w:val="28"/>
          <w:szCs w:val="28"/>
          <w:bdr w:val="none" w:sz="0" w:space="0" w:color="auto" w:frame="1"/>
        </w:rPr>
        <w:t xml:space="preserve">виконавчий комітет </w:t>
      </w:r>
      <w:r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Pr="004800FD">
        <w:rPr>
          <w:color w:val="000000"/>
          <w:sz w:val="28"/>
          <w:szCs w:val="28"/>
          <w:bdr w:val="none" w:sz="0" w:space="0" w:color="auto" w:frame="1"/>
        </w:rPr>
        <w:t>селищної ради</w:t>
      </w: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566036" w:rsidRDefault="00566036" w:rsidP="0056603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C60F0">
        <w:rPr>
          <w:b/>
          <w:sz w:val="28"/>
          <w:szCs w:val="28"/>
        </w:rPr>
        <w:t>В И Р І Ш И В</w:t>
      </w:r>
      <w:r w:rsidRPr="006C60F0">
        <w:rPr>
          <w:sz w:val="28"/>
          <w:szCs w:val="28"/>
        </w:rPr>
        <w:t>:</w:t>
      </w:r>
    </w:p>
    <w:p w:rsidR="00566036" w:rsidRPr="00142E04" w:rsidRDefault="00566036" w:rsidP="00566036">
      <w:pPr>
        <w:pStyle w:val="a3"/>
        <w:shd w:val="clear" w:color="auto" w:fill="FFFFFF"/>
        <w:spacing w:before="0" w:beforeAutospacing="0" w:after="0" w:afterAutospacing="0"/>
        <w:jc w:val="center"/>
        <w:rPr>
          <w:sz w:val="14"/>
          <w:szCs w:val="28"/>
        </w:rPr>
      </w:pPr>
    </w:p>
    <w:p w:rsidR="00142E04" w:rsidRDefault="00566036" w:rsidP="005660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5C63">
        <w:rPr>
          <w:sz w:val="28"/>
          <w:szCs w:val="28"/>
        </w:rPr>
        <w:t>1.</w:t>
      </w:r>
      <w:r>
        <w:rPr>
          <w:sz w:val="28"/>
          <w:szCs w:val="28"/>
        </w:rPr>
        <w:t xml:space="preserve">Надати дозвіл фізичній особі-підприємцю МЕЛЬНИКУ  Петру  Михайловичу на  встановлення  тимчасової споруди для провадження </w:t>
      </w:r>
      <w:r w:rsidRPr="0009755B">
        <w:rPr>
          <w:sz w:val="28"/>
          <w:szCs w:val="28"/>
        </w:rPr>
        <w:t>підприємницької діяльності</w:t>
      </w:r>
      <w:r>
        <w:rPr>
          <w:sz w:val="28"/>
          <w:szCs w:val="28"/>
        </w:rPr>
        <w:t xml:space="preserve"> (площею 12,0 </w:t>
      </w:r>
      <w:proofErr w:type="spellStart"/>
      <w:r>
        <w:rPr>
          <w:sz w:val="28"/>
          <w:szCs w:val="28"/>
        </w:rPr>
        <w:t>м.кв</w:t>
      </w:r>
      <w:proofErr w:type="spellEnd"/>
      <w:r>
        <w:rPr>
          <w:sz w:val="28"/>
          <w:szCs w:val="28"/>
        </w:rPr>
        <w:t xml:space="preserve">.) </w:t>
      </w:r>
      <w:r w:rsidR="00142E04">
        <w:rPr>
          <w:sz w:val="28"/>
          <w:szCs w:val="28"/>
        </w:rPr>
        <w:t>на землях комунальної власності терміном  на 3 </w:t>
      </w:r>
      <w:r>
        <w:rPr>
          <w:sz w:val="28"/>
          <w:szCs w:val="28"/>
        </w:rPr>
        <w:t xml:space="preserve">(три) роки </w:t>
      </w:r>
      <w:r w:rsidRPr="00CA5C63">
        <w:rPr>
          <w:sz w:val="28"/>
          <w:szCs w:val="28"/>
        </w:rPr>
        <w:t xml:space="preserve">за </w:t>
      </w:r>
      <w:proofErr w:type="spellStart"/>
      <w:r w:rsidRPr="00CA5C63"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</w:t>
      </w:r>
      <w:r w:rsidRPr="00CA5C63">
        <w:rPr>
          <w:sz w:val="28"/>
          <w:szCs w:val="28"/>
        </w:rPr>
        <w:t xml:space="preserve"> </w:t>
      </w:r>
      <w:r>
        <w:rPr>
          <w:sz w:val="28"/>
          <w:szCs w:val="28"/>
        </w:rPr>
        <w:t>вулиця Шевченка в с.</w:t>
      </w:r>
      <w:r w:rsidR="00142E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Кропивник Калуського району Івано – Франківської області. </w:t>
      </w:r>
    </w:p>
    <w:p w:rsidR="00566036" w:rsidRDefault="00566036" w:rsidP="005660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2.Зобов’язати фізичну особу-підприємця МЕЛЬНИКА  Петра  Михайловича:</w:t>
      </w:r>
    </w:p>
    <w:p w:rsidR="00566036" w:rsidRDefault="00566036" w:rsidP="005660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виготовити паспорт прив’язки</w:t>
      </w:r>
      <w:r w:rsidRPr="00B56C27">
        <w:rPr>
          <w:sz w:val="28"/>
          <w:szCs w:val="28"/>
        </w:rPr>
        <w:t xml:space="preserve"> тимчасов</w:t>
      </w:r>
      <w:r>
        <w:rPr>
          <w:sz w:val="28"/>
          <w:szCs w:val="28"/>
        </w:rPr>
        <w:t>ої</w:t>
      </w:r>
      <w:r w:rsidRPr="00B56C27">
        <w:rPr>
          <w:sz w:val="28"/>
          <w:szCs w:val="28"/>
        </w:rPr>
        <w:t xml:space="preserve"> спо</w:t>
      </w:r>
      <w:r>
        <w:rPr>
          <w:sz w:val="28"/>
          <w:szCs w:val="28"/>
        </w:rPr>
        <w:t>руди</w:t>
      </w:r>
      <w:r w:rsidRPr="00B56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провадження підприємницької діяльності;  </w:t>
      </w:r>
    </w:p>
    <w:p w:rsidR="00566036" w:rsidRPr="0009755B" w:rsidRDefault="00566036" w:rsidP="005660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встановити </w:t>
      </w:r>
      <w:r w:rsidRPr="0007317A">
        <w:rPr>
          <w:sz w:val="28"/>
          <w:szCs w:val="28"/>
        </w:rPr>
        <w:t xml:space="preserve">тимчасову споруду </w:t>
      </w:r>
      <w:r>
        <w:rPr>
          <w:sz w:val="28"/>
          <w:szCs w:val="28"/>
        </w:rPr>
        <w:t>для провадження діяльності згідно з паспортом прив</w:t>
      </w:r>
      <w:r w:rsidRPr="0009755B">
        <w:rPr>
          <w:sz w:val="28"/>
          <w:szCs w:val="28"/>
        </w:rPr>
        <w:t xml:space="preserve">’язки </w:t>
      </w:r>
      <w:r w:rsidRPr="00B56C27">
        <w:rPr>
          <w:sz w:val="28"/>
          <w:szCs w:val="28"/>
        </w:rPr>
        <w:t>тимчасов</w:t>
      </w:r>
      <w:r>
        <w:rPr>
          <w:sz w:val="28"/>
          <w:szCs w:val="28"/>
        </w:rPr>
        <w:t>ої</w:t>
      </w:r>
      <w:r w:rsidRPr="00B56C27">
        <w:rPr>
          <w:sz w:val="28"/>
          <w:szCs w:val="28"/>
        </w:rPr>
        <w:t xml:space="preserve"> спо</w:t>
      </w:r>
      <w:r>
        <w:rPr>
          <w:sz w:val="28"/>
          <w:szCs w:val="28"/>
        </w:rPr>
        <w:t>руди</w:t>
      </w:r>
      <w:r w:rsidRPr="00B56C27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провадження підприємницької діяльності</w:t>
      </w:r>
      <w:r w:rsidRPr="0009755B">
        <w:rPr>
          <w:sz w:val="28"/>
          <w:szCs w:val="28"/>
        </w:rPr>
        <w:t>;</w:t>
      </w:r>
    </w:p>
    <w:p w:rsidR="00566036" w:rsidRDefault="00566036" w:rsidP="005660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- </w:t>
      </w:r>
      <w:r w:rsidRPr="00616422">
        <w:rPr>
          <w:sz w:val="28"/>
          <w:szCs w:val="28"/>
        </w:rPr>
        <w:t xml:space="preserve">після розміщення </w:t>
      </w:r>
      <w:r w:rsidRPr="00B56C27">
        <w:rPr>
          <w:sz w:val="28"/>
          <w:szCs w:val="28"/>
        </w:rPr>
        <w:t>тимчасов</w:t>
      </w:r>
      <w:r>
        <w:rPr>
          <w:sz w:val="28"/>
          <w:szCs w:val="28"/>
        </w:rPr>
        <w:t>ої</w:t>
      </w:r>
      <w:r w:rsidRPr="00B56C27">
        <w:rPr>
          <w:sz w:val="28"/>
          <w:szCs w:val="28"/>
        </w:rPr>
        <w:t xml:space="preserve"> спо</w:t>
      </w:r>
      <w:r>
        <w:rPr>
          <w:sz w:val="28"/>
          <w:szCs w:val="28"/>
        </w:rPr>
        <w:t>руди</w:t>
      </w:r>
      <w:r w:rsidRPr="00B56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провадження підприємницької діяльності подати </w:t>
      </w:r>
      <w:proofErr w:type="spellStart"/>
      <w:r w:rsidRPr="00616422">
        <w:rPr>
          <w:sz w:val="28"/>
          <w:szCs w:val="28"/>
        </w:rPr>
        <w:t>Вигодськ</w:t>
      </w:r>
      <w:r>
        <w:rPr>
          <w:sz w:val="28"/>
          <w:szCs w:val="28"/>
        </w:rPr>
        <w:t>ій</w:t>
      </w:r>
      <w:proofErr w:type="spellEnd"/>
      <w:r>
        <w:rPr>
          <w:sz w:val="28"/>
          <w:szCs w:val="28"/>
        </w:rPr>
        <w:t xml:space="preserve"> </w:t>
      </w:r>
      <w:r w:rsidRPr="00616422">
        <w:rPr>
          <w:sz w:val="28"/>
          <w:szCs w:val="28"/>
        </w:rPr>
        <w:t>селищн</w:t>
      </w:r>
      <w:r>
        <w:rPr>
          <w:sz w:val="28"/>
          <w:szCs w:val="28"/>
        </w:rPr>
        <w:t>ій</w:t>
      </w:r>
      <w:r w:rsidRPr="00616422">
        <w:rPr>
          <w:sz w:val="28"/>
          <w:szCs w:val="28"/>
        </w:rPr>
        <w:t xml:space="preserve"> </w:t>
      </w:r>
      <w:r w:rsidR="00142E04">
        <w:rPr>
          <w:sz w:val="28"/>
          <w:szCs w:val="28"/>
        </w:rPr>
        <w:t xml:space="preserve"> </w:t>
      </w:r>
      <w:r w:rsidRPr="00616422">
        <w:rPr>
          <w:sz w:val="28"/>
          <w:szCs w:val="28"/>
        </w:rPr>
        <w:t>рад</w:t>
      </w:r>
      <w:r>
        <w:rPr>
          <w:sz w:val="28"/>
          <w:szCs w:val="28"/>
        </w:rPr>
        <w:t xml:space="preserve">і </w:t>
      </w:r>
      <w:r w:rsidR="00142E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письмову </w:t>
      </w:r>
      <w:r w:rsidR="00142E04">
        <w:rPr>
          <w:sz w:val="28"/>
          <w:szCs w:val="28"/>
        </w:rPr>
        <w:t xml:space="preserve"> </w:t>
      </w:r>
      <w:r>
        <w:rPr>
          <w:sz w:val="28"/>
          <w:szCs w:val="28"/>
        </w:rPr>
        <w:t>заяву,</w:t>
      </w:r>
      <w:r w:rsidR="00142E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 w:rsidR="00142E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якій </w:t>
      </w:r>
      <w:r w:rsidR="00142E04">
        <w:rPr>
          <w:sz w:val="28"/>
          <w:szCs w:val="28"/>
        </w:rPr>
        <w:t xml:space="preserve"> </w:t>
      </w:r>
      <w:r>
        <w:rPr>
          <w:sz w:val="28"/>
          <w:szCs w:val="28"/>
        </w:rPr>
        <w:t>зазначити</w:t>
      </w:r>
      <w:r w:rsidR="005D2AA9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lastRenderedPageBreak/>
        <w:t xml:space="preserve">виконання вимог </w:t>
      </w:r>
      <w:r w:rsidRPr="00616422">
        <w:rPr>
          <w:sz w:val="28"/>
          <w:szCs w:val="28"/>
        </w:rPr>
        <w:t>паспорта прив’язки</w:t>
      </w:r>
      <w:r>
        <w:rPr>
          <w:sz w:val="28"/>
          <w:szCs w:val="28"/>
        </w:rPr>
        <w:t xml:space="preserve"> </w:t>
      </w:r>
      <w:r w:rsidRPr="00B56C27">
        <w:rPr>
          <w:sz w:val="28"/>
          <w:szCs w:val="28"/>
        </w:rPr>
        <w:t>тимчасов</w:t>
      </w:r>
      <w:r>
        <w:rPr>
          <w:sz w:val="28"/>
          <w:szCs w:val="28"/>
        </w:rPr>
        <w:t>ої</w:t>
      </w:r>
      <w:r w:rsidRPr="00B56C27">
        <w:rPr>
          <w:sz w:val="28"/>
          <w:szCs w:val="28"/>
        </w:rPr>
        <w:t xml:space="preserve"> спо</w:t>
      </w:r>
      <w:r>
        <w:rPr>
          <w:sz w:val="28"/>
          <w:szCs w:val="28"/>
        </w:rPr>
        <w:t>руди</w:t>
      </w:r>
      <w:r w:rsidRPr="00B56C27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провадж</w:t>
      </w:r>
      <w:r w:rsidR="00142E04">
        <w:rPr>
          <w:sz w:val="28"/>
          <w:szCs w:val="28"/>
        </w:rPr>
        <w:t>ення підприємницької діяльності;</w:t>
      </w:r>
    </w:p>
    <w:p w:rsidR="00142E04" w:rsidRPr="0009755B" w:rsidRDefault="00142E04" w:rsidP="005660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укласти  угоду  з  </w:t>
      </w:r>
      <w:proofErr w:type="spellStart"/>
      <w:r>
        <w:rPr>
          <w:sz w:val="28"/>
          <w:szCs w:val="28"/>
        </w:rPr>
        <w:t>Вигодською</w:t>
      </w:r>
      <w:proofErr w:type="spellEnd"/>
      <w:r>
        <w:rPr>
          <w:sz w:val="28"/>
          <w:szCs w:val="28"/>
        </w:rPr>
        <w:t xml:space="preserve">  селищною  радою про  фактичне  використання  земельної  ділянки.</w:t>
      </w:r>
    </w:p>
    <w:p w:rsidR="00566036" w:rsidRPr="0007317A" w:rsidRDefault="00566036" w:rsidP="005660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3.Рекомендувати </w:t>
      </w:r>
      <w:r>
        <w:rPr>
          <w:sz w:val="28"/>
          <w:szCs w:val="28"/>
        </w:rPr>
        <w:t xml:space="preserve">фізичній особі-підприємцю </w:t>
      </w:r>
      <w:proofErr w:type="gramStart"/>
      <w:r>
        <w:rPr>
          <w:sz w:val="28"/>
          <w:szCs w:val="28"/>
        </w:rPr>
        <w:t>МЕЛ</w:t>
      </w:r>
      <w:r w:rsidR="00142E04">
        <w:rPr>
          <w:sz w:val="28"/>
          <w:szCs w:val="28"/>
        </w:rPr>
        <w:t>ЬНИКУ  Петру</w:t>
      </w:r>
      <w:proofErr w:type="gramEnd"/>
      <w:r w:rsidR="00142E04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Михайловичу</w:t>
      </w:r>
      <w:r>
        <w:rPr>
          <w:sz w:val="28"/>
          <w:szCs w:val="28"/>
          <w:lang w:val="ru-RU"/>
        </w:rPr>
        <w:t>:</w:t>
      </w:r>
      <w:r>
        <w:rPr>
          <w:sz w:val="28"/>
          <w:szCs w:val="28"/>
        </w:rPr>
        <w:t xml:space="preserve">  </w:t>
      </w:r>
    </w:p>
    <w:p w:rsidR="00566036" w:rsidRDefault="00566036" w:rsidP="005660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718F">
        <w:rPr>
          <w:sz w:val="28"/>
          <w:szCs w:val="28"/>
        </w:rPr>
        <w:t xml:space="preserve"> постійно (щоденно) утримувати прилеглу територію в належному санітарному стані</w:t>
      </w:r>
      <w:r>
        <w:rPr>
          <w:sz w:val="28"/>
          <w:szCs w:val="28"/>
        </w:rPr>
        <w:t>;</w:t>
      </w:r>
    </w:p>
    <w:p w:rsidR="00566036" w:rsidRDefault="00566036" w:rsidP="005660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біля </w:t>
      </w:r>
      <w:r w:rsidRPr="00B56C27">
        <w:rPr>
          <w:sz w:val="28"/>
          <w:szCs w:val="28"/>
        </w:rPr>
        <w:t>тимчасов</w:t>
      </w:r>
      <w:r>
        <w:rPr>
          <w:sz w:val="28"/>
          <w:szCs w:val="28"/>
        </w:rPr>
        <w:t>ої</w:t>
      </w:r>
      <w:r w:rsidRPr="00B56C27">
        <w:rPr>
          <w:sz w:val="28"/>
          <w:szCs w:val="28"/>
        </w:rPr>
        <w:t xml:space="preserve"> спо</w:t>
      </w:r>
      <w:r>
        <w:rPr>
          <w:sz w:val="28"/>
          <w:szCs w:val="28"/>
        </w:rPr>
        <w:t>руди</w:t>
      </w:r>
      <w:r w:rsidRPr="00B56C27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провадження підприємницької діяльності</w:t>
      </w:r>
      <w:r w:rsidRPr="0047718F">
        <w:rPr>
          <w:sz w:val="28"/>
          <w:szCs w:val="28"/>
        </w:rPr>
        <w:t xml:space="preserve"> встановити урну для сміття;</w:t>
      </w:r>
    </w:p>
    <w:p w:rsidR="00566036" w:rsidRDefault="00566036" w:rsidP="005660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заключити договір на вивіз твердих побутових відходів;</w:t>
      </w:r>
    </w:p>
    <w:p w:rsidR="00566036" w:rsidRDefault="00566036" w:rsidP="005660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під час експлуатації</w:t>
      </w:r>
      <w:r w:rsidRPr="0047718F">
        <w:rPr>
          <w:sz w:val="28"/>
          <w:szCs w:val="28"/>
        </w:rPr>
        <w:t xml:space="preserve"> </w:t>
      </w:r>
      <w:r w:rsidRPr="00B56C27">
        <w:rPr>
          <w:sz w:val="28"/>
          <w:szCs w:val="28"/>
        </w:rPr>
        <w:t>тимчасов</w:t>
      </w:r>
      <w:r>
        <w:rPr>
          <w:sz w:val="28"/>
          <w:szCs w:val="28"/>
        </w:rPr>
        <w:t>ої</w:t>
      </w:r>
      <w:r w:rsidRPr="00B56C27">
        <w:rPr>
          <w:sz w:val="28"/>
          <w:szCs w:val="28"/>
        </w:rPr>
        <w:t xml:space="preserve"> спо</w:t>
      </w:r>
      <w:r>
        <w:rPr>
          <w:sz w:val="28"/>
          <w:szCs w:val="28"/>
        </w:rPr>
        <w:t>руди</w:t>
      </w:r>
      <w:r w:rsidRPr="00B56C27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провадження підприємницької діяльності</w:t>
      </w:r>
      <w:r w:rsidRPr="0047718F">
        <w:rPr>
          <w:sz w:val="28"/>
          <w:szCs w:val="28"/>
        </w:rPr>
        <w:t xml:space="preserve"> дотримуватися вимог щодо забезпечення її технологічної безпеки функціонування;</w:t>
      </w:r>
    </w:p>
    <w:p w:rsidR="00566036" w:rsidRDefault="00566036" w:rsidP="005660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718F">
        <w:rPr>
          <w:sz w:val="28"/>
          <w:szCs w:val="28"/>
        </w:rPr>
        <w:t>виконувати приписи контролюючих органів, що вказують на необхідність усунення порушень, недоліків зовнішнього вигляду чи санітарно-технічного стану</w:t>
      </w:r>
      <w:r w:rsidRPr="00EB38DB">
        <w:rPr>
          <w:sz w:val="28"/>
          <w:szCs w:val="28"/>
        </w:rPr>
        <w:t xml:space="preserve"> </w:t>
      </w:r>
      <w:r w:rsidRPr="00B56C27">
        <w:rPr>
          <w:sz w:val="28"/>
          <w:szCs w:val="28"/>
        </w:rPr>
        <w:t>тимчасов</w:t>
      </w:r>
      <w:r>
        <w:rPr>
          <w:sz w:val="28"/>
          <w:szCs w:val="28"/>
        </w:rPr>
        <w:t>ої</w:t>
      </w:r>
      <w:r w:rsidRPr="00B56C27">
        <w:rPr>
          <w:sz w:val="28"/>
          <w:szCs w:val="28"/>
        </w:rPr>
        <w:t xml:space="preserve"> спо</w:t>
      </w:r>
      <w:r>
        <w:rPr>
          <w:sz w:val="28"/>
          <w:szCs w:val="28"/>
        </w:rPr>
        <w:t>руди</w:t>
      </w:r>
      <w:r w:rsidRPr="00B56C27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провадження підприємницької діяльності</w:t>
      </w:r>
      <w:r w:rsidRPr="0047718F">
        <w:rPr>
          <w:sz w:val="28"/>
          <w:szCs w:val="28"/>
        </w:rPr>
        <w:t xml:space="preserve"> та прилеглої території.</w:t>
      </w:r>
    </w:p>
    <w:p w:rsidR="00566036" w:rsidRDefault="00566036" w:rsidP="005660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7718F">
        <w:rPr>
          <w:sz w:val="28"/>
          <w:szCs w:val="28"/>
        </w:rPr>
        <w:t xml:space="preserve">При невиконанні </w:t>
      </w:r>
      <w:r>
        <w:rPr>
          <w:sz w:val="28"/>
          <w:szCs w:val="28"/>
        </w:rPr>
        <w:t>фізичною особою</w:t>
      </w:r>
      <w:r w:rsidR="00142E04">
        <w:rPr>
          <w:sz w:val="28"/>
          <w:szCs w:val="28"/>
        </w:rPr>
        <w:t>-підприємцем МЕЛЬНИКОМ  Петром </w:t>
      </w:r>
      <w:r>
        <w:rPr>
          <w:sz w:val="28"/>
          <w:szCs w:val="28"/>
        </w:rPr>
        <w:t>Михайловичем пункту 2 цього рішення</w:t>
      </w:r>
      <w:r w:rsidRPr="0047718F">
        <w:rPr>
          <w:sz w:val="28"/>
          <w:szCs w:val="28"/>
        </w:rPr>
        <w:t xml:space="preserve"> </w:t>
      </w:r>
      <w:r w:rsidRPr="00B56C27">
        <w:rPr>
          <w:sz w:val="28"/>
          <w:szCs w:val="28"/>
        </w:rPr>
        <w:t>тимчасов</w:t>
      </w:r>
      <w:r>
        <w:rPr>
          <w:sz w:val="28"/>
          <w:szCs w:val="28"/>
        </w:rPr>
        <w:t>а</w:t>
      </w:r>
      <w:r w:rsidRPr="00B56C27">
        <w:rPr>
          <w:sz w:val="28"/>
          <w:szCs w:val="28"/>
        </w:rPr>
        <w:t xml:space="preserve"> спо</w:t>
      </w:r>
      <w:r>
        <w:rPr>
          <w:sz w:val="28"/>
          <w:szCs w:val="28"/>
        </w:rPr>
        <w:t>руда</w:t>
      </w:r>
      <w:r w:rsidRPr="00B56C27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провадження підприємницької діяльності</w:t>
      </w:r>
      <w:r w:rsidRPr="0047718F">
        <w:rPr>
          <w:sz w:val="28"/>
          <w:szCs w:val="28"/>
        </w:rPr>
        <w:t xml:space="preserve"> підлягає демонтажу в порядку, передбаченому чинним законодавством України.</w:t>
      </w:r>
    </w:p>
    <w:p w:rsidR="00566036" w:rsidRDefault="00566036" w:rsidP="005660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A5C63">
        <w:rPr>
          <w:sz w:val="28"/>
          <w:szCs w:val="28"/>
        </w:rPr>
        <w:t xml:space="preserve">Контроль за виконанням даного рішення покласти на </w:t>
      </w:r>
      <w:r>
        <w:rPr>
          <w:sz w:val="28"/>
          <w:szCs w:val="28"/>
        </w:rPr>
        <w:t xml:space="preserve">заступника селищного голови з питань діяльності виконавчих органів Василя ФЕДІРКІВА.  </w:t>
      </w:r>
    </w:p>
    <w:p w:rsidR="00566036" w:rsidRDefault="00566036" w:rsidP="005660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66036" w:rsidRDefault="00566036" w:rsidP="005660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66036" w:rsidRDefault="00566036" w:rsidP="005660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66036" w:rsidRDefault="00566036" w:rsidP="005660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66036" w:rsidRDefault="00566036" w:rsidP="00EE70D5">
      <w:pPr>
        <w:pStyle w:val="1"/>
        <w:jc w:val="both"/>
      </w:pPr>
      <w:r>
        <w:rPr>
          <w:rFonts w:ascii="Times New Roman" w:hAnsi="Times New Roman"/>
          <w:sz w:val="28"/>
          <w:szCs w:val="28"/>
        </w:rPr>
        <w:t>Селищний голова</w:t>
      </w:r>
      <w:r>
        <w:rPr>
          <w:sz w:val="28"/>
          <w:szCs w:val="28"/>
        </w:rPr>
        <w:t xml:space="preserve">                                                                               </w:t>
      </w:r>
      <w:r w:rsidRPr="00494DDB">
        <w:rPr>
          <w:rFonts w:ascii="Times New Roman" w:hAnsi="Times New Roman"/>
          <w:sz w:val="28"/>
          <w:szCs w:val="28"/>
        </w:rPr>
        <w:t>Микола МАЦАЛАК</w:t>
      </w:r>
    </w:p>
    <w:p w:rsidR="00566036" w:rsidRDefault="00566036"/>
    <w:p w:rsidR="00566036" w:rsidRDefault="00566036"/>
    <w:p w:rsidR="00566036" w:rsidRDefault="00566036"/>
    <w:p w:rsidR="001F7169" w:rsidRDefault="001F7169"/>
    <w:p w:rsidR="001F7169" w:rsidRDefault="001F7169"/>
    <w:p w:rsidR="00566036" w:rsidRDefault="00566036"/>
    <w:p w:rsidR="00566036" w:rsidRDefault="00566036"/>
    <w:p w:rsidR="00566036" w:rsidRDefault="00566036"/>
    <w:sectPr w:rsidR="00566036" w:rsidSect="009D5C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B4"/>
    <w:rsid w:val="00142E04"/>
    <w:rsid w:val="001F7169"/>
    <w:rsid w:val="00566036"/>
    <w:rsid w:val="005D2AA9"/>
    <w:rsid w:val="007D4E5C"/>
    <w:rsid w:val="00AE084D"/>
    <w:rsid w:val="00C16AB4"/>
    <w:rsid w:val="00EE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49DE3-26D1-4AEF-8834-AE3ABCC8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036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66036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566036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1F7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7169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2103</Words>
  <Characters>1200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3</cp:revision>
  <cp:lastPrinted>2023-03-21T08:21:00Z</cp:lastPrinted>
  <dcterms:created xsi:type="dcterms:W3CDTF">2023-03-21T12:50:00Z</dcterms:created>
  <dcterms:modified xsi:type="dcterms:W3CDTF">2023-03-28T08:05:00Z</dcterms:modified>
</cp:coreProperties>
</file>