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40411" w14:textId="6BA6F078" w:rsidR="000B7052" w:rsidRDefault="007761F9" w:rsidP="00AB5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92CD11B" wp14:editId="2C4C1879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DA92D" w14:textId="77777777" w:rsidR="00AB5126" w:rsidRPr="00E632FD" w:rsidRDefault="00AB5126" w:rsidP="00AB5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FD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14:paraId="31B00AD3" w14:textId="77777777" w:rsidR="00AB5126" w:rsidRPr="00E632FD" w:rsidRDefault="00AB5126" w:rsidP="00AB5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FD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14:paraId="499C14A6" w14:textId="77777777" w:rsidR="00AB5126" w:rsidRPr="00E632FD" w:rsidRDefault="00AB5126" w:rsidP="00AB51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32FD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03D0EF89" w14:textId="77777777" w:rsidR="00AB5126" w:rsidRPr="00E632FD" w:rsidRDefault="00AB5126" w:rsidP="00AB5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21C56" w14:textId="77777777" w:rsidR="00AB5126" w:rsidRPr="00E632FD" w:rsidRDefault="00AB5126" w:rsidP="00AB5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FD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7785C03E" w14:textId="77777777" w:rsidR="00AB5126" w:rsidRPr="00E632FD" w:rsidRDefault="00AB5126" w:rsidP="00AB5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2D02C8" w14:textId="3A2DC503" w:rsidR="00AB5126" w:rsidRPr="00E632FD" w:rsidRDefault="000B7052" w:rsidP="00AB5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</w:t>
      </w:r>
      <w:r w:rsidR="00BD0466">
        <w:rPr>
          <w:rFonts w:ascii="Times New Roman" w:hAnsi="Times New Roman" w:cs="Times New Roman"/>
          <w:sz w:val="28"/>
          <w:szCs w:val="28"/>
        </w:rPr>
        <w:t>31.01.</w:t>
      </w:r>
      <w:r w:rsidR="00AB5126" w:rsidRPr="00E632FD">
        <w:rPr>
          <w:rFonts w:ascii="Times New Roman" w:hAnsi="Times New Roman" w:cs="Times New Roman"/>
          <w:sz w:val="28"/>
          <w:szCs w:val="28"/>
        </w:rPr>
        <w:t>202</w:t>
      </w:r>
      <w:r w:rsidR="00E33B0A">
        <w:rPr>
          <w:rFonts w:ascii="Times New Roman" w:hAnsi="Times New Roman" w:cs="Times New Roman"/>
          <w:sz w:val="28"/>
          <w:szCs w:val="28"/>
        </w:rPr>
        <w:t>3</w:t>
      </w:r>
      <w:r w:rsidR="00AB5126" w:rsidRPr="00E632F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14:paraId="16D0AC91" w14:textId="77777777" w:rsidR="00AB5126" w:rsidRPr="00E632FD" w:rsidRDefault="00AB5126" w:rsidP="00AB5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2FD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14:paraId="5E78FE75" w14:textId="77777777" w:rsidR="00AB5126" w:rsidRPr="00E632FD" w:rsidRDefault="00AB5126" w:rsidP="00AB5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C6A8CA" w14:textId="77777777" w:rsidR="00AB5126" w:rsidRPr="00E632FD" w:rsidRDefault="00AB5126" w:rsidP="00AB5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4648DD" w14:textId="3AAC877A" w:rsidR="00AB5126" w:rsidRPr="00E632FD" w:rsidRDefault="00AB5126" w:rsidP="00AB5126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F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підсумки роботи адміністративної комісії при виконавчому комітеті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селищної ради за 202</w:t>
      </w:r>
      <w:r w:rsidR="00E33B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75662D4F" w14:textId="77777777" w:rsidR="00AB5126" w:rsidRPr="00E632FD" w:rsidRDefault="00AB5126" w:rsidP="00AB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EC662" w14:textId="77544960" w:rsidR="00377ADF" w:rsidRDefault="00AB5126" w:rsidP="00377ADF">
      <w:pPr>
        <w:pStyle w:val="a3"/>
        <w:shd w:val="clear" w:color="auto" w:fill="FFFFFF"/>
        <w:spacing w:after="225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B5126">
        <w:rPr>
          <w:color w:val="000000"/>
          <w:sz w:val="28"/>
          <w:szCs w:val="28"/>
        </w:rPr>
        <w:t xml:space="preserve">Заслухавши інформацію </w:t>
      </w:r>
      <w:r w:rsidR="00BE1E24">
        <w:rPr>
          <w:color w:val="000000"/>
          <w:sz w:val="28"/>
          <w:szCs w:val="28"/>
        </w:rPr>
        <w:t>Василя ФЕДІРКІВА – голови</w:t>
      </w:r>
      <w:r>
        <w:rPr>
          <w:color w:val="000000"/>
          <w:sz w:val="28"/>
          <w:szCs w:val="28"/>
        </w:rPr>
        <w:t xml:space="preserve"> адміністративної комісії при виконавчому комітеті </w:t>
      </w: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селищної ради</w:t>
      </w:r>
      <w:r w:rsidRPr="00AB5126">
        <w:rPr>
          <w:color w:val="000000"/>
          <w:sz w:val="28"/>
          <w:szCs w:val="28"/>
        </w:rPr>
        <w:t xml:space="preserve"> про підсумки роботи</w:t>
      </w:r>
      <w:r w:rsidR="000B7052">
        <w:rPr>
          <w:color w:val="000000"/>
          <w:sz w:val="28"/>
          <w:szCs w:val="28"/>
        </w:rPr>
        <w:t xml:space="preserve"> адміністративної </w:t>
      </w:r>
      <w:r>
        <w:rPr>
          <w:color w:val="000000"/>
          <w:sz w:val="28"/>
          <w:szCs w:val="28"/>
        </w:rPr>
        <w:t xml:space="preserve"> комісії</w:t>
      </w:r>
      <w:r w:rsidRPr="00AB5126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</w:t>
      </w:r>
      <w:r w:rsidRPr="00AB512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E33B0A">
        <w:rPr>
          <w:color w:val="000000"/>
          <w:sz w:val="28"/>
          <w:szCs w:val="28"/>
        </w:rPr>
        <w:t>2</w:t>
      </w:r>
      <w:r w:rsidRPr="00AB5126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ік</w:t>
      </w:r>
      <w:r w:rsidRPr="00AB5126">
        <w:rPr>
          <w:color w:val="000000"/>
          <w:sz w:val="28"/>
          <w:szCs w:val="28"/>
        </w:rPr>
        <w:t xml:space="preserve">, керуючись </w:t>
      </w:r>
      <w:r w:rsidR="000B7052">
        <w:rPr>
          <w:color w:val="000000"/>
          <w:sz w:val="28"/>
          <w:szCs w:val="28"/>
        </w:rPr>
        <w:t>статтями</w:t>
      </w:r>
      <w:r w:rsidR="00377ADF">
        <w:rPr>
          <w:color w:val="000000"/>
          <w:sz w:val="28"/>
          <w:szCs w:val="28"/>
        </w:rPr>
        <w:t xml:space="preserve"> </w:t>
      </w:r>
      <w:r w:rsidR="000B7052">
        <w:rPr>
          <w:color w:val="000000"/>
          <w:sz w:val="28"/>
          <w:szCs w:val="28"/>
        </w:rPr>
        <w:t xml:space="preserve">38, </w:t>
      </w:r>
      <w:r w:rsidRPr="00AB5126">
        <w:rPr>
          <w:color w:val="000000"/>
          <w:sz w:val="28"/>
          <w:szCs w:val="28"/>
        </w:rPr>
        <w:t>59 Закону</w:t>
      </w:r>
      <w:r w:rsidR="00377ADF">
        <w:rPr>
          <w:color w:val="000000"/>
          <w:sz w:val="28"/>
          <w:szCs w:val="28"/>
        </w:rPr>
        <w:t xml:space="preserve"> </w:t>
      </w:r>
      <w:r w:rsidRPr="00AB5126">
        <w:rPr>
          <w:color w:val="000000"/>
          <w:sz w:val="28"/>
          <w:szCs w:val="28"/>
        </w:rPr>
        <w:t>України «Про місцеве самоврядування в Україні», виконавчий комітет</w:t>
      </w:r>
      <w:r w:rsidR="000B7052">
        <w:rPr>
          <w:color w:val="000000"/>
          <w:sz w:val="28"/>
          <w:szCs w:val="28"/>
        </w:rPr>
        <w:t xml:space="preserve"> селищної ради</w:t>
      </w:r>
    </w:p>
    <w:p w14:paraId="67589952" w14:textId="31F556AF" w:rsidR="00377ADF" w:rsidRPr="00DA7BB8" w:rsidRDefault="00377ADF" w:rsidP="00377ADF">
      <w:pPr>
        <w:pStyle w:val="a3"/>
        <w:shd w:val="clear" w:color="auto" w:fill="FFFFFF"/>
        <w:spacing w:after="225"/>
        <w:ind w:firstLine="708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DA7BB8">
        <w:rPr>
          <w:b/>
          <w:bCs/>
          <w:color w:val="000000"/>
          <w:sz w:val="28"/>
          <w:szCs w:val="28"/>
        </w:rPr>
        <w:t>В</w:t>
      </w:r>
      <w:r w:rsidR="000B7052" w:rsidRPr="00DA7BB8">
        <w:rPr>
          <w:b/>
          <w:bCs/>
          <w:color w:val="000000"/>
          <w:sz w:val="28"/>
          <w:szCs w:val="28"/>
        </w:rPr>
        <w:t xml:space="preserve"> </w:t>
      </w:r>
      <w:r w:rsidRPr="00DA7BB8">
        <w:rPr>
          <w:b/>
          <w:bCs/>
          <w:color w:val="000000"/>
          <w:sz w:val="28"/>
          <w:szCs w:val="28"/>
        </w:rPr>
        <w:t>И</w:t>
      </w:r>
      <w:r w:rsidR="000B7052" w:rsidRPr="00DA7BB8">
        <w:rPr>
          <w:b/>
          <w:bCs/>
          <w:color w:val="000000"/>
          <w:sz w:val="28"/>
          <w:szCs w:val="28"/>
        </w:rPr>
        <w:t xml:space="preserve"> </w:t>
      </w:r>
      <w:r w:rsidRPr="00DA7BB8">
        <w:rPr>
          <w:b/>
          <w:bCs/>
          <w:color w:val="000000"/>
          <w:sz w:val="28"/>
          <w:szCs w:val="28"/>
        </w:rPr>
        <w:t>Р</w:t>
      </w:r>
      <w:r w:rsidR="000B7052" w:rsidRPr="00DA7BB8">
        <w:rPr>
          <w:b/>
          <w:bCs/>
          <w:color w:val="000000"/>
          <w:sz w:val="28"/>
          <w:szCs w:val="28"/>
        </w:rPr>
        <w:t xml:space="preserve"> </w:t>
      </w:r>
      <w:r w:rsidRPr="00DA7BB8">
        <w:rPr>
          <w:b/>
          <w:bCs/>
          <w:color w:val="000000"/>
          <w:sz w:val="28"/>
          <w:szCs w:val="28"/>
        </w:rPr>
        <w:t>І</w:t>
      </w:r>
      <w:r w:rsidR="000B7052" w:rsidRPr="00DA7BB8">
        <w:rPr>
          <w:b/>
          <w:bCs/>
          <w:color w:val="000000"/>
          <w:sz w:val="28"/>
          <w:szCs w:val="28"/>
        </w:rPr>
        <w:t xml:space="preserve"> </w:t>
      </w:r>
      <w:r w:rsidRPr="00DA7BB8">
        <w:rPr>
          <w:b/>
          <w:bCs/>
          <w:color w:val="000000"/>
          <w:sz w:val="28"/>
          <w:szCs w:val="28"/>
        </w:rPr>
        <w:t>Ш</w:t>
      </w:r>
      <w:r w:rsidR="000B7052" w:rsidRPr="00DA7BB8">
        <w:rPr>
          <w:b/>
          <w:bCs/>
          <w:color w:val="000000"/>
          <w:sz w:val="28"/>
          <w:szCs w:val="28"/>
        </w:rPr>
        <w:t xml:space="preserve"> </w:t>
      </w:r>
      <w:r w:rsidRPr="00DA7BB8">
        <w:rPr>
          <w:b/>
          <w:bCs/>
          <w:color w:val="000000"/>
          <w:sz w:val="28"/>
          <w:szCs w:val="28"/>
        </w:rPr>
        <w:t>И</w:t>
      </w:r>
      <w:r w:rsidR="000B7052" w:rsidRPr="00DA7BB8">
        <w:rPr>
          <w:b/>
          <w:bCs/>
          <w:color w:val="000000"/>
          <w:sz w:val="28"/>
          <w:szCs w:val="28"/>
        </w:rPr>
        <w:t xml:space="preserve"> </w:t>
      </w:r>
      <w:r w:rsidRPr="00DA7BB8">
        <w:rPr>
          <w:b/>
          <w:bCs/>
          <w:color w:val="000000"/>
          <w:sz w:val="28"/>
          <w:szCs w:val="28"/>
        </w:rPr>
        <w:t>В:</w:t>
      </w:r>
    </w:p>
    <w:p w14:paraId="4E1C376E" w14:textId="059CEF17" w:rsidR="00AB5126" w:rsidRDefault="00AB5126" w:rsidP="00BC4952">
      <w:pPr>
        <w:pStyle w:val="a3"/>
        <w:shd w:val="clear" w:color="auto" w:fill="FFFFFF"/>
        <w:spacing w:after="225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B5126">
        <w:rPr>
          <w:color w:val="000000"/>
          <w:sz w:val="28"/>
          <w:szCs w:val="28"/>
        </w:rPr>
        <w:t>Інформацію про підсумки роботи адміністративної комісії при</w:t>
      </w:r>
      <w:r w:rsidR="00377ADF">
        <w:rPr>
          <w:color w:val="000000"/>
          <w:sz w:val="28"/>
          <w:szCs w:val="28"/>
        </w:rPr>
        <w:t xml:space="preserve"> </w:t>
      </w:r>
      <w:r w:rsidRPr="00AB5126">
        <w:rPr>
          <w:color w:val="000000"/>
          <w:sz w:val="28"/>
          <w:szCs w:val="28"/>
        </w:rPr>
        <w:t xml:space="preserve">виконавчому комітеті </w:t>
      </w:r>
      <w:proofErr w:type="spellStart"/>
      <w:r w:rsidR="00377ADF">
        <w:rPr>
          <w:color w:val="000000"/>
          <w:sz w:val="28"/>
          <w:szCs w:val="28"/>
        </w:rPr>
        <w:t>Вигодської</w:t>
      </w:r>
      <w:proofErr w:type="spellEnd"/>
      <w:r w:rsidR="00377ADF">
        <w:rPr>
          <w:color w:val="000000"/>
          <w:sz w:val="28"/>
          <w:szCs w:val="28"/>
        </w:rPr>
        <w:t xml:space="preserve"> селищної </w:t>
      </w:r>
      <w:r w:rsidRPr="00AB5126">
        <w:rPr>
          <w:color w:val="000000"/>
          <w:sz w:val="28"/>
          <w:szCs w:val="28"/>
        </w:rPr>
        <w:t>ради за 20</w:t>
      </w:r>
      <w:r w:rsidR="00377ADF">
        <w:rPr>
          <w:color w:val="000000"/>
          <w:sz w:val="28"/>
          <w:szCs w:val="28"/>
        </w:rPr>
        <w:t>2</w:t>
      </w:r>
      <w:r w:rsidR="00E33B0A">
        <w:rPr>
          <w:color w:val="000000"/>
          <w:sz w:val="28"/>
          <w:szCs w:val="28"/>
        </w:rPr>
        <w:t>2</w:t>
      </w:r>
      <w:r w:rsidR="00377ADF">
        <w:rPr>
          <w:color w:val="000000"/>
          <w:sz w:val="28"/>
          <w:szCs w:val="28"/>
        </w:rPr>
        <w:t xml:space="preserve"> рік </w:t>
      </w:r>
      <w:r w:rsidRPr="00AB5126">
        <w:rPr>
          <w:color w:val="000000"/>
          <w:sz w:val="28"/>
          <w:szCs w:val="28"/>
        </w:rPr>
        <w:t>взяти до відома</w:t>
      </w:r>
      <w:r w:rsidR="00377ADF">
        <w:rPr>
          <w:color w:val="000000"/>
          <w:sz w:val="28"/>
          <w:szCs w:val="28"/>
        </w:rPr>
        <w:t xml:space="preserve"> (додається).</w:t>
      </w:r>
    </w:p>
    <w:p w14:paraId="357C2048" w14:textId="75EF35E8" w:rsidR="00377ADF" w:rsidRDefault="00377ADF" w:rsidP="00377ADF">
      <w:pPr>
        <w:pStyle w:val="a3"/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</w:p>
    <w:p w14:paraId="417E9C95" w14:textId="77777777" w:rsidR="00DF1A58" w:rsidRDefault="00DF1A58" w:rsidP="00377ADF">
      <w:pPr>
        <w:pStyle w:val="a3"/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</w:p>
    <w:p w14:paraId="3149DAB8" w14:textId="77777777" w:rsidR="00DF1A58" w:rsidRDefault="00DF1A58" w:rsidP="00377ADF">
      <w:pPr>
        <w:pStyle w:val="a3"/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</w:p>
    <w:p w14:paraId="74F3F79E" w14:textId="09E413C2" w:rsidR="00377ADF" w:rsidRPr="00AB5126" w:rsidRDefault="00377ADF" w:rsidP="00377ADF">
      <w:pPr>
        <w:pStyle w:val="a3"/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Селищний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Микола МАЦАЛАК</w:t>
      </w:r>
    </w:p>
    <w:p w14:paraId="01E0A55B" w14:textId="77777777" w:rsidR="00377ADF" w:rsidRDefault="00377ADF" w:rsidP="001F7BDC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4C21B380" w14:textId="77777777" w:rsidR="00377ADF" w:rsidRDefault="00377ADF" w:rsidP="001F7BDC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6E802C22" w14:textId="77777777" w:rsidR="00377ADF" w:rsidRDefault="00377ADF" w:rsidP="001F7BDC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554135E7" w14:textId="77777777" w:rsidR="00377ADF" w:rsidRDefault="00377ADF" w:rsidP="001F7BDC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29BB75BE" w14:textId="77777777" w:rsidR="00377ADF" w:rsidRDefault="00377ADF" w:rsidP="001F7BDC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0AA8739D" w14:textId="77777777" w:rsidR="00377ADF" w:rsidRDefault="00377ADF" w:rsidP="001F7BDC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2C0B3C49" w14:textId="77777777" w:rsidR="000B7052" w:rsidRDefault="000B7052" w:rsidP="001F7BDC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597A65C3" w14:textId="77777777" w:rsidR="00E33B0A" w:rsidRDefault="000B7052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</w:p>
    <w:p w14:paraId="3566069A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26181172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0462118B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4147ADC7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75E2928B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101CC3E1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3A933913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3D01596E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77D0AE65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1BBF45F0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13EADBBC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33FC8314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793D708D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4513CCB4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23A0FC6B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72006557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143CBDF5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79502383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126F4BAF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79588F78" w14:textId="77777777" w:rsidR="00DF1A58" w:rsidRDefault="00DF1A58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5584EB80" w14:textId="77777777" w:rsidR="00DF1A58" w:rsidRDefault="00DF1A58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674B5F8B" w14:textId="77777777" w:rsidR="00DF1A58" w:rsidRDefault="00DF1A58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519D53BA" w14:textId="77777777" w:rsidR="00DF1A58" w:rsidRDefault="00DF1A58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1BA1E68E" w14:textId="77777777" w:rsidR="00DF1A58" w:rsidRDefault="00DF1A58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2D16A337" w14:textId="77777777" w:rsidR="00DF1A58" w:rsidRDefault="00DF1A58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3425408A" w14:textId="77777777" w:rsidR="00DF1A58" w:rsidRDefault="00DF1A58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22FD60B7" w14:textId="77777777" w:rsidR="00DF1A58" w:rsidRDefault="00DF1A58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52B72C0D" w14:textId="77777777" w:rsidR="00E33B0A" w:rsidRDefault="00E33B0A" w:rsidP="00983756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textAlignment w:val="baseline"/>
        <w:rPr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171"/>
        <w:gridCol w:w="3210"/>
      </w:tblGrid>
      <w:tr w:rsidR="00E33B0A" w14:paraId="5BF368ED" w14:textId="77777777" w:rsidTr="00DF1A58">
        <w:tc>
          <w:tcPr>
            <w:tcW w:w="4248" w:type="dxa"/>
          </w:tcPr>
          <w:p w14:paraId="75590A57" w14:textId="141ADB80" w:rsidR="00E33B0A" w:rsidRPr="00E33B0A" w:rsidRDefault="00E33B0A" w:rsidP="00E33B0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ПІДГОТОВЛЕНО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2171" w:type="dxa"/>
          </w:tcPr>
          <w:p w14:paraId="73EE90AE" w14:textId="77777777" w:rsidR="00E33B0A" w:rsidRDefault="00E33B0A" w:rsidP="00E33B0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14:paraId="223164C4" w14:textId="77777777" w:rsidR="00E33B0A" w:rsidRDefault="00E33B0A" w:rsidP="00E33B0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3B0A" w14:paraId="63F461D2" w14:textId="77777777" w:rsidTr="00DF1A58">
        <w:tc>
          <w:tcPr>
            <w:tcW w:w="4248" w:type="dxa"/>
          </w:tcPr>
          <w:p w14:paraId="240D2F01" w14:textId="35369E5F" w:rsidR="00E33B0A" w:rsidRPr="00DF1A58" w:rsidRDefault="00E33B0A" w:rsidP="00E33B0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DF1A58">
              <w:rPr>
                <w:bCs/>
                <w:color w:val="000000"/>
                <w:sz w:val="28"/>
                <w:szCs w:val="28"/>
              </w:rPr>
              <w:t>Заступник селищного голови з питань діяльності виконавчих органів</w:t>
            </w:r>
          </w:p>
        </w:tc>
        <w:tc>
          <w:tcPr>
            <w:tcW w:w="2171" w:type="dxa"/>
          </w:tcPr>
          <w:p w14:paraId="28D10A36" w14:textId="77777777" w:rsidR="00E33B0A" w:rsidRDefault="00E33B0A" w:rsidP="00E33B0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6819314" w14:textId="039CA5BF" w:rsidR="00E33B0A" w:rsidRPr="00DF1A58" w:rsidRDefault="00DF1A58" w:rsidP="00DF1A58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DF1A58">
              <w:rPr>
                <w:bCs/>
                <w:color w:val="000000"/>
                <w:sz w:val="28"/>
                <w:szCs w:val="28"/>
              </w:rPr>
              <w:t>Василь ФЕДІРКІВ</w:t>
            </w:r>
          </w:p>
        </w:tc>
      </w:tr>
      <w:tr w:rsidR="00E33B0A" w14:paraId="436E65FE" w14:textId="77777777" w:rsidTr="00DF1A58">
        <w:tc>
          <w:tcPr>
            <w:tcW w:w="4248" w:type="dxa"/>
          </w:tcPr>
          <w:p w14:paraId="3159A35C" w14:textId="1671501B" w:rsidR="00E33B0A" w:rsidRPr="00E33B0A" w:rsidRDefault="00E33B0A" w:rsidP="00E33B0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ПОГОДЖЕНО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2171" w:type="dxa"/>
          </w:tcPr>
          <w:p w14:paraId="56DCD3BE" w14:textId="77777777" w:rsidR="00E33B0A" w:rsidRDefault="00E33B0A" w:rsidP="00E33B0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0B3F943" w14:textId="77777777" w:rsidR="00E33B0A" w:rsidRDefault="00E33B0A" w:rsidP="00DF1A58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3B0A" w14:paraId="321BF6E8" w14:textId="77777777" w:rsidTr="00DF1A58">
        <w:tc>
          <w:tcPr>
            <w:tcW w:w="4248" w:type="dxa"/>
          </w:tcPr>
          <w:p w14:paraId="0B32D871" w14:textId="4A398082" w:rsidR="00E33B0A" w:rsidRPr="00DF1A58" w:rsidRDefault="00E33B0A" w:rsidP="00E33B0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DF1A58">
              <w:rPr>
                <w:bCs/>
                <w:color w:val="000000"/>
                <w:sz w:val="28"/>
                <w:szCs w:val="28"/>
              </w:rPr>
              <w:t xml:space="preserve">Керуюча справами (секретар) виконавчого комітету </w:t>
            </w:r>
            <w:proofErr w:type="spellStart"/>
            <w:r w:rsidRPr="00DF1A58">
              <w:rPr>
                <w:bCs/>
                <w:color w:val="000000"/>
                <w:sz w:val="28"/>
                <w:szCs w:val="28"/>
              </w:rPr>
              <w:t>Вигодської</w:t>
            </w:r>
            <w:proofErr w:type="spellEnd"/>
            <w:r w:rsidRPr="00DF1A58">
              <w:rPr>
                <w:bCs/>
                <w:color w:val="000000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171" w:type="dxa"/>
          </w:tcPr>
          <w:p w14:paraId="38A620AC" w14:textId="77777777" w:rsidR="00E33B0A" w:rsidRDefault="00E33B0A" w:rsidP="00E33B0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840341C" w14:textId="42D78B23" w:rsidR="00E33B0A" w:rsidRPr="00DF1A58" w:rsidRDefault="00DF1A58" w:rsidP="00DF1A58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DF1A58">
              <w:rPr>
                <w:bCs/>
                <w:color w:val="000000"/>
                <w:sz w:val="28"/>
                <w:szCs w:val="28"/>
              </w:rPr>
              <w:t>Іванна ВЕРТЕПНА</w:t>
            </w:r>
          </w:p>
        </w:tc>
      </w:tr>
      <w:tr w:rsidR="00E33B0A" w14:paraId="5D5611F8" w14:textId="77777777" w:rsidTr="00DF1A58">
        <w:tc>
          <w:tcPr>
            <w:tcW w:w="4248" w:type="dxa"/>
          </w:tcPr>
          <w:p w14:paraId="284A4B13" w14:textId="77777777" w:rsidR="00E33B0A" w:rsidRDefault="00E33B0A" w:rsidP="00E33B0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</w:tcPr>
          <w:p w14:paraId="452EE4C7" w14:textId="77777777" w:rsidR="00E33B0A" w:rsidRDefault="00E33B0A" w:rsidP="00E33B0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30B8E12" w14:textId="77777777" w:rsidR="00E33B0A" w:rsidRDefault="00E33B0A" w:rsidP="00DF1A58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3B0A" w14:paraId="626B6503" w14:textId="77777777" w:rsidTr="00DF1A58">
        <w:tc>
          <w:tcPr>
            <w:tcW w:w="4248" w:type="dxa"/>
          </w:tcPr>
          <w:p w14:paraId="6BE279C0" w14:textId="77777777" w:rsidR="00E33B0A" w:rsidRDefault="00E33B0A" w:rsidP="00E33B0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DF1A58">
              <w:rPr>
                <w:bCs/>
                <w:color w:val="000000"/>
                <w:sz w:val="28"/>
                <w:szCs w:val="28"/>
              </w:rPr>
              <w:t xml:space="preserve">Начальник відділу правового забезпечення та кадрової роботи апарату </w:t>
            </w:r>
            <w:proofErr w:type="spellStart"/>
            <w:r w:rsidRPr="00DF1A58">
              <w:rPr>
                <w:bCs/>
                <w:color w:val="000000"/>
                <w:sz w:val="28"/>
                <w:szCs w:val="28"/>
              </w:rPr>
              <w:t>Вигодської</w:t>
            </w:r>
            <w:proofErr w:type="spellEnd"/>
            <w:r w:rsidRPr="00DF1A58">
              <w:rPr>
                <w:bCs/>
                <w:color w:val="000000"/>
                <w:sz w:val="28"/>
                <w:szCs w:val="28"/>
              </w:rPr>
              <w:t xml:space="preserve"> селищної ради</w:t>
            </w:r>
          </w:p>
          <w:p w14:paraId="25FFEFA1" w14:textId="11163BC9" w:rsidR="00DA7BB8" w:rsidRPr="00DF1A58" w:rsidRDefault="00DA7BB8" w:rsidP="00E33B0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</w:tcPr>
          <w:p w14:paraId="6698AFBB" w14:textId="77777777" w:rsidR="00E33B0A" w:rsidRDefault="00E33B0A" w:rsidP="00E33B0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14:paraId="0A9A7446" w14:textId="785073FD" w:rsidR="00E33B0A" w:rsidRPr="00DF1A58" w:rsidRDefault="00DF1A58" w:rsidP="00DF1A58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DF1A58">
              <w:rPr>
                <w:bCs/>
                <w:color w:val="000000"/>
                <w:sz w:val="28"/>
                <w:szCs w:val="28"/>
              </w:rPr>
              <w:t>Оксана БІЛІНСЬКА</w:t>
            </w:r>
          </w:p>
        </w:tc>
      </w:tr>
    </w:tbl>
    <w:p w14:paraId="7609C3D9" w14:textId="6E218BAD" w:rsidR="00377ADF" w:rsidRPr="000B7052" w:rsidRDefault="00983756" w:rsidP="00E33B0A">
      <w:pPr>
        <w:pStyle w:val="a3"/>
        <w:shd w:val="clear" w:color="auto" w:fill="FFFFFF"/>
        <w:spacing w:before="0" w:beforeAutospacing="0" w:after="0" w:afterAutospacing="0"/>
        <w:ind w:left="4536" w:firstLine="708"/>
        <w:jc w:val="center"/>
        <w:textAlignment w:val="baseline"/>
        <w:rPr>
          <w:b/>
          <w:bCs/>
          <w:i/>
          <w:color w:val="000000"/>
        </w:rPr>
      </w:pPr>
      <w:r w:rsidRPr="000B7052">
        <w:rPr>
          <w:b/>
          <w:bCs/>
          <w:i/>
          <w:color w:val="000000"/>
        </w:rPr>
        <w:lastRenderedPageBreak/>
        <w:t>Додаток</w:t>
      </w:r>
    </w:p>
    <w:p w14:paraId="4DA09FDB" w14:textId="4BF290F1" w:rsidR="00983756" w:rsidRPr="000B7052" w:rsidRDefault="00983756" w:rsidP="00E33B0A">
      <w:pPr>
        <w:pStyle w:val="a3"/>
        <w:shd w:val="clear" w:color="auto" w:fill="FFFFFF"/>
        <w:spacing w:before="0" w:beforeAutospacing="0" w:after="0" w:afterAutospacing="0"/>
        <w:ind w:left="4536" w:firstLine="708"/>
        <w:jc w:val="center"/>
        <w:textAlignment w:val="baseline"/>
        <w:rPr>
          <w:b/>
          <w:bCs/>
          <w:i/>
          <w:color w:val="000000"/>
        </w:rPr>
      </w:pPr>
      <w:r w:rsidRPr="000B7052">
        <w:rPr>
          <w:b/>
          <w:bCs/>
          <w:i/>
          <w:color w:val="000000"/>
        </w:rPr>
        <w:t>до рішення виконавчого комітету</w:t>
      </w:r>
    </w:p>
    <w:p w14:paraId="1C5815F0" w14:textId="17F8549A" w:rsidR="000B7052" w:rsidRPr="000B7052" w:rsidRDefault="000B7052" w:rsidP="00E33B0A">
      <w:pPr>
        <w:pStyle w:val="a3"/>
        <w:shd w:val="clear" w:color="auto" w:fill="FFFFFF"/>
        <w:spacing w:before="0" w:beforeAutospacing="0" w:after="0" w:afterAutospacing="0"/>
        <w:ind w:left="4536" w:firstLine="708"/>
        <w:jc w:val="center"/>
        <w:textAlignment w:val="baseline"/>
        <w:rPr>
          <w:b/>
          <w:bCs/>
          <w:i/>
          <w:color w:val="000000"/>
        </w:rPr>
      </w:pPr>
      <w:proofErr w:type="spellStart"/>
      <w:r w:rsidRPr="000B7052">
        <w:rPr>
          <w:b/>
          <w:bCs/>
          <w:i/>
          <w:color w:val="000000"/>
        </w:rPr>
        <w:t>Вигодської</w:t>
      </w:r>
      <w:proofErr w:type="spellEnd"/>
      <w:r w:rsidRPr="000B7052">
        <w:rPr>
          <w:b/>
          <w:bCs/>
          <w:i/>
          <w:color w:val="000000"/>
        </w:rPr>
        <w:t xml:space="preserve"> селищної ради</w:t>
      </w:r>
    </w:p>
    <w:p w14:paraId="04CAB2D1" w14:textId="27260048" w:rsidR="00983756" w:rsidRPr="000B7052" w:rsidRDefault="000B7052" w:rsidP="00E33B0A">
      <w:pPr>
        <w:pStyle w:val="a3"/>
        <w:shd w:val="clear" w:color="auto" w:fill="FFFFFF"/>
        <w:spacing w:before="0" w:beforeAutospacing="0" w:after="0" w:afterAutospacing="0"/>
        <w:ind w:left="4536" w:firstLine="708"/>
        <w:jc w:val="center"/>
        <w:textAlignment w:val="baseline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від </w:t>
      </w:r>
      <w:r w:rsidR="00DA7BB8">
        <w:rPr>
          <w:b/>
          <w:bCs/>
          <w:i/>
          <w:color w:val="000000"/>
        </w:rPr>
        <w:t>31.</w:t>
      </w:r>
      <w:bookmarkStart w:id="0" w:name="_GoBack"/>
      <w:bookmarkEnd w:id="0"/>
      <w:r w:rsidR="00983756" w:rsidRPr="000B7052">
        <w:rPr>
          <w:b/>
          <w:bCs/>
          <w:i/>
          <w:color w:val="000000"/>
        </w:rPr>
        <w:t>01.202</w:t>
      </w:r>
      <w:r w:rsidR="00E33B0A">
        <w:rPr>
          <w:b/>
          <w:bCs/>
          <w:i/>
          <w:color w:val="000000"/>
        </w:rPr>
        <w:t>3</w:t>
      </w:r>
      <w:r>
        <w:rPr>
          <w:b/>
          <w:bCs/>
          <w:i/>
          <w:color w:val="000000"/>
        </w:rPr>
        <w:t xml:space="preserve">    №</w:t>
      </w:r>
      <w:r w:rsidR="007761F9">
        <w:rPr>
          <w:b/>
          <w:bCs/>
          <w:i/>
          <w:color w:val="000000"/>
        </w:rPr>
        <w:t xml:space="preserve"> </w:t>
      </w:r>
      <w:r w:rsidR="00E33B0A">
        <w:rPr>
          <w:b/>
          <w:bCs/>
          <w:i/>
          <w:color w:val="000000"/>
        </w:rPr>
        <w:t>___</w:t>
      </w:r>
    </w:p>
    <w:p w14:paraId="18B7B8E0" w14:textId="77777777" w:rsidR="00983756" w:rsidRDefault="00983756" w:rsidP="00983756">
      <w:pPr>
        <w:pStyle w:val="a3"/>
        <w:shd w:val="clear" w:color="auto" w:fill="FFFFFF"/>
        <w:spacing w:before="0" w:beforeAutospacing="0" w:after="225" w:afterAutospacing="0"/>
        <w:ind w:firstLine="708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2E7A2219" w14:textId="1E7ADB2C" w:rsidR="00BE1E24" w:rsidRDefault="00BE1E24" w:rsidP="00983756">
      <w:pPr>
        <w:pStyle w:val="a3"/>
        <w:shd w:val="clear" w:color="auto" w:fill="FFFFFF"/>
        <w:spacing w:before="0" w:beforeAutospacing="0" w:after="225" w:afterAutospacing="0"/>
        <w:ind w:firstLine="708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ІНФОРМАЦІЯ</w:t>
      </w:r>
    </w:p>
    <w:p w14:paraId="2C6DC5E5" w14:textId="77777777" w:rsidR="00983756" w:rsidRDefault="00983756" w:rsidP="0098375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983756">
        <w:rPr>
          <w:b/>
          <w:bCs/>
          <w:color w:val="000000"/>
          <w:sz w:val="28"/>
          <w:szCs w:val="28"/>
        </w:rPr>
        <w:t xml:space="preserve">ПРО ПІДСУМКИ РОБОТИ АДМІНІСТРАТИВНОЇ КОМІСІЇ ПРИ ВИКОНАВЧОМУ КОМІТЕТІ ВИГОДСЬКОЇ СЕЛИЩНОЇ РАДИ </w:t>
      </w:r>
    </w:p>
    <w:p w14:paraId="3E780BFE" w14:textId="5DAD49D9" w:rsidR="00983756" w:rsidRPr="00983756" w:rsidRDefault="00983756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983756">
        <w:rPr>
          <w:b/>
          <w:bCs/>
          <w:color w:val="000000"/>
          <w:sz w:val="28"/>
          <w:szCs w:val="28"/>
        </w:rPr>
        <w:t>ЗА 202</w:t>
      </w:r>
      <w:r w:rsidR="00E33B0A">
        <w:rPr>
          <w:b/>
          <w:bCs/>
          <w:color w:val="000000"/>
          <w:sz w:val="28"/>
          <w:szCs w:val="28"/>
        </w:rPr>
        <w:t>2</w:t>
      </w:r>
      <w:r w:rsidRPr="00983756">
        <w:rPr>
          <w:b/>
          <w:bCs/>
          <w:color w:val="000000"/>
          <w:sz w:val="28"/>
          <w:szCs w:val="28"/>
        </w:rPr>
        <w:t xml:space="preserve"> РІК</w:t>
      </w:r>
    </w:p>
    <w:p w14:paraId="54446483" w14:textId="76B0E287" w:rsidR="001F7BDC" w:rsidRPr="001F7BDC" w:rsidRDefault="001F7BDC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1F7BDC">
        <w:rPr>
          <w:color w:val="000000"/>
          <w:sz w:val="28"/>
          <w:szCs w:val="28"/>
        </w:rPr>
        <w:t xml:space="preserve">дміністративна комісія при виконавчому комітеті </w:t>
      </w: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селищної</w:t>
      </w:r>
      <w:r w:rsidRPr="001F7BDC">
        <w:rPr>
          <w:color w:val="000000"/>
          <w:sz w:val="28"/>
          <w:szCs w:val="28"/>
        </w:rPr>
        <w:t xml:space="preserve"> ради здійснює свою діяльність, керуючись Законом України «Про місцеве самоврядування в Україні», Кодексом України про</w:t>
      </w:r>
      <w:r w:rsidR="00BE1E24">
        <w:rPr>
          <w:color w:val="000000"/>
          <w:sz w:val="28"/>
          <w:szCs w:val="28"/>
        </w:rPr>
        <w:t xml:space="preserve"> адміністративні правопорушення</w:t>
      </w:r>
      <w:r>
        <w:rPr>
          <w:color w:val="000000"/>
          <w:sz w:val="28"/>
          <w:szCs w:val="28"/>
        </w:rPr>
        <w:t xml:space="preserve"> та нормативно-правовими актами</w:t>
      </w:r>
      <w:r w:rsidR="00BE1E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затвердженими </w:t>
      </w:r>
      <w:proofErr w:type="spellStart"/>
      <w:r>
        <w:rPr>
          <w:color w:val="000000"/>
          <w:sz w:val="28"/>
          <w:szCs w:val="28"/>
        </w:rPr>
        <w:t>Вигодською</w:t>
      </w:r>
      <w:proofErr w:type="spellEnd"/>
      <w:r>
        <w:rPr>
          <w:color w:val="000000"/>
          <w:sz w:val="28"/>
          <w:szCs w:val="28"/>
        </w:rPr>
        <w:t xml:space="preserve"> селищною радою.</w:t>
      </w:r>
    </w:p>
    <w:p w14:paraId="6C4CF24C" w14:textId="77777777" w:rsidR="0082170D" w:rsidRDefault="001F7BDC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F7BDC">
        <w:rPr>
          <w:color w:val="000000"/>
          <w:sz w:val="28"/>
          <w:szCs w:val="28"/>
        </w:rPr>
        <w:t>Основним завданням адміністративної комісії є розгляд справ про адміністративні правопорушення,</w:t>
      </w:r>
      <w:r>
        <w:rPr>
          <w:color w:val="000000"/>
          <w:sz w:val="28"/>
          <w:szCs w:val="28"/>
        </w:rPr>
        <w:t xml:space="preserve"> а </w:t>
      </w:r>
      <w:r w:rsidRPr="001F7BDC">
        <w:rPr>
          <w:color w:val="000000"/>
          <w:sz w:val="28"/>
          <w:szCs w:val="28"/>
        </w:rPr>
        <w:t xml:space="preserve">також запобігання вчиненню нових правопорушень, як самими правопорушниками, так і іншими особами. Адміністративна комісія розглядає усі справи про адміністративні правопорушення, за винятком віднесених відповідно до чинного законодавства до компетенції інших органів. Постанови адміністративної комісії про накладення адміністративного стягнення у вигляді штрафу повинні виконуватися правопорушниками в добровільному порядку. Постанови, які не виконані правопорушниками в добровільному порядку, направляються для примусового виконання до </w:t>
      </w:r>
      <w:proofErr w:type="spellStart"/>
      <w:r w:rsidR="0082170D">
        <w:rPr>
          <w:color w:val="000000"/>
          <w:sz w:val="28"/>
          <w:szCs w:val="28"/>
        </w:rPr>
        <w:t>Д</w:t>
      </w:r>
      <w:r w:rsidR="0082170D" w:rsidRPr="0082170D">
        <w:rPr>
          <w:color w:val="000000"/>
          <w:sz w:val="28"/>
          <w:szCs w:val="28"/>
        </w:rPr>
        <w:t>олинськ</w:t>
      </w:r>
      <w:r w:rsidR="0082170D">
        <w:rPr>
          <w:color w:val="000000"/>
          <w:sz w:val="28"/>
          <w:szCs w:val="28"/>
        </w:rPr>
        <w:t>ого</w:t>
      </w:r>
      <w:proofErr w:type="spellEnd"/>
      <w:r w:rsidR="0082170D" w:rsidRPr="0082170D">
        <w:rPr>
          <w:color w:val="000000"/>
          <w:sz w:val="28"/>
          <w:szCs w:val="28"/>
        </w:rPr>
        <w:t xml:space="preserve"> відділ</w:t>
      </w:r>
      <w:r w:rsidR="0082170D">
        <w:rPr>
          <w:color w:val="000000"/>
          <w:sz w:val="28"/>
          <w:szCs w:val="28"/>
        </w:rPr>
        <w:t>у</w:t>
      </w:r>
      <w:r w:rsidR="0082170D" w:rsidRPr="0082170D">
        <w:rPr>
          <w:color w:val="000000"/>
          <w:sz w:val="28"/>
          <w:szCs w:val="28"/>
        </w:rPr>
        <w:t xml:space="preserve"> </w:t>
      </w:r>
      <w:r w:rsidR="0082170D">
        <w:rPr>
          <w:color w:val="000000"/>
          <w:sz w:val="28"/>
          <w:szCs w:val="28"/>
        </w:rPr>
        <w:t>Д</w:t>
      </w:r>
      <w:r w:rsidR="0082170D" w:rsidRPr="0082170D">
        <w:rPr>
          <w:color w:val="000000"/>
          <w:sz w:val="28"/>
          <w:szCs w:val="28"/>
        </w:rPr>
        <w:t xml:space="preserve">ержавної виконавчої служби у </w:t>
      </w:r>
      <w:r w:rsidR="0082170D">
        <w:rPr>
          <w:color w:val="000000"/>
          <w:sz w:val="28"/>
          <w:szCs w:val="28"/>
        </w:rPr>
        <w:t>К</w:t>
      </w:r>
      <w:r w:rsidR="0082170D" w:rsidRPr="0082170D">
        <w:rPr>
          <w:color w:val="000000"/>
          <w:sz w:val="28"/>
          <w:szCs w:val="28"/>
        </w:rPr>
        <w:t xml:space="preserve">алуському районі </w:t>
      </w:r>
      <w:r w:rsidR="0082170D">
        <w:rPr>
          <w:color w:val="000000"/>
          <w:sz w:val="28"/>
          <w:szCs w:val="28"/>
        </w:rPr>
        <w:t>І</w:t>
      </w:r>
      <w:r w:rsidR="0082170D" w:rsidRPr="0082170D">
        <w:rPr>
          <w:color w:val="000000"/>
          <w:sz w:val="28"/>
          <w:szCs w:val="28"/>
        </w:rPr>
        <w:t>вано</w:t>
      </w:r>
      <w:r w:rsidR="0082170D">
        <w:rPr>
          <w:color w:val="000000"/>
          <w:sz w:val="28"/>
          <w:szCs w:val="28"/>
        </w:rPr>
        <w:t>-Ф</w:t>
      </w:r>
      <w:r w:rsidR="0082170D" w:rsidRPr="0082170D">
        <w:rPr>
          <w:color w:val="000000"/>
          <w:sz w:val="28"/>
          <w:szCs w:val="28"/>
        </w:rPr>
        <w:t xml:space="preserve">ранківської області </w:t>
      </w:r>
      <w:r w:rsidR="0082170D">
        <w:rPr>
          <w:color w:val="000000"/>
          <w:sz w:val="28"/>
          <w:szCs w:val="28"/>
        </w:rPr>
        <w:t>П</w:t>
      </w:r>
      <w:r w:rsidR="0082170D" w:rsidRPr="0082170D">
        <w:rPr>
          <w:color w:val="000000"/>
          <w:sz w:val="28"/>
          <w:szCs w:val="28"/>
        </w:rPr>
        <w:t xml:space="preserve">івденно-західного міжрегіонального управління </w:t>
      </w:r>
      <w:r w:rsidR="0082170D">
        <w:rPr>
          <w:color w:val="000000"/>
          <w:sz w:val="28"/>
          <w:szCs w:val="28"/>
        </w:rPr>
        <w:t>М</w:t>
      </w:r>
      <w:r w:rsidR="0082170D" w:rsidRPr="0082170D">
        <w:rPr>
          <w:color w:val="000000"/>
          <w:sz w:val="28"/>
          <w:szCs w:val="28"/>
        </w:rPr>
        <w:t>іністерства юстиці</w:t>
      </w:r>
      <w:r w:rsidR="0082170D">
        <w:rPr>
          <w:color w:val="000000"/>
          <w:sz w:val="28"/>
          <w:szCs w:val="28"/>
        </w:rPr>
        <w:t>ї.</w:t>
      </w:r>
    </w:p>
    <w:p w14:paraId="0B9B81AC" w14:textId="5EF84066" w:rsidR="001F7BDC" w:rsidRPr="001F7BDC" w:rsidRDefault="0082170D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F7BDC" w:rsidRPr="001F7BDC">
        <w:rPr>
          <w:color w:val="000000"/>
          <w:sz w:val="28"/>
          <w:szCs w:val="28"/>
        </w:rPr>
        <w:t>ротягом звітного періоду адміністративною комісією проведено значну роботу щодо контролю за правильним і своєчасним виконанням постанов про накладення адміністративного стягнення. Проблемним питанням в організації роботи адміністративної комісії у звітному періоді, як і у минулих, є неналежне оформлення адміністративних протоколів та не налагоджена співпраця адміністративної комісії і виконавчої служби з питання своєчасного виконання постанов про адміністративні правопорушення.</w:t>
      </w:r>
    </w:p>
    <w:p w14:paraId="3FB6DBF1" w14:textId="77777777" w:rsidR="00E33B0A" w:rsidRDefault="001F7BDC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F7BDC">
        <w:rPr>
          <w:color w:val="000000"/>
          <w:sz w:val="28"/>
          <w:szCs w:val="28"/>
        </w:rPr>
        <w:t xml:space="preserve">За звітний  період </w:t>
      </w:r>
      <w:r w:rsidR="0082170D">
        <w:rPr>
          <w:color w:val="000000"/>
          <w:sz w:val="28"/>
          <w:szCs w:val="28"/>
        </w:rPr>
        <w:t>202</w:t>
      </w:r>
      <w:r w:rsidR="00E33B0A">
        <w:rPr>
          <w:color w:val="000000"/>
          <w:sz w:val="28"/>
          <w:szCs w:val="28"/>
        </w:rPr>
        <w:t>2</w:t>
      </w:r>
      <w:r w:rsidRPr="001F7BDC">
        <w:rPr>
          <w:color w:val="000000"/>
          <w:sz w:val="28"/>
          <w:szCs w:val="28"/>
        </w:rPr>
        <w:t xml:space="preserve"> року розглянуто </w:t>
      </w:r>
      <w:r w:rsidR="00E33B0A">
        <w:rPr>
          <w:color w:val="000000"/>
          <w:sz w:val="28"/>
          <w:szCs w:val="28"/>
        </w:rPr>
        <w:t>12</w:t>
      </w:r>
      <w:r w:rsidRPr="001F7BDC">
        <w:rPr>
          <w:color w:val="000000"/>
          <w:sz w:val="28"/>
          <w:szCs w:val="28"/>
        </w:rPr>
        <w:t xml:space="preserve"> </w:t>
      </w:r>
      <w:r w:rsidR="00E33B0A">
        <w:rPr>
          <w:color w:val="000000"/>
          <w:sz w:val="28"/>
          <w:szCs w:val="28"/>
        </w:rPr>
        <w:t xml:space="preserve">протоколів про адміністративне правопорушення. </w:t>
      </w:r>
    </w:p>
    <w:p w14:paraId="67CA511D" w14:textId="65208B68" w:rsidR="001F7BDC" w:rsidRPr="001F7BDC" w:rsidRDefault="00E33B0A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1F7BDC" w:rsidRPr="001F7BDC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12</w:t>
      </w:r>
      <w:r w:rsidR="0082170D">
        <w:rPr>
          <w:color w:val="000000"/>
          <w:sz w:val="28"/>
          <w:szCs w:val="28"/>
        </w:rPr>
        <w:t xml:space="preserve"> </w:t>
      </w:r>
      <w:r w:rsidR="001F7BDC" w:rsidRPr="001F7BDC">
        <w:rPr>
          <w:color w:val="000000"/>
          <w:sz w:val="28"/>
          <w:szCs w:val="28"/>
        </w:rPr>
        <w:t xml:space="preserve">осіб-правопорушників накладено адміністративне  стягнення у вигляді штрафів або попереджень. </w:t>
      </w:r>
    </w:p>
    <w:p w14:paraId="2492AE97" w14:textId="4F983975" w:rsidR="001F7BDC" w:rsidRPr="001F7BDC" w:rsidRDefault="001F7BDC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F7BDC">
        <w:rPr>
          <w:color w:val="000000"/>
          <w:sz w:val="28"/>
          <w:szCs w:val="28"/>
        </w:rPr>
        <w:t xml:space="preserve">Проаналізувавши роботу </w:t>
      </w:r>
      <w:r w:rsidR="0082170D">
        <w:rPr>
          <w:color w:val="000000"/>
          <w:sz w:val="28"/>
          <w:szCs w:val="28"/>
        </w:rPr>
        <w:t>адміністративної комісії</w:t>
      </w:r>
      <w:r w:rsidRPr="001F7BDC">
        <w:rPr>
          <w:color w:val="000000"/>
          <w:sz w:val="28"/>
          <w:szCs w:val="28"/>
        </w:rPr>
        <w:t xml:space="preserve"> за </w:t>
      </w:r>
      <w:r w:rsidR="0082170D">
        <w:rPr>
          <w:color w:val="000000"/>
          <w:sz w:val="28"/>
          <w:szCs w:val="28"/>
        </w:rPr>
        <w:t>202</w:t>
      </w:r>
      <w:r w:rsidR="00E33B0A">
        <w:rPr>
          <w:color w:val="000000"/>
          <w:sz w:val="28"/>
          <w:szCs w:val="28"/>
        </w:rPr>
        <w:t>2</w:t>
      </w:r>
      <w:r w:rsidR="0082170D">
        <w:rPr>
          <w:color w:val="000000"/>
          <w:sz w:val="28"/>
          <w:szCs w:val="28"/>
        </w:rPr>
        <w:t xml:space="preserve"> рік</w:t>
      </w:r>
      <w:r w:rsidRPr="001F7BDC">
        <w:rPr>
          <w:color w:val="000000"/>
          <w:sz w:val="28"/>
          <w:szCs w:val="28"/>
        </w:rPr>
        <w:t xml:space="preserve">, можна </w:t>
      </w:r>
      <w:r w:rsidR="0082170D">
        <w:rPr>
          <w:color w:val="000000"/>
          <w:sz w:val="28"/>
          <w:szCs w:val="28"/>
        </w:rPr>
        <w:t>дійти до висновку</w:t>
      </w:r>
      <w:r w:rsidRPr="001F7BDC">
        <w:rPr>
          <w:color w:val="000000"/>
          <w:sz w:val="28"/>
          <w:szCs w:val="28"/>
        </w:rPr>
        <w:t xml:space="preserve">, що </w:t>
      </w:r>
      <w:r w:rsidR="00E33B0A">
        <w:rPr>
          <w:color w:val="000000"/>
          <w:sz w:val="28"/>
          <w:szCs w:val="28"/>
        </w:rPr>
        <w:t>55</w:t>
      </w:r>
      <w:r w:rsidRPr="001F7BDC">
        <w:rPr>
          <w:color w:val="000000"/>
          <w:sz w:val="28"/>
          <w:szCs w:val="28"/>
        </w:rPr>
        <w:t xml:space="preserve">% протоколів, що надійшли на розгляд, складені за статтею 152 КУпАП, «Порушення правил благоустрою», </w:t>
      </w:r>
      <w:r w:rsidR="00E33B0A">
        <w:rPr>
          <w:color w:val="000000"/>
          <w:sz w:val="28"/>
          <w:szCs w:val="28"/>
        </w:rPr>
        <w:t>33</w:t>
      </w:r>
      <w:r w:rsidR="00E33B0A" w:rsidRPr="001F7BDC">
        <w:rPr>
          <w:color w:val="000000"/>
          <w:sz w:val="28"/>
          <w:szCs w:val="28"/>
        </w:rPr>
        <w:t>%</w:t>
      </w:r>
      <w:r w:rsidR="00E33B0A">
        <w:rPr>
          <w:color w:val="000000"/>
          <w:sz w:val="28"/>
          <w:szCs w:val="28"/>
        </w:rPr>
        <w:t xml:space="preserve"> </w:t>
      </w:r>
      <w:r w:rsidR="00E33B0A" w:rsidRPr="00E33B0A">
        <w:rPr>
          <w:color w:val="000000"/>
          <w:sz w:val="28"/>
          <w:szCs w:val="28"/>
        </w:rPr>
        <w:t>протоколів, що надійшли на розгляд, складені за статтею</w:t>
      </w:r>
      <w:r w:rsidR="00E33B0A">
        <w:rPr>
          <w:color w:val="000000"/>
          <w:sz w:val="28"/>
          <w:szCs w:val="28"/>
        </w:rPr>
        <w:t xml:space="preserve"> 178 КУпАП «</w:t>
      </w:r>
      <w:r w:rsidR="00E33B0A" w:rsidRPr="00E33B0A">
        <w:rPr>
          <w:color w:val="000000"/>
          <w:sz w:val="28"/>
          <w:szCs w:val="28"/>
        </w:rPr>
        <w:t xml:space="preserve">Розпивання пива, алкогольних, </w:t>
      </w:r>
      <w:r w:rsidR="00E33B0A" w:rsidRPr="00E33B0A">
        <w:rPr>
          <w:color w:val="000000"/>
          <w:sz w:val="28"/>
          <w:szCs w:val="28"/>
        </w:rPr>
        <w:lastRenderedPageBreak/>
        <w:t>слабоалкогольних напоїв у заборонених законом місцях або поява у громадських місцях у п'яному вигляді</w:t>
      </w:r>
      <w:r w:rsidR="00E33B0A">
        <w:rPr>
          <w:color w:val="000000"/>
          <w:sz w:val="28"/>
          <w:szCs w:val="28"/>
        </w:rPr>
        <w:t>»</w:t>
      </w:r>
      <w:r w:rsidR="00E33B0A" w:rsidRPr="00E33B0A">
        <w:rPr>
          <w:color w:val="000000"/>
          <w:sz w:val="28"/>
          <w:szCs w:val="28"/>
        </w:rPr>
        <w:t xml:space="preserve"> </w:t>
      </w:r>
      <w:r w:rsidRPr="001F7BDC">
        <w:rPr>
          <w:color w:val="000000"/>
          <w:sz w:val="28"/>
          <w:szCs w:val="28"/>
        </w:rPr>
        <w:t xml:space="preserve">та </w:t>
      </w:r>
      <w:r w:rsidR="00E33B0A">
        <w:rPr>
          <w:color w:val="000000"/>
          <w:sz w:val="28"/>
          <w:szCs w:val="28"/>
        </w:rPr>
        <w:t>12</w:t>
      </w:r>
      <w:r w:rsidRPr="001F7BDC">
        <w:rPr>
          <w:color w:val="000000"/>
          <w:sz w:val="28"/>
          <w:szCs w:val="28"/>
        </w:rPr>
        <w:t xml:space="preserve"> % за статт</w:t>
      </w:r>
      <w:r w:rsidR="00E33B0A">
        <w:rPr>
          <w:color w:val="000000"/>
          <w:sz w:val="28"/>
          <w:szCs w:val="28"/>
        </w:rPr>
        <w:t>ею</w:t>
      </w:r>
      <w:r w:rsidRPr="001F7BDC">
        <w:rPr>
          <w:color w:val="000000"/>
          <w:sz w:val="28"/>
          <w:szCs w:val="28"/>
        </w:rPr>
        <w:t xml:space="preserve"> 156 ч.2 КУпАП «Порушення правил торгівлі пивом, алкогольними, слабоалкогольними напоями і тютюнови</w:t>
      </w:r>
      <w:r w:rsidR="00CA49E0">
        <w:rPr>
          <w:color w:val="000000"/>
          <w:sz w:val="28"/>
          <w:szCs w:val="28"/>
        </w:rPr>
        <w:t>ми виробами».</w:t>
      </w:r>
    </w:p>
    <w:p w14:paraId="0D96BC0C" w14:textId="5F68FB37" w:rsidR="001F7BDC" w:rsidRDefault="001F7BDC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F7BDC">
        <w:rPr>
          <w:color w:val="000000"/>
          <w:sz w:val="28"/>
          <w:szCs w:val="28"/>
        </w:rPr>
        <w:t xml:space="preserve">Отже, з огляду на вищевказане, адміністративна комісія при виконавчому комітеті </w:t>
      </w:r>
      <w:proofErr w:type="spellStart"/>
      <w:r w:rsidR="006761DE">
        <w:rPr>
          <w:color w:val="000000"/>
          <w:sz w:val="28"/>
          <w:szCs w:val="28"/>
        </w:rPr>
        <w:t>Вигодської</w:t>
      </w:r>
      <w:proofErr w:type="spellEnd"/>
      <w:r w:rsidR="006761DE">
        <w:rPr>
          <w:color w:val="000000"/>
          <w:sz w:val="28"/>
          <w:szCs w:val="28"/>
        </w:rPr>
        <w:t xml:space="preserve"> селищної</w:t>
      </w:r>
      <w:r w:rsidRPr="001F7BDC">
        <w:rPr>
          <w:color w:val="000000"/>
          <w:sz w:val="28"/>
          <w:szCs w:val="28"/>
        </w:rPr>
        <w:t xml:space="preserve"> ради протягом  </w:t>
      </w:r>
      <w:r w:rsidR="006761DE">
        <w:rPr>
          <w:color w:val="000000"/>
          <w:sz w:val="28"/>
          <w:szCs w:val="28"/>
        </w:rPr>
        <w:t>202</w:t>
      </w:r>
      <w:r w:rsidR="00E33B0A">
        <w:rPr>
          <w:color w:val="000000"/>
          <w:sz w:val="28"/>
          <w:szCs w:val="28"/>
        </w:rPr>
        <w:t>2</w:t>
      </w:r>
      <w:r w:rsidRPr="001F7BDC">
        <w:rPr>
          <w:color w:val="000000"/>
          <w:sz w:val="28"/>
          <w:szCs w:val="28"/>
        </w:rPr>
        <w:t xml:space="preserve"> року чітко виконувала основні покладені завдання, дотримувалась вимог та завдань законодавства, розгляд справ та прийняття рішень по них здійснювався із дотриманням законності згідно вимог нормативно-правових документів.</w:t>
      </w:r>
    </w:p>
    <w:p w14:paraId="17837906" w14:textId="29C6A895" w:rsidR="00983756" w:rsidRDefault="00983756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2F6109EF" w14:textId="77777777" w:rsidR="00BE1E24" w:rsidRDefault="00983756" w:rsidP="00DF1A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</w:t>
      </w:r>
      <w:r w:rsidR="00BE1E24">
        <w:rPr>
          <w:color w:val="000000"/>
          <w:sz w:val="28"/>
          <w:szCs w:val="28"/>
        </w:rPr>
        <w:t xml:space="preserve"> адміністративної </w:t>
      </w:r>
      <w:r>
        <w:rPr>
          <w:color w:val="000000"/>
          <w:sz w:val="28"/>
          <w:szCs w:val="28"/>
        </w:rPr>
        <w:t xml:space="preserve"> комісії</w:t>
      </w:r>
    </w:p>
    <w:p w14:paraId="33581CF0" w14:textId="58E847AB" w:rsidR="00BE1E24" w:rsidRDefault="00BE1E24" w:rsidP="00DF1A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виконавчому комітеті </w:t>
      </w:r>
    </w:p>
    <w:p w14:paraId="453E27F5" w14:textId="30226CB1" w:rsidR="00983756" w:rsidRPr="001F7BDC" w:rsidRDefault="00BE1E24" w:rsidP="00DF1A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селищної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DF1A58">
        <w:rPr>
          <w:color w:val="000000"/>
          <w:sz w:val="28"/>
          <w:szCs w:val="28"/>
        </w:rPr>
        <w:tab/>
      </w:r>
      <w:r w:rsidR="00DF1A5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983756">
        <w:rPr>
          <w:color w:val="000000"/>
          <w:sz w:val="28"/>
          <w:szCs w:val="28"/>
        </w:rPr>
        <w:t xml:space="preserve"> Василь ФЕДІРКІВ</w:t>
      </w:r>
    </w:p>
    <w:p w14:paraId="67895908" w14:textId="69203EA6" w:rsidR="00292001" w:rsidRPr="001F7BDC" w:rsidRDefault="001F7BDC" w:rsidP="00983756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1F7BDC">
        <w:rPr>
          <w:color w:val="000000"/>
          <w:sz w:val="28"/>
          <w:szCs w:val="28"/>
        </w:rPr>
        <w:t> </w:t>
      </w:r>
    </w:p>
    <w:sectPr w:rsidR="00292001" w:rsidRPr="001F7B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015D7"/>
    <w:multiLevelType w:val="hybridMultilevel"/>
    <w:tmpl w:val="150848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01"/>
    <w:rsid w:val="000B7052"/>
    <w:rsid w:val="001F7BDC"/>
    <w:rsid w:val="00292001"/>
    <w:rsid w:val="00377ADF"/>
    <w:rsid w:val="006761DE"/>
    <w:rsid w:val="007761F9"/>
    <w:rsid w:val="0082170D"/>
    <w:rsid w:val="00825108"/>
    <w:rsid w:val="00983756"/>
    <w:rsid w:val="00AB5126"/>
    <w:rsid w:val="00BC4952"/>
    <w:rsid w:val="00BD0466"/>
    <w:rsid w:val="00BE1E24"/>
    <w:rsid w:val="00CA49E0"/>
    <w:rsid w:val="00DA7BB8"/>
    <w:rsid w:val="00DF1A58"/>
    <w:rsid w:val="00E3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41B3"/>
  <w15:chartTrackingRefBased/>
  <w15:docId w15:val="{F5159681-CA15-44DF-A91A-0BC4DAE9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F7B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9E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33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2583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Lutskiy</dc:creator>
  <cp:keywords/>
  <dc:description/>
  <cp:lastModifiedBy>Admin</cp:lastModifiedBy>
  <cp:revision>2</cp:revision>
  <cp:lastPrinted>2023-01-25T10:07:00Z</cp:lastPrinted>
  <dcterms:created xsi:type="dcterms:W3CDTF">2023-01-25T12:00:00Z</dcterms:created>
  <dcterms:modified xsi:type="dcterms:W3CDTF">2023-01-25T12:00:00Z</dcterms:modified>
</cp:coreProperties>
</file>