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944" w:rsidRPr="000E4621" w:rsidRDefault="005C58F2" w:rsidP="00216944">
      <w:pPr>
        <w:spacing w:after="0" w:line="240" w:lineRule="auto"/>
        <w:jc w:val="right"/>
        <w:rPr>
          <w:rFonts w:ascii="Times New Roman" w:hAnsi="Times New Roman" w:cs="Times New Roman"/>
          <w:b/>
          <w:i/>
          <w:color w:val="000000"/>
          <w:sz w:val="28"/>
          <w:szCs w:val="28"/>
          <w:lang w:val="ru-RU" w:eastAsia="uk-UA"/>
        </w:rPr>
      </w:pPr>
      <w:r>
        <w:rPr>
          <w:rFonts w:ascii="Times New Roman" w:hAnsi="Times New Roman" w:cs="Times New Roman"/>
          <w:b/>
          <w:i/>
          <w:color w:val="000000"/>
          <w:sz w:val="28"/>
          <w:szCs w:val="28"/>
          <w:lang w:val="ru-RU" w:eastAsia="uk-UA"/>
        </w:rPr>
        <w:t xml:space="preserve"> </w:t>
      </w:r>
      <w:proofErr w:type="spellStart"/>
      <w:r w:rsidR="007958DC">
        <w:rPr>
          <w:rFonts w:ascii="Times New Roman" w:hAnsi="Times New Roman" w:cs="Times New Roman"/>
          <w:b/>
          <w:i/>
          <w:color w:val="000000"/>
          <w:sz w:val="28"/>
          <w:szCs w:val="28"/>
          <w:lang w:val="ru-RU" w:eastAsia="uk-UA"/>
        </w:rPr>
        <w:t>Додаток</w:t>
      </w:r>
      <w:proofErr w:type="spellEnd"/>
      <w:r w:rsidR="007958DC">
        <w:rPr>
          <w:rFonts w:ascii="Times New Roman" w:hAnsi="Times New Roman" w:cs="Times New Roman"/>
          <w:b/>
          <w:i/>
          <w:color w:val="000000"/>
          <w:sz w:val="28"/>
          <w:szCs w:val="28"/>
          <w:lang w:val="ru-RU" w:eastAsia="uk-UA"/>
        </w:rPr>
        <w:t xml:space="preserve"> № </w:t>
      </w:r>
      <w:r w:rsidR="007958DC" w:rsidRPr="000E4621">
        <w:rPr>
          <w:rFonts w:ascii="Times New Roman" w:hAnsi="Times New Roman" w:cs="Times New Roman"/>
          <w:b/>
          <w:i/>
          <w:color w:val="000000"/>
          <w:sz w:val="28"/>
          <w:szCs w:val="28"/>
          <w:lang w:val="ru-RU" w:eastAsia="uk-UA"/>
        </w:rPr>
        <w:t>1</w:t>
      </w:r>
    </w:p>
    <w:p w:rsidR="00216944" w:rsidRPr="005522AF" w:rsidRDefault="00216944" w:rsidP="00216944">
      <w:pPr>
        <w:spacing w:after="0" w:line="240" w:lineRule="auto"/>
        <w:jc w:val="right"/>
        <w:rPr>
          <w:rFonts w:ascii="Times New Roman" w:hAnsi="Times New Roman" w:cs="Times New Roman"/>
          <w:b/>
          <w:i/>
          <w:color w:val="000000"/>
          <w:sz w:val="28"/>
          <w:szCs w:val="28"/>
          <w:lang w:val="ru-RU" w:eastAsia="uk-UA"/>
        </w:rPr>
      </w:pPr>
      <w:r w:rsidRPr="005522AF">
        <w:rPr>
          <w:rFonts w:ascii="Times New Roman" w:hAnsi="Times New Roman" w:cs="Times New Roman"/>
          <w:b/>
          <w:i/>
          <w:color w:val="000000"/>
          <w:sz w:val="28"/>
          <w:szCs w:val="28"/>
          <w:lang w:val="ru-RU" w:eastAsia="uk-UA"/>
        </w:rPr>
        <w:t xml:space="preserve">до </w:t>
      </w:r>
      <w:proofErr w:type="spellStart"/>
      <w:r w:rsidRPr="005522AF">
        <w:rPr>
          <w:rFonts w:ascii="Times New Roman" w:hAnsi="Times New Roman" w:cs="Times New Roman"/>
          <w:b/>
          <w:i/>
          <w:color w:val="000000"/>
          <w:sz w:val="28"/>
          <w:szCs w:val="28"/>
          <w:lang w:val="ru-RU" w:eastAsia="uk-UA"/>
        </w:rPr>
        <w:t>рішення</w:t>
      </w:r>
      <w:proofErr w:type="spellEnd"/>
      <w:r w:rsidRPr="005522AF">
        <w:rPr>
          <w:rFonts w:ascii="Times New Roman" w:hAnsi="Times New Roman" w:cs="Times New Roman"/>
          <w:b/>
          <w:i/>
          <w:color w:val="000000"/>
          <w:sz w:val="28"/>
          <w:szCs w:val="28"/>
          <w:lang w:val="ru-RU" w:eastAsia="uk-UA"/>
        </w:rPr>
        <w:t xml:space="preserve"> </w:t>
      </w:r>
      <w:proofErr w:type="spellStart"/>
      <w:r w:rsidRPr="005522AF">
        <w:rPr>
          <w:rFonts w:ascii="Times New Roman" w:hAnsi="Times New Roman" w:cs="Times New Roman"/>
          <w:b/>
          <w:i/>
          <w:color w:val="000000"/>
          <w:sz w:val="28"/>
          <w:szCs w:val="28"/>
          <w:lang w:val="ru-RU" w:eastAsia="uk-UA"/>
        </w:rPr>
        <w:t>Вигодської</w:t>
      </w:r>
      <w:proofErr w:type="spellEnd"/>
      <w:r w:rsidRPr="005522AF">
        <w:rPr>
          <w:rFonts w:ascii="Times New Roman" w:hAnsi="Times New Roman" w:cs="Times New Roman"/>
          <w:b/>
          <w:i/>
          <w:color w:val="000000"/>
          <w:sz w:val="28"/>
          <w:szCs w:val="28"/>
          <w:lang w:val="ru-RU" w:eastAsia="uk-UA"/>
        </w:rPr>
        <w:t xml:space="preserve"> </w:t>
      </w:r>
      <w:proofErr w:type="spellStart"/>
      <w:r w:rsidRPr="005522AF">
        <w:rPr>
          <w:rFonts w:ascii="Times New Roman" w:hAnsi="Times New Roman" w:cs="Times New Roman"/>
          <w:b/>
          <w:i/>
          <w:color w:val="000000"/>
          <w:sz w:val="28"/>
          <w:szCs w:val="28"/>
          <w:lang w:val="ru-RU" w:eastAsia="uk-UA"/>
        </w:rPr>
        <w:t>селищної</w:t>
      </w:r>
      <w:proofErr w:type="spellEnd"/>
      <w:r w:rsidRPr="005522AF">
        <w:rPr>
          <w:rFonts w:ascii="Times New Roman" w:hAnsi="Times New Roman" w:cs="Times New Roman"/>
          <w:b/>
          <w:i/>
          <w:color w:val="000000"/>
          <w:sz w:val="28"/>
          <w:szCs w:val="28"/>
          <w:lang w:val="ru-RU" w:eastAsia="uk-UA"/>
        </w:rPr>
        <w:t xml:space="preserve"> ради </w:t>
      </w:r>
    </w:p>
    <w:p w:rsidR="00216944" w:rsidRPr="0047319A" w:rsidRDefault="00A32AA0" w:rsidP="00216944">
      <w:pPr>
        <w:spacing w:after="0" w:line="240" w:lineRule="auto"/>
        <w:jc w:val="right"/>
        <w:rPr>
          <w:rFonts w:ascii="Times New Roman" w:hAnsi="Times New Roman" w:cs="Times New Roman"/>
          <w:b/>
          <w:i/>
          <w:color w:val="000000"/>
          <w:sz w:val="28"/>
          <w:szCs w:val="28"/>
          <w:lang w:val="ru-RU" w:eastAsia="uk-UA"/>
        </w:rPr>
      </w:pPr>
      <w:proofErr w:type="spellStart"/>
      <w:r>
        <w:rPr>
          <w:rFonts w:ascii="Times New Roman" w:hAnsi="Times New Roman" w:cs="Times New Roman"/>
          <w:b/>
          <w:i/>
          <w:color w:val="000000"/>
          <w:sz w:val="28"/>
          <w:szCs w:val="28"/>
          <w:lang w:val="ru-RU" w:eastAsia="uk-UA"/>
        </w:rPr>
        <w:t>від</w:t>
      </w:r>
      <w:proofErr w:type="spellEnd"/>
      <w:r>
        <w:rPr>
          <w:rFonts w:ascii="Times New Roman" w:hAnsi="Times New Roman" w:cs="Times New Roman"/>
          <w:b/>
          <w:i/>
          <w:color w:val="000000"/>
          <w:sz w:val="28"/>
          <w:szCs w:val="28"/>
          <w:lang w:val="ru-RU" w:eastAsia="uk-UA"/>
        </w:rPr>
        <w:t xml:space="preserve"> </w:t>
      </w:r>
      <w:proofErr w:type="gramStart"/>
      <w:r>
        <w:rPr>
          <w:rFonts w:ascii="Times New Roman" w:hAnsi="Times New Roman" w:cs="Times New Roman"/>
          <w:b/>
          <w:i/>
          <w:color w:val="000000"/>
          <w:sz w:val="28"/>
          <w:szCs w:val="28"/>
          <w:lang w:val="en-US" w:eastAsia="uk-UA"/>
        </w:rPr>
        <w:t>25</w:t>
      </w:r>
      <w:r w:rsidR="007958DC">
        <w:rPr>
          <w:rFonts w:ascii="Times New Roman" w:hAnsi="Times New Roman" w:cs="Times New Roman"/>
          <w:b/>
          <w:i/>
          <w:color w:val="000000"/>
          <w:sz w:val="28"/>
          <w:szCs w:val="28"/>
          <w:lang w:val="ru-RU" w:eastAsia="uk-UA"/>
        </w:rPr>
        <w:t>.02</w:t>
      </w:r>
      <w:r>
        <w:rPr>
          <w:rFonts w:ascii="Times New Roman" w:hAnsi="Times New Roman" w:cs="Times New Roman"/>
          <w:b/>
          <w:i/>
          <w:color w:val="000000"/>
          <w:sz w:val="28"/>
          <w:szCs w:val="28"/>
          <w:lang w:val="ru-RU" w:eastAsia="uk-UA"/>
        </w:rPr>
        <w:t>.2022  №</w:t>
      </w:r>
      <w:proofErr w:type="gramEnd"/>
      <w:r>
        <w:rPr>
          <w:rFonts w:ascii="Times New Roman" w:hAnsi="Times New Roman" w:cs="Times New Roman"/>
          <w:b/>
          <w:i/>
          <w:color w:val="000000"/>
          <w:sz w:val="28"/>
          <w:szCs w:val="28"/>
          <w:lang w:val="ru-RU" w:eastAsia="uk-UA"/>
        </w:rPr>
        <w:t xml:space="preserve"> 1226</w:t>
      </w:r>
      <w:r w:rsidR="00216944" w:rsidRPr="0047319A">
        <w:rPr>
          <w:rFonts w:ascii="Times New Roman" w:hAnsi="Times New Roman" w:cs="Times New Roman"/>
          <w:b/>
          <w:i/>
          <w:color w:val="000000"/>
          <w:sz w:val="28"/>
          <w:szCs w:val="28"/>
          <w:lang w:val="ru-RU" w:eastAsia="uk-UA"/>
        </w:rPr>
        <w:t>-15/2022</w:t>
      </w:r>
    </w:p>
    <w:p w:rsidR="00216944" w:rsidRDefault="00216944" w:rsidP="00216944">
      <w:pPr>
        <w:spacing w:after="0" w:line="240" w:lineRule="auto"/>
        <w:rPr>
          <w:rFonts w:ascii="Times New Roman" w:hAnsi="Times New Roman" w:cs="Times New Roman"/>
          <w:b/>
          <w:color w:val="000000"/>
          <w:sz w:val="28"/>
          <w:szCs w:val="28"/>
          <w:lang w:eastAsia="uk-UA"/>
        </w:rPr>
      </w:pPr>
    </w:p>
    <w:p w:rsidR="004D08FE" w:rsidRPr="005B61E1" w:rsidRDefault="00187E26" w:rsidP="0033272D">
      <w:pPr>
        <w:spacing w:after="0" w:line="240" w:lineRule="auto"/>
        <w:jc w:val="center"/>
        <w:rPr>
          <w:rFonts w:ascii="Times New Roman" w:hAnsi="Times New Roman" w:cs="Times New Roman"/>
          <w:b/>
          <w:color w:val="000000"/>
          <w:sz w:val="28"/>
          <w:szCs w:val="28"/>
          <w:lang w:eastAsia="uk-UA"/>
        </w:rPr>
      </w:pPr>
      <w:r>
        <w:rPr>
          <w:rFonts w:ascii="Times New Roman" w:hAnsi="Times New Roman" w:cs="Times New Roman"/>
          <w:b/>
          <w:color w:val="000000"/>
          <w:sz w:val="28"/>
          <w:szCs w:val="28"/>
          <w:lang w:eastAsia="uk-UA"/>
        </w:rPr>
        <w:t>Інформаційна довідка</w:t>
      </w:r>
      <w:r w:rsidR="0033272D">
        <w:rPr>
          <w:rFonts w:ascii="Times New Roman" w:hAnsi="Times New Roman" w:cs="Times New Roman"/>
          <w:b/>
          <w:color w:val="000000"/>
          <w:sz w:val="28"/>
          <w:szCs w:val="28"/>
          <w:lang w:eastAsia="uk-UA"/>
        </w:rPr>
        <w:t xml:space="preserve"> про виконання </w:t>
      </w:r>
    </w:p>
    <w:p w:rsidR="004E6F67" w:rsidRPr="00C22B3B" w:rsidRDefault="004E6F67" w:rsidP="004E6F67">
      <w:pPr>
        <w:spacing w:after="0" w:line="240" w:lineRule="auto"/>
        <w:jc w:val="center"/>
        <w:rPr>
          <w:rStyle w:val="2061"/>
          <w:b/>
          <w:szCs w:val="28"/>
        </w:rPr>
      </w:pPr>
      <w:r>
        <w:rPr>
          <w:rFonts w:ascii="Times New Roman" w:hAnsi="Times New Roman" w:cs="Times New Roman"/>
          <w:b/>
          <w:color w:val="000000" w:themeColor="text1"/>
          <w:sz w:val="28"/>
          <w:szCs w:val="28"/>
          <w:lang w:eastAsia="uk-UA"/>
        </w:rPr>
        <w:t>«</w:t>
      </w:r>
      <w:r w:rsidR="00DA2713">
        <w:rPr>
          <w:rFonts w:ascii="Times New Roman" w:hAnsi="Times New Roman" w:cs="Times New Roman"/>
          <w:b/>
          <w:color w:val="000000" w:themeColor="text1"/>
          <w:sz w:val="28"/>
          <w:szCs w:val="28"/>
          <w:lang w:eastAsia="uk-UA"/>
        </w:rPr>
        <w:t>Комплексної Програми розвитку освіти Вигодської</w:t>
      </w:r>
      <w:r>
        <w:rPr>
          <w:rFonts w:ascii="Times New Roman" w:hAnsi="Times New Roman" w:cs="Times New Roman"/>
          <w:b/>
          <w:color w:val="000000" w:themeColor="text1"/>
          <w:sz w:val="28"/>
          <w:szCs w:val="28"/>
          <w:lang w:eastAsia="uk-UA"/>
        </w:rPr>
        <w:t xml:space="preserve"> с</w:t>
      </w:r>
      <w:r w:rsidR="00DA2713">
        <w:rPr>
          <w:rFonts w:ascii="Times New Roman" w:hAnsi="Times New Roman" w:cs="Times New Roman"/>
          <w:b/>
          <w:color w:val="000000" w:themeColor="text1"/>
          <w:sz w:val="28"/>
          <w:szCs w:val="28"/>
          <w:lang w:eastAsia="uk-UA"/>
        </w:rPr>
        <w:t>елищної ради на 2020-2023 роки</w:t>
      </w:r>
      <w:r>
        <w:rPr>
          <w:rFonts w:ascii="Times New Roman" w:hAnsi="Times New Roman" w:cs="Times New Roman"/>
          <w:b/>
          <w:color w:val="000000" w:themeColor="text1"/>
          <w:sz w:val="28"/>
          <w:szCs w:val="28"/>
          <w:lang w:eastAsia="uk-UA"/>
        </w:rPr>
        <w:t xml:space="preserve">» </w:t>
      </w:r>
      <w:r w:rsidRPr="00C22B3B">
        <w:rPr>
          <w:rFonts w:ascii="Times New Roman" w:hAnsi="Times New Roman" w:cs="Times New Roman"/>
          <w:b/>
          <w:color w:val="000000"/>
          <w:sz w:val="28"/>
          <w:szCs w:val="28"/>
        </w:rPr>
        <w:t>(далі Програма) за 2021 рік</w:t>
      </w:r>
    </w:p>
    <w:p w:rsidR="0033272D" w:rsidRDefault="0033272D" w:rsidP="0033272D">
      <w:pPr>
        <w:keepNext/>
        <w:widowControl w:val="0"/>
        <w:shd w:val="clear" w:color="auto" w:fill="FFFFFF"/>
        <w:tabs>
          <w:tab w:val="num" w:pos="0"/>
        </w:tabs>
        <w:spacing w:after="0" w:line="240" w:lineRule="auto"/>
        <w:ind w:firstLine="567"/>
        <w:jc w:val="both"/>
        <w:rPr>
          <w:rStyle w:val="2061"/>
          <w:rFonts w:ascii="Times New Roman" w:hAnsi="Times New Roman" w:cs="Times New Roman"/>
          <w:b/>
          <w:i/>
          <w:sz w:val="28"/>
          <w:szCs w:val="28"/>
        </w:rPr>
      </w:pPr>
    </w:p>
    <w:p w:rsidR="00187E26" w:rsidRPr="0033272D" w:rsidRDefault="00187E26" w:rsidP="0033272D">
      <w:pPr>
        <w:keepNext/>
        <w:widowControl w:val="0"/>
        <w:shd w:val="clear" w:color="auto" w:fill="FFFFFF"/>
        <w:tabs>
          <w:tab w:val="num" w:pos="0"/>
        </w:tabs>
        <w:spacing w:after="0" w:line="240" w:lineRule="auto"/>
        <w:ind w:firstLine="567"/>
        <w:jc w:val="both"/>
        <w:rPr>
          <w:rStyle w:val="2061"/>
          <w:rFonts w:ascii="Times New Roman" w:hAnsi="Times New Roman" w:cs="Times New Roman"/>
          <w:b/>
          <w:i/>
          <w:sz w:val="28"/>
          <w:szCs w:val="28"/>
        </w:rPr>
      </w:pPr>
      <w:r w:rsidRPr="0033272D">
        <w:rPr>
          <w:rStyle w:val="2061"/>
          <w:rFonts w:ascii="Times New Roman" w:hAnsi="Times New Roman" w:cs="Times New Roman"/>
          <w:b/>
          <w:i/>
          <w:sz w:val="28"/>
          <w:szCs w:val="28"/>
        </w:rPr>
        <w:t xml:space="preserve">І. Загальні відомості про Програму </w:t>
      </w:r>
    </w:p>
    <w:p w:rsidR="00187E26" w:rsidRDefault="00DA2713" w:rsidP="0033272D">
      <w:pPr>
        <w:tabs>
          <w:tab w:val="num" w:pos="0"/>
        </w:tabs>
        <w:spacing w:after="0" w:line="240" w:lineRule="auto"/>
        <w:ind w:firstLine="567"/>
        <w:jc w:val="both"/>
        <w:rPr>
          <w:rFonts w:ascii="Times New Roman" w:hAnsi="Times New Roman" w:cs="Times New Roman"/>
          <w:sz w:val="28"/>
          <w:szCs w:val="28"/>
        </w:rPr>
      </w:pPr>
      <w:r>
        <w:rPr>
          <w:rStyle w:val="2061"/>
          <w:rFonts w:ascii="Times New Roman" w:hAnsi="Times New Roman" w:cs="Times New Roman"/>
          <w:sz w:val="28"/>
          <w:szCs w:val="28"/>
        </w:rPr>
        <w:t xml:space="preserve">Комплексна </w:t>
      </w:r>
      <w:r w:rsidR="005030E5" w:rsidRPr="00187E26">
        <w:rPr>
          <w:rStyle w:val="2061"/>
          <w:rFonts w:ascii="Times New Roman" w:hAnsi="Times New Roman" w:cs="Times New Roman"/>
          <w:sz w:val="28"/>
          <w:szCs w:val="28"/>
        </w:rPr>
        <w:t xml:space="preserve">Програма </w:t>
      </w:r>
      <w:r w:rsidRPr="00DA2713">
        <w:rPr>
          <w:rFonts w:ascii="Times New Roman" w:hAnsi="Times New Roman" w:cs="Times New Roman"/>
          <w:color w:val="000000" w:themeColor="text1"/>
          <w:sz w:val="28"/>
          <w:szCs w:val="28"/>
          <w:lang w:eastAsia="uk-UA"/>
        </w:rPr>
        <w:t>розвитку освіти Вигодської</w:t>
      </w:r>
      <w:r>
        <w:rPr>
          <w:rFonts w:ascii="Times New Roman" w:hAnsi="Times New Roman" w:cs="Times New Roman"/>
          <w:color w:val="000000" w:themeColor="text1"/>
          <w:sz w:val="28"/>
          <w:szCs w:val="28"/>
          <w:lang w:eastAsia="uk-UA"/>
        </w:rPr>
        <w:t xml:space="preserve"> </w:t>
      </w:r>
      <w:r w:rsidRPr="00DA2713">
        <w:rPr>
          <w:rFonts w:ascii="Times New Roman" w:hAnsi="Times New Roman" w:cs="Times New Roman"/>
          <w:color w:val="000000" w:themeColor="text1"/>
          <w:sz w:val="28"/>
          <w:szCs w:val="28"/>
          <w:lang w:eastAsia="uk-UA"/>
        </w:rPr>
        <w:t>селищної ради на 2020-2023 роки</w:t>
      </w:r>
      <w:r w:rsidR="00187E26" w:rsidRPr="00BC35D6">
        <w:rPr>
          <w:rFonts w:ascii="Times New Roman" w:hAnsi="Times New Roman" w:cs="Times New Roman"/>
          <w:sz w:val="28"/>
          <w:szCs w:val="28"/>
        </w:rPr>
        <w:t xml:space="preserve"> </w:t>
      </w:r>
      <w:r w:rsidR="005030E5" w:rsidRPr="00BC35D6">
        <w:rPr>
          <w:rFonts w:ascii="Times New Roman" w:hAnsi="Times New Roman" w:cs="Times New Roman"/>
          <w:sz w:val="28"/>
          <w:szCs w:val="28"/>
        </w:rPr>
        <w:t xml:space="preserve">затверджена рішенням </w:t>
      </w:r>
      <w:r w:rsidR="005030E5" w:rsidRPr="00CE7490">
        <w:rPr>
          <w:rFonts w:ascii="Times New Roman" w:eastAsia="Times New Roman" w:hAnsi="Times New Roman" w:cs="Times New Roman"/>
          <w:sz w:val="28"/>
          <w:szCs w:val="28"/>
          <w:lang w:eastAsia="uk-UA"/>
        </w:rPr>
        <w:t xml:space="preserve">Вигодської селищної ради від </w:t>
      </w:r>
      <w:r w:rsidR="00CE7490" w:rsidRPr="00CE7490">
        <w:rPr>
          <w:rFonts w:ascii="Times New Roman" w:eastAsia="Times New Roman" w:hAnsi="Times New Roman" w:cs="Times New Roman"/>
          <w:sz w:val="28"/>
          <w:szCs w:val="28"/>
          <w:lang w:eastAsia="uk-UA"/>
        </w:rPr>
        <w:t>2</w:t>
      </w:r>
      <w:r w:rsidR="005030E5" w:rsidRPr="00CE7490">
        <w:rPr>
          <w:rFonts w:ascii="Times New Roman" w:eastAsia="Times New Roman" w:hAnsi="Times New Roman" w:cs="Times New Roman"/>
          <w:sz w:val="28"/>
          <w:szCs w:val="28"/>
          <w:lang w:eastAsia="uk-UA"/>
        </w:rPr>
        <w:t>0.</w:t>
      </w:r>
      <w:r w:rsidR="00CE7490" w:rsidRPr="00CE7490">
        <w:rPr>
          <w:rFonts w:ascii="Times New Roman" w:eastAsia="Times New Roman" w:hAnsi="Times New Roman" w:cs="Times New Roman"/>
          <w:sz w:val="28"/>
          <w:szCs w:val="28"/>
          <w:lang w:eastAsia="uk-UA"/>
        </w:rPr>
        <w:t>12.2019 № 401</w:t>
      </w:r>
      <w:r w:rsidR="005030E5" w:rsidRPr="00CE7490">
        <w:rPr>
          <w:rFonts w:ascii="Times New Roman" w:eastAsia="Times New Roman" w:hAnsi="Times New Roman" w:cs="Times New Roman"/>
          <w:sz w:val="28"/>
          <w:szCs w:val="28"/>
          <w:lang w:eastAsia="uk-UA"/>
        </w:rPr>
        <w:t>-</w:t>
      </w:r>
      <w:r w:rsidR="00CE7490" w:rsidRPr="00CE7490">
        <w:rPr>
          <w:rFonts w:ascii="Times New Roman" w:eastAsia="Times New Roman" w:hAnsi="Times New Roman" w:cs="Times New Roman"/>
          <w:sz w:val="28"/>
          <w:szCs w:val="28"/>
          <w:lang w:eastAsia="uk-UA"/>
        </w:rPr>
        <w:t>13</w:t>
      </w:r>
      <w:r w:rsidR="005030E5" w:rsidRPr="00CE7490">
        <w:rPr>
          <w:rFonts w:ascii="Times New Roman" w:eastAsia="Times New Roman" w:hAnsi="Times New Roman" w:cs="Times New Roman"/>
          <w:sz w:val="28"/>
          <w:szCs w:val="28"/>
          <w:lang w:eastAsia="uk-UA"/>
        </w:rPr>
        <w:t>/2019</w:t>
      </w:r>
      <w:r w:rsidR="00187E26" w:rsidRPr="00CE7490">
        <w:rPr>
          <w:rFonts w:ascii="Times New Roman" w:eastAsia="Times New Roman" w:hAnsi="Times New Roman" w:cs="Times New Roman"/>
          <w:sz w:val="28"/>
          <w:szCs w:val="28"/>
          <w:lang w:eastAsia="uk-UA"/>
        </w:rPr>
        <w:t xml:space="preserve"> </w:t>
      </w:r>
      <w:r w:rsidR="00187E26">
        <w:rPr>
          <w:rFonts w:ascii="Times New Roman" w:eastAsia="Times New Roman" w:hAnsi="Times New Roman" w:cs="Times New Roman"/>
          <w:sz w:val="28"/>
          <w:szCs w:val="28"/>
          <w:lang w:eastAsia="uk-UA"/>
        </w:rPr>
        <w:t>(зі змінами)</w:t>
      </w:r>
      <w:r w:rsidR="005030E5" w:rsidRPr="00BC35D6">
        <w:rPr>
          <w:rFonts w:ascii="Times New Roman" w:eastAsia="Times New Roman" w:hAnsi="Times New Roman" w:cs="Times New Roman"/>
          <w:sz w:val="28"/>
          <w:szCs w:val="28"/>
          <w:lang w:eastAsia="uk-UA"/>
        </w:rPr>
        <w:t>.</w:t>
      </w:r>
      <w:r w:rsidR="00187E26" w:rsidRPr="00187E26">
        <w:rPr>
          <w:rFonts w:ascii="Times New Roman" w:hAnsi="Times New Roman" w:cs="Times New Roman"/>
          <w:sz w:val="28"/>
          <w:szCs w:val="28"/>
        </w:rPr>
        <w:t xml:space="preserve"> </w:t>
      </w:r>
    </w:p>
    <w:p w:rsidR="00187E26" w:rsidRPr="00BC35D6" w:rsidRDefault="00187E26" w:rsidP="0033272D">
      <w:pPr>
        <w:tabs>
          <w:tab w:val="num" w:pos="0"/>
        </w:tabs>
        <w:spacing w:after="0" w:line="240" w:lineRule="auto"/>
        <w:ind w:firstLine="567"/>
        <w:jc w:val="both"/>
        <w:rPr>
          <w:rFonts w:ascii="Times New Roman" w:hAnsi="Times New Roman" w:cs="Times New Roman"/>
          <w:sz w:val="28"/>
          <w:szCs w:val="28"/>
        </w:rPr>
      </w:pPr>
      <w:r w:rsidRPr="00BC35D6">
        <w:rPr>
          <w:rFonts w:ascii="Times New Roman" w:hAnsi="Times New Roman" w:cs="Times New Roman"/>
          <w:sz w:val="28"/>
          <w:szCs w:val="28"/>
        </w:rPr>
        <w:t>Кінцевий термін вик</w:t>
      </w:r>
      <w:r w:rsidR="00DA2713">
        <w:rPr>
          <w:rFonts w:ascii="Times New Roman" w:hAnsi="Times New Roman" w:cs="Times New Roman"/>
          <w:sz w:val="28"/>
          <w:szCs w:val="28"/>
        </w:rPr>
        <w:t>онання програми – 31 грудня 2023</w:t>
      </w:r>
      <w:r w:rsidRPr="00BC35D6">
        <w:rPr>
          <w:rFonts w:ascii="Times New Roman" w:hAnsi="Times New Roman" w:cs="Times New Roman"/>
          <w:sz w:val="28"/>
          <w:szCs w:val="28"/>
        </w:rPr>
        <w:t xml:space="preserve"> року.</w:t>
      </w:r>
    </w:p>
    <w:p w:rsidR="0033272D" w:rsidRDefault="0033272D" w:rsidP="0033272D">
      <w:pPr>
        <w:keepNext/>
        <w:widowControl w:val="0"/>
        <w:shd w:val="clear" w:color="auto" w:fill="FFFFFF"/>
        <w:tabs>
          <w:tab w:val="num" w:pos="0"/>
        </w:tabs>
        <w:spacing w:after="0" w:line="240" w:lineRule="auto"/>
        <w:ind w:firstLine="567"/>
        <w:jc w:val="both"/>
        <w:rPr>
          <w:rFonts w:ascii="Times New Roman" w:eastAsia="Times New Roman" w:hAnsi="Times New Roman" w:cs="Times New Roman"/>
          <w:b/>
          <w:sz w:val="28"/>
          <w:szCs w:val="28"/>
          <w:lang w:eastAsia="uk-UA"/>
        </w:rPr>
      </w:pPr>
    </w:p>
    <w:p w:rsidR="005030E5" w:rsidRPr="0033272D" w:rsidRDefault="00187E26" w:rsidP="0033272D">
      <w:pPr>
        <w:keepNext/>
        <w:widowControl w:val="0"/>
        <w:shd w:val="clear" w:color="auto" w:fill="FFFFFF"/>
        <w:tabs>
          <w:tab w:val="num" w:pos="0"/>
        </w:tabs>
        <w:spacing w:after="0" w:line="240" w:lineRule="auto"/>
        <w:ind w:firstLine="567"/>
        <w:jc w:val="both"/>
        <w:rPr>
          <w:rFonts w:ascii="Times New Roman" w:eastAsia="Times New Roman" w:hAnsi="Times New Roman" w:cs="Times New Roman"/>
          <w:b/>
          <w:i/>
          <w:sz w:val="28"/>
          <w:szCs w:val="28"/>
          <w:lang w:eastAsia="uk-UA"/>
        </w:rPr>
      </w:pPr>
      <w:r w:rsidRPr="0033272D">
        <w:rPr>
          <w:rFonts w:ascii="Times New Roman" w:eastAsia="Times New Roman" w:hAnsi="Times New Roman" w:cs="Times New Roman"/>
          <w:b/>
          <w:i/>
          <w:sz w:val="28"/>
          <w:szCs w:val="28"/>
          <w:lang w:eastAsia="uk-UA"/>
        </w:rPr>
        <w:t>ІІ. Мета Програми</w:t>
      </w:r>
    </w:p>
    <w:p w:rsidR="00E517E9" w:rsidRDefault="00E517E9" w:rsidP="0033272D">
      <w:pPr>
        <w:widowControl w:val="0"/>
        <w:tabs>
          <w:tab w:val="num" w:pos="0"/>
        </w:tabs>
        <w:spacing w:after="0" w:line="240" w:lineRule="auto"/>
        <w:ind w:firstLine="567"/>
        <w:jc w:val="both"/>
        <w:rPr>
          <w:rFonts w:ascii="Times New Roman" w:eastAsia="Times New Roman" w:hAnsi="Times New Roman" w:cs="Times New Roman"/>
          <w:sz w:val="28"/>
          <w:szCs w:val="28"/>
          <w:lang w:eastAsia="uk-UA"/>
        </w:rPr>
      </w:pPr>
      <w:r w:rsidRPr="00BC35D6">
        <w:rPr>
          <w:rFonts w:ascii="Times New Roman" w:hAnsi="Times New Roman" w:cs="Times New Roman"/>
          <w:sz w:val="28"/>
          <w:szCs w:val="28"/>
        </w:rPr>
        <w:t xml:space="preserve">Метою Програми є виконання вимог </w:t>
      </w:r>
      <w:r w:rsidR="00DA2713">
        <w:rPr>
          <w:rFonts w:ascii="Times New Roman" w:hAnsi="Times New Roman" w:cs="Times New Roman"/>
          <w:sz w:val="28"/>
          <w:szCs w:val="28"/>
        </w:rPr>
        <w:t xml:space="preserve">чинного законодавства, зокрема </w:t>
      </w:r>
      <w:r w:rsidR="00BC1E99">
        <w:rPr>
          <w:rFonts w:ascii="Times New Roman" w:hAnsi="Times New Roman" w:cs="Times New Roman"/>
          <w:sz w:val="28"/>
          <w:szCs w:val="28"/>
        </w:rPr>
        <w:t>створення умов для розвитку доступної та якісної системи освіти Вигодської селищної ради відповідно до вимог суспільства. Забезпечення ефективного управління системою освіти громади</w:t>
      </w:r>
    </w:p>
    <w:p w:rsidR="0033272D" w:rsidRDefault="0033272D" w:rsidP="0033272D">
      <w:pPr>
        <w:keepNext/>
        <w:widowControl w:val="0"/>
        <w:shd w:val="clear" w:color="auto" w:fill="FFFFFF"/>
        <w:tabs>
          <w:tab w:val="num" w:pos="0"/>
        </w:tabs>
        <w:spacing w:after="0" w:line="240" w:lineRule="auto"/>
        <w:ind w:firstLine="567"/>
        <w:jc w:val="both"/>
        <w:rPr>
          <w:rFonts w:ascii="Times New Roman" w:eastAsia="Times New Roman" w:hAnsi="Times New Roman" w:cs="Times New Roman"/>
          <w:b/>
          <w:sz w:val="28"/>
          <w:szCs w:val="28"/>
          <w:lang w:eastAsia="uk-UA"/>
        </w:rPr>
      </w:pPr>
    </w:p>
    <w:p w:rsidR="00187E26" w:rsidRPr="0033272D" w:rsidRDefault="00187E26" w:rsidP="0033272D">
      <w:pPr>
        <w:keepNext/>
        <w:widowControl w:val="0"/>
        <w:shd w:val="clear" w:color="auto" w:fill="FFFFFF"/>
        <w:tabs>
          <w:tab w:val="num" w:pos="0"/>
        </w:tabs>
        <w:spacing w:after="0" w:line="240" w:lineRule="auto"/>
        <w:ind w:firstLine="567"/>
        <w:jc w:val="both"/>
        <w:rPr>
          <w:rFonts w:ascii="Times New Roman" w:eastAsia="Times New Roman" w:hAnsi="Times New Roman" w:cs="Times New Roman"/>
          <w:b/>
          <w:i/>
          <w:sz w:val="28"/>
          <w:szCs w:val="28"/>
          <w:lang w:eastAsia="uk-UA"/>
        </w:rPr>
      </w:pPr>
      <w:r w:rsidRPr="0033272D">
        <w:rPr>
          <w:rFonts w:ascii="Times New Roman" w:eastAsia="Times New Roman" w:hAnsi="Times New Roman" w:cs="Times New Roman"/>
          <w:b/>
          <w:i/>
          <w:sz w:val="28"/>
          <w:szCs w:val="28"/>
          <w:lang w:eastAsia="uk-UA"/>
        </w:rPr>
        <w:t xml:space="preserve">ІІІ. Основні </w:t>
      </w:r>
      <w:r w:rsidR="00BC1E99">
        <w:rPr>
          <w:rFonts w:ascii="Times New Roman" w:eastAsia="Times New Roman" w:hAnsi="Times New Roman" w:cs="Times New Roman"/>
          <w:b/>
          <w:i/>
          <w:sz w:val="28"/>
          <w:szCs w:val="28"/>
          <w:lang w:eastAsia="uk-UA"/>
        </w:rPr>
        <w:t xml:space="preserve">напрями </w:t>
      </w:r>
      <w:r w:rsidR="004E6F67">
        <w:rPr>
          <w:rFonts w:ascii="Times New Roman" w:eastAsia="Times New Roman" w:hAnsi="Times New Roman" w:cs="Times New Roman"/>
          <w:b/>
          <w:i/>
          <w:sz w:val="28"/>
          <w:szCs w:val="28"/>
          <w:lang w:eastAsia="uk-UA"/>
        </w:rPr>
        <w:t>Програми</w:t>
      </w:r>
    </w:p>
    <w:p w:rsidR="00DE11A5" w:rsidRDefault="005030E5" w:rsidP="0033272D">
      <w:pPr>
        <w:pStyle w:val="a6"/>
        <w:tabs>
          <w:tab w:val="num" w:pos="0"/>
        </w:tabs>
        <w:spacing w:after="0"/>
        <w:ind w:right="105" w:firstLine="567"/>
        <w:jc w:val="both"/>
        <w:rPr>
          <w:szCs w:val="28"/>
          <w:lang w:val="uk-UA"/>
        </w:rPr>
      </w:pPr>
      <w:r w:rsidRPr="00DA2713">
        <w:rPr>
          <w:szCs w:val="28"/>
          <w:lang w:val="uk-UA"/>
        </w:rPr>
        <w:t>Програм</w:t>
      </w:r>
      <w:r w:rsidRPr="00BC35D6">
        <w:rPr>
          <w:szCs w:val="28"/>
          <w:lang w:val="uk-UA"/>
        </w:rPr>
        <w:t xml:space="preserve">а передбачає такі </w:t>
      </w:r>
      <w:r w:rsidR="00BC1E99">
        <w:rPr>
          <w:szCs w:val="28"/>
          <w:lang w:val="uk-UA"/>
        </w:rPr>
        <w:t>напрями</w:t>
      </w:r>
      <w:r w:rsidR="001B557C" w:rsidRPr="00DA2713">
        <w:rPr>
          <w:szCs w:val="28"/>
          <w:lang w:val="uk-UA"/>
        </w:rPr>
        <w:t>:</w:t>
      </w:r>
    </w:p>
    <w:p w:rsidR="00BC1E99" w:rsidRDefault="00533E8B" w:rsidP="00BC1E99">
      <w:pPr>
        <w:pStyle w:val="a6"/>
        <w:numPr>
          <w:ilvl w:val="0"/>
          <w:numId w:val="14"/>
        </w:numPr>
        <w:spacing w:after="0"/>
        <w:ind w:right="105"/>
        <w:jc w:val="both"/>
        <w:rPr>
          <w:szCs w:val="28"/>
          <w:lang w:val="uk-UA"/>
        </w:rPr>
      </w:pPr>
      <w:r>
        <w:rPr>
          <w:szCs w:val="28"/>
          <w:lang w:val="uk-UA"/>
        </w:rPr>
        <w:t>з</w:t>
      </w:r>
      <w:r w:rsidR="00BC1E99">
        <w:rPr>
          <w:szCs w:val="28"/>
          <w:lang w:val="uk-UA"/>
        </w:rPr>
        <w:t>абезпечення доступності та безперервності освіти;</w:t>
      </w:r>
    </w:p>
    <w:p w:rsidR="00533E8B" w:rsidRDefault="00533E8B" w:rsidP="00BC1E99">
      <w:pPr>
        <w:pStyle w:val="a6"/>
        <w:numPr>
          <w:ilvl w:val="0"/>
          <w:numId w:val="14"/>
        </w:numPr>
        <w:spacing w:after="0"/>
        <w:ind w:right="105"/>
        <w:jc w:val="both"/>
        <w:rPr>
          <w:szCs w:val="28"/>
          <w:lang w:val="uk-UA"/>
        </w:rPr>
      </w:pPr>
      <w:r>
        <w:rPr>
          <w:szCs w:val="28"/>
          <w:lang w:val="uk-UA"/>
        </w:rPr>
        <w:t>с</w:t>
      </w:r>
      <w:r w:rsidR="00BC1E99">
        <w:rPr>
          <w:szCs w:val="28"/>
          <w:lang w:val="uk-UA"/>
        </w:rPr>
        <w:t xml:space="preserve">прямованість на </w:t>
      </w:r>
      <w:r>
        <w:rPr>
          <w:szCs w:val="28"/>
          <w:lang w:val="uk-UA"/>
        </w:rPr>
        <w:t>становлення та розвиток особистості;</w:t>
      </w:r>
    </w:p>
    <w:p w:rsidR="00533E8B" w:rsidRDefault="00533E8B" w:rsidP="00BC1E99">
      <w:pPr>
        <w:pStyle w:val="a6"/>
        <w:numPr>
          <w:ilvl w:val="0"/>
          <w:numId w:val="14"/>
        </w:numPr>
        <w:spacing w:after="0"/>
        <w:ind w:right="105"/>
        <w:jc w:val="both"/>
        <w:rPr>
          <w:szCs w:val="28"/>
          <w:lang w:val="uk-UA"/>
        </w:rPr>
      </w:pPr>
      <w:r>
        <w:rPr>
          <w:szCs w:val="28"/>
          <w:lang w:val="uk-UA"/>
        </w:rPr>
        <w:t xml:space="preserve">підвищення якості освіти на основі впровадження педагогічних інновацій, </w:t>
      </w:r>
      <w:proofErr w:type="spellStart"/>
      <w:r>
        <w:rPr>
          <w:szCs w:val="28"/>
          <w:lang w:val="uk-UA"/>
        </w:rPr>
        <w:t>компетентісно</w:t>
      </w:r>
      <w:proofErr w:type="spellEnd"/>
      <w:r>
        <w:rPr>
          <w:szCs w:val="28"/>
          <w:lang w:val="uk-UA"/>
        </w:rPr>
        <w:t>-зорієнтованого підходу, педагогіки для стійкого розви</w:t>
      </w:r>
      <w:r w:rsidR="004E6F67">
        <w:rPr>
          <w:szCs w:val="28"/>
          <w:lang w:val="uk-UA"/>
        </w:rPr>
        <w:t>т</w:t>
      </w:r>
      <w:r>
        <w:rPr>
          <w:szCs w:val="28"/>
          <w:lang w:val="uk-UA"/>
        </w:rPr>
        <w:t>ку;</w:t>
      </w:r>
    </w:p>
    <w:p w:rsidR="00533E8B" w:rsidRDefault="00533E8B" w:rsidP="00BC1E99">
      <w:pPr>
        <w:pStyle w:val="a6"/>
        <w:numPr>
          <w:ilvl w:val="0"/>
          <w:numId w:val="14"/>
        </w:numPr>
        <w:spacing w:after="0"/>
        <w:ind w:right="105"/>
        <w:jc w:val="both"/>
        <w:rPr>
          <w:szCs w:val="28"/>
          <w:lang w:val="uk-UA"/>
        </w:rPr>
      </w:pPr>
      <w:r>
        <w:rPr>
          <w:szCs w:val="28"/>
          <w:lang w:val="uk-UA"/>
        </w:rPr>
        <w:t>інформатизація освіти;</w:t>
      </w:r>
    </w:p>
    <w:p w:rsidR="00533E8B" w:rsidRDefault="00533E8B" w:rsidP="00BC1E99">
      <w:pPr>
        <w:pStyle w:val="a6"/>
        <w:numPr>
          <w:ilvl w:val="0"/>
          <w:numId w:val="14"/>
        </w:numPr>
        <w:spacing w:after="0"/>
        <w:ind w:right="105"/>
        <w:jc w:val="both"/>
        <w:rPr>
          <w:szCs w:val="28"/>
          <w:lang w:val="uk-UA"/>
        </w:rPr>
      </w:pPr>
      <w:r>
        <w:rPr>
          <w:szCs w:val="28"/>
          <w:lang w:val="uk-UA"/>
        </w:rPr>
        <w:t>створення системи моніторингу якості освіти;</w:t>
      </w:r>
    </w:p>
    <w:p w:rsidR="00BC1E99" w:rsidRDefault="00533E8B" w:rsidP="00BC1E99">
      <w:pPr>
        <w:pStyle w:val="a6"/>
        <w:numPr>
          <w:ilvl w:val="0"/>
          <w:numId w:val="14"/>
        </w:numPr>
        <w:spacing w:after="0"/>
        <w:ind w:right="105"/>
        <w:jc w:val="both"/>
        <w:rPr>
          <w:szCs w:val="28"/>
          <w:lang w:val="uk-UA"/>
        </w:rPr>
      </w:pPr>
      <w:r>
        <w:rPr>
          <w:szCs w:val="28"/>
          <w:lang w:val="uk-UA"/>
        </w:rPr>
        <w:t>підвищення соціального статусу педагогів;</w:t>
      </w:r>
    </w:p>
    <w:p w:rsidR="00533E8B" w:rsidRPr="00187E26" w:rsidRDefault="00533E8B" w:rsidP="00BC1E99">
      <w:pPr>
        <w:pStyle w:val="a6"/>
        <w:numPr>
          <w:ilvl w:val="0"/>
          <w:numId w:val="14"/>
        </w:numPr>
        <w:spacing w:after="0"/>
        <w:ind w:right="105"/>
        <w:jc w:val="both"/>
        <w:rPr>
          <w:szCs w:val="28"/>
          <w:lang w:val="uk-UA"/>
        </w:rPr>
      </w:pPr>
      <w:r>
        <w:rPr>
          <w:szCs w:val="28"/>
          <w:lang w:val="uk-UA"/>
        </w:rPr>
        <w:t>створення сучасної матеріально-технічної бази системи освіти.</w:t>
      </w:r>
    </w:p>
    <w:p w:rsidR="0033272D" w:rsidRDefault="0033272D" w:rsidP="00786240">
      <w:pPr>
        <w:pStyle w:val="1"/>
      </w:pPr>
    </w:p>
    <w:p w:rsidR="00187E26" w:rsidRPr="0033272D" w:rsidRDefault="00187E26" w:rsidP="0033272D">
      <w:pPr>
        <w:keepNext/>
        <w:widowControl w:val="0"/>
        <w:shd w:val="clear" w:color="auto" w:fill="FFFFFF"/>
        <w:tabs>
          <w:tab w:val="num" w:pos="0"/>
        </w:tabs>
        <w:spacing w:after="0" w:line="240" w:lineRule="auto"/>
        <w:ind w:firstLine="567"/>
        <w:jc w:val="both"/>
        <w:rPr>
          <w:rFonts w:ascii="Times New Roman" w:eastAsia="Times New Roman" w:hAnsi="Times New Roman" w:cs="Times New Roman"/>
          <w:b/>
          <w:i/>
          <w:sz w:val="28"/>
          <w:szCs w:val="28"/>
          <w:lang w:eastAsia="uk-UA"/>
        </w:rPr>
      </w:pPr>
      <w:r w:rsidRPr="0033272D">
        <w:rPr>
          <w:rFonts w:ascii="Times New Roman" w:eastAsia="Times New Roman" w:hAnsi="Times New Roman" w:cs="Times New Roman"/>
          <w:b/>
          <w:i/>
          <w:sz w:val="28"/>
          <w:szCs w:val="28"/>
          <w:lang w:eastAsia="uk-UA"/>
        </w:rPr>
        <w:t>І</w:t>
      </w:r>
      <w:r w:rsidR="001B13B5" w:rsidRPr="0033272D">
        <w:rPr>
          <w:rFonts w:ascii="Times New Roman" w:eastAsia="Times New Roman" w:hAnsi="Times New Roman" w:cs="Times New Roman"/>
          <w:b/>
          <w:i/>
          <w:sz w:val="28"/>
          <w:szCs w:val="28"/>
          <w:lang w:val="en-US" w:eastAsia="uk-UA"/>
        </w:rPr>
        <w:t>V</w:t>
      </w:r>
      <w:r w:rsidRPr="0033272D">
        <w:rPr>
          <w:rFonts w:ascii="Times New Roman" w:eastAsia="Times New Roman" w:hAnsi="Times New Roman" w:cs="Times New Roman"/>
          <w:b/>
          <w:i/>
          <w:sz w:val="28"/>
          <w:szCs w:val="28"/>
          <w:lang w:eastAsia="uk-UA"/>
        </w:rPr>
        <w:t xml:space="preserve">. </w:t>
      </w:r>
      <w:r w:rsidR="007157CE">
        <w:rPr>
          <w:rFonts w:ascii="Times New Roman" w:eastAsia="Times New Roman" w:hAnsi="Times New Roman" w:cs="Times New Roman"/>
          <w:b/>
          <w:i/>
          <w:sz w:val="28"/>
          <w:szCs w:val="28"/>
          <w:lang w:eastAsia="uk-UA"/>
        </w:rPr>
        <w:t>Реаліз</w:t>
      </w:r>
      <w:r w:rsidR="004E6F67">
        <w:rPr>
          <w:rFonts w:ascii="Times New Roman" w:eastAsia="Times New Roman" w:hAnsi="Times New Roman" w:cs="Times New Roman"/>
          <w:b/>
          <w:i/>
          <w:sz w:val="28"/>
          <w:szCs w:val="28"/>
          <w:lang w:eastAsia="uk-UA"/>
        </w:rPr>
        <w:t>овані заходи</w:t>
      </w:r>
      <w:r w:rsidRPr="0033272D">
        <w:rPr>
          <w:rFonts w:ascii="Times New Roman" w:eastAsia="Times New Roman" w:hAnsi="Times New Roman" w:cs="Times New Roman"/>
          <w:b/>
          <w:i/>
          <w:sz w:val="28"/>
          <w:szCs w:val="28"/>
          <w:lang w:eastAsia="uk-UA"/>
        </w:rPr>
        <w:t xml:space="preserve"> Програми у 2021 році</w:t>
      </w:r>
    </w:p>
    <w:p w:rsidR="00904973" w:rsidRPr="00996AA0" w:rsidRDefault="00904973" w:rsidP="00904973">
      <w:pPr>
        <w:pStyle w:val="a4"/>
        <w:spacing w:after="0" w:line="240" w:lineRule="auto"/>
        <w:ind w:left="0" w:firstLine="567"/>
        <w:jc w:val="both"/>
        <w:rPr>
          <w:rFonts w:ascii="Times New Roman" w:hAnsi="Times New Roman" w:cs="Times New Roman"/>
          <w:color w:val="000000" w:themeColor="text1"/>
          <w:sz w:val="28"/>
          <w:szCs w:val="28"/>
        </w:rPr>
      </w:pPr>
      <w:r w:rsidRPr="00403291">
        <w:rPr>
          <w:rFonts w:ascii="Times New Roman" w:hAnsi="Times New Roman" w:cs="Times New Roman"/>
          <w:color w:val="000000" w:themeColor="text1"/>
          <w:sz w:val="28"/>
          <w:szCs w:val="28"/>
        </w:rPr>
        <w:t xml:space="preserve">На території Вигодської територіальної громади  функціонує 17 закладів освіти, з них </w:t>
      </w:r>
      <w:r>
        <w:rPr>
          <w:rFonts w:ascii="Times New Roman" w:hAnsi="Times New Roman" w:cs="Times New Roman"/>
          <w:color w:val="000000" w:themeColor="text1"/>
          <w:sz w:val="28"/>
          <w:szCs w:val="28"/>
        </w:rPr>
        <w:t xml:space="preserve">2 початкові школи (І ступінь), </w:t>
      </w:r>
      <w:r w:rsidRPr="00403291">
        <w:rPr>
          <w:rFonts w:ascii="Times New Roman" w:hAnsi="Times New Roman" w:cs="Times New Roman"/>
          <w:color w:val="000000" w:themeColor="text1"/>
          <w:sz w:val="28"/>
          <w:szCs w:val="28"/>
        </w:rPr>
        <w:t>6 гімназій (І-ІІ ступенів), 5 ліцеїв (І-ІІІ ступені</w:t>
      </w:r>
      <w:r>
        <w:rPr>
          <w:rFonts w:ascii="Times New Roman" w:hAnsi="Times New Roman" w:cs="Times New Roman"/>
          <w:color w:val="000000" w:themeColor="text1"/>
          <w:sz w:val="28"/>
          <w:szCs w:val="28"/>
        </w:rPr>
        <w:t>в</w:t>
      </w:r>
      <w:r w:rsidRPr="00403291">
        <w:rPr>
          <w:rFonts w:ascii="Times New Roman" w:hAnsi="Times New Roman" w:cs="Times New Roman"/>
          <w:color w:val="000000" w:themeColor="text1"/>
          <w:sz w:val="28"/>
          <w:szCs w:val="28"/>
        </w:rPr>
        <w:t xml:space="preserve">), 3 заклади дошкільної освіти, 1 заклад позашкільної освіти. </w:t>
      </w:r>
      <w:r w:rsidRPr="00263DB9">
        <w:rPr>
          <w:rFonts w:ascii="Times New Roman" w:hAnsi="Times New Roman" w:cs="Times New Roman"/>
          <w:color w:val="000000" w:themeColor="text1"/>
          <w:sz w:val="28"/>
          <w:szCs w:val="28"/>
        </w:rPr>
        <w:t>Кількість учнів у закладах загальної середньої освіти</w:t>
      </w:r>
      <w:r w:rsidRPr="00190A30">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rPr>
        <w:t>далі - ЗЗСО)</w:t>
      </w:r>
      <w:r w:rsidRPr="00263DB9">
        <w:rPr>
          <w:rFonts w:ascii="Times New Roman" w:hAnsi="Times New Roman" w:cs="Times New Roman"/>
          <w:color w:val="000000" w:themeColor="text1"/>
          <w:sz w:val="28"/>
          <w:szCs w:val="28"/>
        </w:rPr>
        <w:t xml:space="preserve"> станом на 2021 рік —2091 учень</w:t>
      </w:r>
      <w:r>
        <w:rPr>
          <w:rFonts w:ascii="Times New Roman" w:hAnsi="Times New Roman" w:cs="Times New Roman"/>
          <w:color w:val="000000" w:themeColor="text1"/>
          <w:sz w:val="28"/>
          <w:szCs w:val="28"/>
        </w:rPr>
        <w:t>.</w:t>
      </w:r>
    </w:p>
    <w:p w:rsidR="00904973" w:rsidRDefault="00904973" w:rsidP="00904973">
      <w:pPr>
        <w:pStyle w:val="ad"/>
        <w:suppressAutoHyphen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Станом на грудень</w:t>
      </w:r>
      <w:r w:rsidRPr="00403291">
        <w:rPr>
          <w:rFonts w:ascii="Times New Roman" w:hAnsi="Times New Roman"/>
          <w:color w:val="000000" w:themeColor="text1"/>
          <w:sz w:val="28"/>
          <w:szCs w:val="28"/>
        </w:rPr>
        <w:t xml:space="preserve"> </w:t>
      </w:r>
      <w:r>
        <w:rPr>
          <w:rFonts w:ascii="Times New Roman" w:hAnsi="Times New Roman"/>
          <w:color w:val="000000" w:themeColor="text1"/>
          <w:sz w:val="28"/>
          <w:szCs w:val="28"/>
        </w:rPr>
        <w:t>2021/2022</w:t>
      </w:r>
      <w:r w:rsidRPr="00403291">
        <w:rPr>
          <w:rFonts w:ascii="Times New Roman" w:hAnsi="Times New Roman"/>
          <w:color w:val="000000" w:themeColor="text1"/>
          <w:sz w:val="28"/>
          <w:szCs w:val="28"/>
        </w:rPr>
        <w:t xml:space="preserve"> </w:t>
      </w:r>
      <w:r>
        <w:rPr>
          <w:rFonts w:ascii="Times New Roman" w:hAnsi="Times New Roman"/>
          <w:color w:val="000000" w:themeColor="text1"/>
          <w:sz w:val="28"/>
          <w:szCs w:val="28"/>
        </w:rPr>
        <w:t>навчального року</w:t>
      </w:r>
      <w:r w:rsidRPr="00403291">
        <w:rPr>
          <w:rFonts w:ascii="Times New Roman" w:hAnsi="Times New Roman"/>
          <w:color w:val="000000" w:themeColor="text1"/>
          <w:sz w:val="28"/>
          <w:szCs w:val="28"/>
        </w:rPr>
        <w:t xml:space="preserve"> було організовано педагогічний патронаж для </w:t>
      </w:r>
      <w:r>
        <w:rPr>
          <w:rFonts w:ascii="Times New Roman" w:hAnsi="Times New Roman"/>
          <w:color w:val="000000" w:themeColor="text1"/>
          <w:sz w:val="28"/>
          <w:szCs w:val="28"/>
        </w:rPr>
        <w:t>1 учня</w:t>
      </w:r>
      <w:r w:rsidRPr="00403291">
        <w:rPr>
          <w:rFonts w:ascii="Times New Roman" w:hAnsi="Times New Roman"/>
          <w:color w:val="000000" w:themeColor="text1"/>
          <w:sz w:val="28"/>
          <w:szCs w:val="28"/>
        </w:rPr>
        <w:t xml:space="preserve"> за програмою закл</w:t>
      </w:r>
      <w:r>
        <w:rPr>
          <w:rFonts w:ascii="Times New Roman" w:hAnsi="Times New Roman"/>
          <w:color w:val="000000" w:themeColor="text1"/>
          <w:sz w:val="28"/>
          <w:szCs w:val="28"/>
        </w:rPr>
        <w:t xml:space="preserve">аду загальної середньої освіти, </w:t>
      </w:r>
      <w:r w:rsidRPr="00403291">
        <w:rPr>
          <w:rFonts w:ascii="Times New Roman" w:hAnsi="Times New Roman"/>
          <w:color w:val="000000" w:themeColor="text1"/>
          <w:sz w:val="28"/>
          <w:szCs w:val="28"/>
        </w:rPr>
        <w:t>де наповнюваність учнів у класі менше 5</w:t>
      </w:r>
      <w:r>
        <w:rPr>
          <w:rFonts w:ascii="Times New Roman" w:hAnsi="Times New Roman"/>
          <w:color w:val="000000" w:themeColor="text1"/>
          <w:sz w:val="28"/>
          <w:szCs w:val="28"/>
        </w:rPr>
        <w:t xml:space="preserve"> та для 13</w:t>
      </w:r>
      <w:r w:rsidRPr="00403291">
        <w:rPr>
          <w:rFonts w:ascii="Times New Roman" w:hAnsi="Times New Roman"/>
          <w:color w:val="000000" w:themeColor="text1"/>
          <w:sz w:val="28"/>
          <w:szCs w:val="28"/>
        </w:rPr>
        <w:t xml:space="preserve"> учнів за станом здоров’я.</w:t>
      </w:r>
      <w:r>
        <w:rPr>
          <w:rFonts w:ascii="Times New Roman" w:hAnsi="Times New Roman"/>
          <w:color w:val="000000" w:themeColor="text1"/>
          <w:sz w:val="28"/>
          <w:szCs w:val="28"/>
        </w:rPr>
        <w:t xml:space="preserve"> </w:t>
      </w:r>
    </w:p>
    <w:p w:rsidR="00904973" w:rsidRPr="00904973" w:rsidRDefault="00904973" w:rsidP="00904973">
      <w:pPr>
        <w:pStyle w:val="ad"/>
        <w:ind w:firstLine="567"/>
        <w:jc w:val="both"/>
        <w:rPr>
          <w:rStyle w:val="ae"/>
          <w:rFonts w:ascii="Times New Roman" w:hAnsi="Times New Roman" w:cs="Times New Roman"/>
          <w:b w:val="0"/>
          <w:color w:val="000000" w:themeColor="text1"/>
          <w:sz w:val="28"/>
          <w:szCs w:val="28"/>
        </w:rPr>
      </w:pPr>
      <w:r w:rsidRPr="00904973">
        <w:rPr>
          <w:rStyle w:val="ae"/>
          <w:rFonts w:ascii="Times New Roman" w:hAnsi="Times New Roman" w:cs="Times New Roman"/>
          <w:b w:val="0"/>
          <w:color w:val="000000" w:themeColor="text1"/>
          <w:sz w:val="28"/>
          <w:szCs w:val="28"/>
        </w:rPr>
        <w:t>У 2021/2022 навчальному році у 7 закладах освіти організовано інклюзивне навчання 12 для осіб з особливими освітніми потребами, а саме:</w:t>
      </w:r>
    </w:p>
    <w:p w:rsidR="00904973" w:rsidRPr="000063FA" w:rsidRDefault="00904973" w:rsidP="00904973">
      <w:pPr>
        <w:pStyle w:val="ad"/>
        <w:numPr>
          <w:ilvl w:val="0"/>
          <w:numId w:val="15"/>
        </w:numPr>
        <w:jc w:val="both"/>
        <w:rPr>
          <w:rStyle w:val="ae"/>
          <w:rFonts w:ascii="Times New Roman" w:hAnsi="Times New Roman" w:cs="Times New Roman"/>
          <w:b w:val="0"/>
          <w:color w:val="000000" w:themeColor="text1"/>
          <w:sz w:val="28"/>
          <w:szCs w:val="28"/>
        </w:rPr>
      </w:pPr>
      <w:r w:rsidRPr="00904973">
        <w:rPr>
          <w:rStyle w:val="ae"/>
          <w:rFonts w:ascii="Times New Roman" w:hAnsi="Times New Roman" w:cs="Times New Roman"/>
          <w:b w:val="0"/>
          <w:color w:val="000000" w:themeColor="text1"/>
          <w:sz w:val="28"/>
          <w:szCs w:val="28"/>
        </w:rPr>
        <w:t xml:space="preserve">у закладах загальної </w:t>
      </w:r>
      <w:r w:rsidRPr="000063FA">
        <w:rPr>
          <w:rStyle w:val="ae"/>
          <w:rFonts w:ascii="Times New Roman" w:hAnsi="Times New Roman" w:cs="Times New Roman"/>
          <w:b w:val="0"/>
          <w:color w:val="000000" w:themeColor="text1"/>
          <w:sz w:val="28"/>
          <w:szCs w:val="28"/>
        </w:rPr>
        <w:t>середньої освіти (далі ЗЗСО) – 10 осіб;</w:t>
      </w:r>
    </w:p>
    <w:p w:rsidR="00904973" w:rsidRPr="000063FA" w:rsidRDefault="00904973" w:rsidP="00904973">
      <w:pPr>
        <w:pStyle w:val="ad"/>
        <w:numPr>
          <w:ilvl w:val="0"/>
          <w:numId w:val="15"/>
        </w:numPr>
        <w:jc w:val="both"/>
        <w:rPr>
          <w:rFonts w:ascii="Times New Roman" w:hAnsi="Times New Roman" w:cs="Times New Roman"/>
          <w:b/>
          <w:bCs/>
          <w:color w:val="000000" w:themeColor="text1"/>
          <w:sz w:val="36"/>
          <w:szCs w:val="28"/>
        </w:rPr>
      </w:pPr>
      <w:r w:rsidRPr="000063FA">
        <w:rPr>
          <w:rStyle w:val="ae"/>
          <w:rFonts w:ascii="Times New Roman" w:hAnsi="Times New Roman" w:cs="Times New Roman"/>
          <w:b w:val="0"/>
          <w:color w:val="000000" w:themeColor="text1"/>
          <w:sz w:val="28"/>
          <w:szCs w:val="28"/>
        </w:rPr>
        <w:t xml:space="preserve">у закладах дошкільної освіти (далі – ЗДО) – 2 особи. </w:t>
      </w:r>
    </w:p>
    <w:p w:rsidR="00904973" w:rsidRPr="00996AA0" w:rsidRDefault="00904973" w:rsidP="00904973">
      <w:pPr>
        <w:pStyle w:val="ad"/>
        <w:ind w:firstLine="567"/>
        <w:jc w:val="both"/>
        <w:rPr>
          <w:rFonts w:ascii="Times New Roman" w:hAnsi="Times New Roman"/>
          <w:color w:val="000000" w:themeColor="text1"/>
          <w:sz w:val="28"/>
          <w:szCs w:val="28"/>
        </w:rPr>
      </w:pPr>
      <w:r w:rsidRPr="000063FA">
        <w:rPr>
          <w:rFonts w:ascii="Times New Roman" w:hAnsi="Times New Roman"/>
          <w:color w:val="000000" w:themeColor="text1"/>
          <w:sz w:val="28"/>
          <w:szCs w:val="28"/>
        </w:rPr>
        <w:lastRenderedPageBreak/>
        <w:t>З метою реалізації права на здобуття загальної середньої освіти осіб з особливими освітніми потребами, Відділ освіти, молоді та спорту Вигодської селищної ради (далі – Відділ) налагодив співпрацю</w:t>
      </w:r>
      <w:r w:rsidRPr="00E05985">
        <w:rPr>
          <w:rFonts w:ascii="Times New Roman" w:hAnsi="Times New Roman"/>
          <w:color w:val="000000" w:themeColor="text1"/>
          <w:sz w:val="28"/>
          <w:szCs w:val="28"/>
        </w:rPr>
        <w:t xml:space="preserve"> з </w:t>
      </w:r>
      <w:proofErr w:type="spellStart"/>
      <w:r w:rsidRPr="00E05985">
        <w:rPr>
          <w:rFonts w:ascii="Times New Roman" w:hAnsi="Times New Roman"/>
          <w:color w:val="000000" w:themeColor="text1"/>
          <w:sz w:val="28"/>
          <w:szCs w:val="28"/>
        </w:rPr>
        <w:t>Інклюзивно</w:t>
      </w:r>
      <w:proofErr w:type="spellEnd"/>
      <w:r w:rsidRPr="00E05985">
        <w:rPr>
          <w:rFonts w:ascii="Times New Roman" w:hAnsi="Times New Roman"/>
          <w:color w:val="000000" w:themeColor="text1"/>
          <w:sz w:val="28"/>
          <w:szCs w:val="28"/>
        </w:rPr>
        <w:t xml:space="preserve">-ресурсним центром </w:t>
      </w:r>
      <w:proofErr w:type="spellStart"/>
      <w:r w:rsidRPr="00E05985">
        <w:rPr>
          <w:rFonts w:ascii="Times New Roman" w:hAnsi="Times New Roman"/>
          <w:color w:val="000000" w:themeColor="text1"/>
          <w:sz w:val="28"/>
          <w:szCs w:val="28"/>
        </w:rPr>
        <w:t>Долинської</w:t>
      </w:r>
      <w:proofErr w:type="spellEnd"/>
      <w:r w:rsidRPr="00E05985">
        <w:rPr>
          <w:rFonts w:ascii="Times New Roman" w:hAnsi="Times New Roman"/>
          <w:color w:val="000000" w:themeColor="text1"/>
          <w:sz w:val="28"/>
          <w:szCs w:val="28"/>
        </w:rPr>
        <w:t xml:space="preserve"> міської ради. </w:t>
      </w:r>
    </w:p>
    <w:p w:rsidR="00904973" w:rsidRDefault="00904973" w:rsidP="00904973">
      <w:pPr>
        <w:pStyle w:val="ad"/>
        <w:numPr>
          <w:ilvl w:val="0"/>
          <w:numId w:val="15"/>
        </w:numPr>
        <w:ind w:left="0" w:firstLine="567"/>
        <w:jc w:val="both"/>
        <w:rPr>
          <w:rFonts w:ascii="Times New Roman" w:hAnsi="Times New Roman"/>
          <w:sz w:val="28"/>
          <w:szCs w:val="28"/>
        </w:rPr>
      </w:pPr>
      <w:r w:rsidRPr="002532FF">
        <w:rPr>
          <w:rFonts w:ascii="Times New Roman" w:hAnsi="Times New Roman"/>
          <w:sz w:val="28"/>
          <w:szCs w:val="28"/>
        </w:rPr>
        <w:t xml:space="preserve">У </w:t>
      </w:r>
      <w:proofErr w:type="spellStart"/>
      <w:r w:rsidRPr="002532FF">
        <w:rPr>
          <w:rFonts w:ascii="Times New Roman" w:hAnsi="Times New Roman"/>
          <w:sz w:val="28"/>
          <w:szCs w:val="28"/>
        </w:rPr>
        <w:t>Вигодському</w:t>
      </w:r>
      <w:proofErr w:type="spellEnd"/>
      <w:r w:rsidRPr="002532FF">
        <w:rPr>
          <w:rFonts w:ascii="Times New Roman" w:hAnsi="Times New Roman"/>
          <w:sz w:val="28"/>
          <w:szCs w:val="28"/>
        </w:rPr>
        <w:t xml:space="preserve"> ліцеї </w:t>
      </w:r>
      <w:proofErr w:type="spellStart"/>
      <w:r w:rsidRPr="002532FF">
        <w:rPr>
          <w:rFonts w:ascii="Times New Roman" w:hAnsi="Times New Roman"/>
          <w:sz w:val="28"/>
          <w:szCs w:val="28"/>
        </w:rPr>
        <w:t>Вигодсь</w:t>
      </w:r>
      <w:r>
        <w:rPr>
          <w:rFonts w:ascii="Times New Roman" w:hAnsi="Times New Roman"/>
          <w:sz w:val="28"/>
          <w:szCs w:val="28"/>
        </w:rPr>
        <w:t>кої</w:t>
      </w:r>
      <w:proofErr w:type="spellEnd"/>
      <w:r>
        <w:rPr>
          <w:rFonts w:ascii="Times New Roman" w:hAnsi="Times New Roman"/>
          <w:sz w:val="28"/>
          <w:szCs w:val="28"/>
        </w:rPr>
        <w:t xml:space="preserve"> селищної ради облаштована</w:t>
      </w:r>
      <w:r w:rsidRPr="002532FF">
        <w:rPr>
          <w:rFonts w:ascii="Times New Roman" w:hAnsi="Times New Roman"/>
          <w:sz w:val="28"/>
          <w:szCs w:val="28"/>
        </w:rPr>
        <w:t xml:space="preserve"> ресурсна кімната для дітей з особливими освітніми потребами.</w:t>
      </w:r>
    </w:p>
    <w:p w:rsidR="00904973" w:rsidRPr="00403291" w:rsidRDefault="00904973" w:rsidP="00904973">
      <w:pPr>
        <w:pStyle w:val="ad"/>
        <w:suppressAutoHyphens/>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У 9</w:t>
      </w:r>
      <w:r w:rsidRPr="00403291">
        <w:rPr>
          <w:rFonts w:ascii="Times New Roman" w:hAnsi="Times New Roman"/>
          <w:color w:val="000000" w:themeColor="text1"/>
          <w:sz w:val="28"/>
          <w:szCs w:val="28"/>
        </w:rPr>
        <w:t xml:space="preserve"> закладах </w:t>
      </w:r>
      <w:r>
        <w:rPr>
          <w:rFonts w:ascii="Times New Roman" w:hAnsi="Times New Roman"/>
          <w:color w:val="000000" w:themeColor="text1"/>
          <w:sz w:val="28"/>
          <w:szCs w:val="28"/>
        </w:rPr>
        <w:t>загальної середньої освіти функціонувало 9 груп п</w:t>
      </w:r>
      <w:r w:rsidRPr="00403291">
        <w:rPr>
          <w:rFonts w:ascii="Times New Roman" w:hAnsi="Times New Roman"/>
          <w:color w:val="000000" w:themeColor="text1"/>
          <w:sz w:val="28"/>
          <w:szCs w:val="28"/>
        </w:rPr>
        <w:t>одовже</w:t>
      </w:r>
      <w:r>
        <w:rPr>
          <w:rFonts w:ascii="Times New Roman" w:hAnsi="Times New Roman"/>
          <w:color w:val="000000" w:themeColor="text1"/>
          <w:sz w:val="28"/>
          <w:szCs w:val="28"/>
        </w:rPr>
        <w:t>ного дня, якими охоплено 270 учнів.</w:t>
      </w:r>
    </w:p>
    <w:p w:rsidR="00904973" w:rsidRDefault="00904973" w:rsidP="00904973">
      <w:pPr>
        <w:spacing w:after="0" w:line="240" w:lineRule="auto"/>
        <w:ind w:firstLine="567"/>
        <w:jc w:val="both"/>
        <w:rPr>
          <w:rFonts w:ascii="Times New Roman" w:hAnsi="Times New Roman" w:cs="Times New Roman"/>
          <w:color w:val="000000"/>
          <w:sz w:val="28"/>
          <w:szCs w:val="28"/>
        </w:rPr>
      </w:pPr>
      <w:r w:rsidRPr="00E05985">
        <w:rPr>
          <w:rFonts w:ascii="Times New Roman" w:hAnsi="Times New Roman"/>
          <w:color w:val="000000" w:themeColor="text1"/>
          <w:sz w:val="28"/>
          <w:szCs w:val="28"/>
        </w:rPr>
        <w:t xml:space="preserve">У всіх закладах освіти Вигодської селищної ради організовано </w:t>
      </w:r>
      <w:r>
        <w:rPr>
          <w:rFonts w:ascii="Times New Roman" w:hAnsi="Times New Roman"/>
          <w:color w:val="000000" w:themeColor="text1"/>
          <w:sz w:val="28"/>
          <w:szCs w:val="28"/>
        </w:rPr>
        <w:t xml:space="preserve">гаряче </w:t>
      </w:r>
      <w:r w:rsidRPr="00E05985">
        <w:rPr>
          <w:rFonts w:ascii="Times New Roman" w:hAnsi="Times New Roman"/>
          <w:color w:val="000000" w:themeColor="text1"/>
          <w:sz w:val="28"/>
          <w:szCs w:val="28"/>
        </w:rPr>
        <w:t>харчу</w:t>
      </w:r>
      <w:r>
        <w:rPr>
          <w:rFonts w:ascii="Times New Roman" w:hAnsi="Times New Roman"/>
          <w:color w:val="000000" w:themeColor="text1"/>
          <w:sz w:val="28"/>
          <w:szCs w:val="28"/>
        </w:rPr>
        <w:t xml:space="preserve">вання. У 12 </w:t>
      </w:r>
      <w:r w:rsidRPr="000063FA">
        <w:rPr>
          <w:rFonts w:ascii="Times New Roman" w:hAnsi="Times New Roman"/>
          <w:color w:val="000000" w:themeColor="text1"/>
          <w:sz w:val="28"/>
          <w:szCs w:val="28"/>
        </w:rPr>
        <w:t>закладах загальної</w:t>
      </w:r>
      <w:r>
        <w:rPr>
          <w:rFonts w:ascii="Times New Roman" w:hAnsi="Times New Roman"/>
          <w:color w:val="000000" w:themeColor="text1"/>
          <w:sz w:val="28"/>
          <w:szCs w:val="28"/>
        </w:rPr>
        <w:t xml:space="preserve"> середньої освіти – </w:t>
      </w:r>
      <w:proofErr w:type="spellStart"/>
      <w:r>
        <w:rPr>
          <w:rFonts w:ascii="Times New Roman" w:hAnsi="Times New Roman"/>
          <w:color w:val="000000" w:themeColor="text1"/>
          <w:sz w:val="28"/>
          <w:szCs w:val="28"/>
        </w:rPr>
        <w:t>аутсорсинг</w:t>
      </w:r>
      <w:proofErr w:type="spellEnd"/>
      <w:r>
        <w:rPr>
          <w:rFonts w:ascii="Times New Roman" w:hAnsi="Times New Roman"/>
          <w:color w:val="000000" w:themeColor="text1"/>
          <w:sz w:val="28"/>
          <w:szCs w:val="28"/>
        </w:rPr>
        <w:t xml:space="preserve">, в 1 закладі загальної середньої освіти – </w:t>
      </w:r>
      <w:proofErr w:type="spellStart"/>
      <w:r>
        <w:rPr>
          <w:rFonts w:ascii="Times New Roman" w:hAnsi="Times New Roman"/>
          <w:color w:val="000000" w:themeColor="text1"/>
          <w:sz w:val="28"/>
          <w:szCs w:val="28"/>
        </w:rPr>
        <w:t>кейтеринг</w:t>
      </w:r>
      <w:proofErr w:type="spellEnd"/>
      <w:r>
        <w:rPr>
          <w:rFonts w:ascii="Times New Roman" w:hAnsi="Times New Roman"/>
          <w:color w:val="000000" w:themeColor="text1"/>
          <w:sz w:val="28"/>
          <w:szCs w:val="28"/>
        </w:rPr>
        <w:t>.</w:t>
      </w:r>
      <w:r w:rsidRPr="00190A30">
        <w:rPr>
          <w:rFonts w:ascii="Times New Roman" w:hAnsi="Times New Roman"/>
          <w:color w:val="000000" w:themeColor="text1"/>
          <w:sz w:val="28"/>
          <w:szCs w:val="28"/>
          <w:lang w:val="ru-RU"/>
        </w:rPr>
        <w:t xml:space="preserve"> </w:t>
      </w:r>
      <w:r>
        <w:rPr>
          <w:rStyle w:val="2964"/>
          <w:rFonts w:ascii="Times New Roman" w:hAnsi="Times New Roman" w:cs="Times New Roman"/>
          <w:color w:val="000000"/>
          <w:sz w:val="28"/>
          <w:szCs w:val="28"/>
        </w:rPr>
        <w:t>У 20</w:t>
      </w:r>
      <w:r w:rsidRPr="00190A30">
        <w:rPr>
          <w:rStyle w:val="2964"/>
          <w:rFonts w:ascii="Times New Roman" w:hAnsi="Times New Roman" w:cs="Times New Roman"/>
          <w:color w:val="000000"/>
          <w:sz w:val="28"/>
          <w:szCs w:val="28"/>
          <w:lang w:val="ru-RU"/>
        </w:rPr>
        <w:t>21</w:t>
      </w:r>
      <w:r w:rsidRPr="00190A30">
        <w:rPr>
          <w:rStyle w:val="2964"/>
          <w:rFonts w:ascii="Times New Roman" w:hAnsi="Times New Roman" w:cs="Times New Roman"/>
          <w:color w:val="000000"/>
          <w:sz w:val="28"/>
          <w:szCs w:val="28"/>
        </w:rPr>
        <w:t xml:space="preserve"> році в</w:t>
      </w:r>
      <w:r w:rsidRPr="00190A30">
        <w:rPr>
          <w:rFonts w:ascii="Times New Roman" w:hAnsi="Times New Roman" w:cs="Times New Roman"/>
          <w:color w:val="000000"/>
          <w:sz w:val="28"/>
          <w:szCs w:val="28"/>
        </w:rPr>
        <w:t>артість харчування у ЗЗСО складає 30 гривень на ден</w:t>
      </w:r>
      <w:r>
        <w:rPr>
          <w:rFonts w:ascii="Times New Roman" w:hAnsi="Times New Roman" w:cs="Times New Roman"/>
          <w:color w:val="000000"/>
          <w:sz w:val="28"/>
          <w:szCs w:val="28"/>
        </w:rPr>
        <w:t>ь, у закладах дошкільної освіти</w:t>
      </w:r>
      <w:r w:rsidRPr="00190A30">
        <w:rPr>
          <w:rFonts w:ascii="Times New Roman" w:hAnsi="Times New Roman" w:cs="Times New Roman"/>
          <w:color w:val="000000"/>
          <w:sz w:val="28"/>
          <w:szCs w:val="28"/>
        </w:rPr>
        <w:t xml:space="preserve"> – 30.00 гривень на день вихованців груп дітей раннього віку; 40.00 гривень на день – вихованців старших дошкільних груп. Цього ж року батьківська плата за гаряче харчування у ЗДО становила 40%, 60% - кошти місцевого бюджету.</w:t>
      </w:r>
    </w:p>
    <w:p w:rsidR="00904973" w:rsidRDefault="00904973" w:rsidP="00904973">
      <w:pPr>
        <w:pStyle w:val="2529"/>
        <w:spacing w:before="0" w:beforeAutospacing="0" w:after="0" w:afterAutospacing="0"/>
        <w:ind w:firstLine="708"/>
        <w:jc w:val="both"/>
        <w:rPr>
          <w:color w:val="000000"/>
          <w:sz w:val="28"/>
          <w:szCs w:val="28"/>
        </w:rPr>
      </w:pPr>
      <w:r>
        <w:rPr>
          <w:color w:val="000000"/>
          <w:sz w:val="28"/>
          <w:szCs w:val="28"/>
        </w:rPr>
        <w:t>У вересні 2021 року Відділом сформовано фактичну та планову мережу закладів освіти, проведено тарифікацію педагогічних працівників на 2021/2022 навчальний рік, підготовлено штатні розписи закладів освіти.</w:t>
      </w:r>
    </w:p>
    <w:p w:rsidR="00904973" w:rsidRPr="00190A30" w:rsidRDefault="00904973" w:rsidP="00904973">
      <w:pPr>
        <w:pStyle w:val="2529"/>
        <w:spacing w:before="0" w:beforeAutospacing="0" w:after="0" w:afterAutospacing="0"/>
        <w:ind w:firstLine="708"/>
        <w:jc w:val="both"/>
      </w:pPr>
      <w:r>
        <w:rPr>
          <w:color w:val="000000" w:themeColor="text1"/>
          <w:sz w:val="28"/>
          <w:szCs w:val="28"/>
        </w:rPr>
        <w:t xml:space="preserve">У 2021 році до закладів загальної середньої освіти та у </w:t>
      </w:r>
      <w:proofErr w:type="spellStart"/>
      <w:r>
        <w:rPr>
          <w:color w:val="000000" w:themeColor="text1"/>
          <w:sz w:val="28"/>
          <w:szCs w:val="28"/>
        </w:rPr>
        <w:t>зворотньому</w:t>
      </w:r>
      <w:proofErr w:type="spellEnd"/>
      <w:r>
        <w:rPr>
          <w:color w:val="000000" w:themeColor="text1"/>
          <w:sz w:val="28"/>
          <w:szCs w:val="28"/>
        </w:rPr>
        <w:t xml:space="preserve"> напрямку організовано перевезення для 618 осіб, з них:</w:t>
      </w:r>
    </w:p>
    <w:p w:rsidR="00904973" w:rsidRDefault="00904973" w:rsidP="00904973">
      <w:pPr>
        <w:pStyle w:val="a4"/>
        <w:numPr>
          <w:ilvl w:val="0"/>
          <w:numId w:val="15"/>
        </w:num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шкільними автобусами – 239 осіб;</w:t>
      </w:r>
    </w:p>
    <w:p w:rsidR="00904973" w:rsidRPr="00A10703" w:rsidRDefault="00904973" w:rsidP="00904973">
      <w:pPr>
        <w:pStyle w:val="a4"/>
        <w:numPr>
          <w:ilvl w:val="0"/>
          <w:numId w:val="15"/>
        </w:num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найманим орендованим транспортом – 379 осіб.</w:t>
      </w:r>
      <w:r w:rsidRPr="00A10703">
        <w:rPr>
          <w:rFonts w:ascii="Times New Roman" w:hAnsi="Times New Roman"/>
          <w:color w:val="000000" w:themeColor="text1"/>
          <w:sz w:val="28"/>
          <w:szCs w:val="28"/>
        </w:rPr>
        <w:t xml:space="preserve"> </w:t>
      </w:r>
    </w:p>
    <w:p w:rsidR="00904973" w:rsidRPr="00904973" w:rsidRDefault="00904973" w:rsidP="00904973">
      <w:pPr>
        <w:pStyle w:val="ad"/>
        <w:ind w:firstLine="567"/>
        <w:jc w:val="both"/>
        <w:rPr>
          <w:rStyle w:val="ae"/>
          <w:rFonts w:ascii="Times New Roman" w:hAnsi="Times New Roman" w:cs="Times New Roman"/>
          <w:b w:val="0"/>
          <w:color w:val="000000" w:themeColor="text1"/>
          <w:sz w:val="28"/>
          <w:szCs w:val="28"/>
        </w:rPr>
      </w:pPr>
      <w:r w:rsidRPr="00904973">
        <w:rPr>
          <w:rStyle w:val="ae"/>
          <w:rFonts w:ascii="Times New Roman" w:hAnsi="Times New Roman" w:cs="Times New Roman"/>
          <w:b w:val="0"/>
          <w:color w:val="000000" w:themeColor="text1"/>
          <w:sz w:val="28"/>
          <w:szCs w:val="28"/>
        </w:rPr>
        <w:t xml:space="preserve">У громаді функціонує 6 закладів освіти, які надають дошкільну освіту (з них 2 гімназії, 1 початкова школа та 3 заклади дошкільної освіти). У даних закладах </w:t>
      </w:r>
      <w:r w:rsidRPr="000063FA">
        <w:rPr>
          <w:rStyle w:val="ae"/>
          <w:rFonts w:ascii="Times New Roman" w:hAnsi="Times New Roman" w:cs="Times New Roman"/>
          <w:b w:val="0"/>
          <w:color w:val="000000" w:themeColor="text1"/>
          <w:sz w:val="28"/>
          <w:szCs w:val="28"/>
        </w:rPr>
        <w:t>дошкільну освіту здобуває</w:t>
      </w:r>
      <w:r w:rsidRPr="00904973">
        <w:rPr>
          <w:rStyle w:val="ae"/>
          <w:rFonts w:ascii="Times New Roman" w:hAnsi="Times New Roman" w:cs="Times New Roman"/>
          <w:b w:val="0"/>
          <w:color w:val="000000" w:themeColor="text1"/>
          <w:sz w:val="28"/>
          <w:szCs w:val="28"/>
        </w:rPr>
        <w:t xml:space="preserve"> 346 дітей.</w:t>
      </w:r>
    </w:p>
    <w:p w:rsidR="00904973" w:rsidRPr="00904973" w:rsidRDefault="00904973" w:rsidP="00904973">
      <w:pPr>
        <w:pStyle w:val="ad"/>
        <w:ind w:firstLine="567"/>
        <w:jc w:val="both"/>
        <w:rPr>
          <w:rStyle w:val="ae"/>
          <w:rFonts w:ascii="Times New Roman" w:hAnsi="Times New Roman" w:cs="Times New Roman"/>
          <w:b w:val="0"/>
          <w:color w:val="000000" w:themeColor="text1"/>
          <w:sz w:val="28"/>
          <w:szCs w:val="28"/>
        </w:rPr>
      </w:pPr>
      <w:r w:rsidRPr="00904973">
        <w:rPr>
          <w:rStyle w:val="ae"/>
          <w:rFonts w:ascii="Times New Roman" w:hAnsi="Times New Roman" w:cs="Times New Roman"/>
          <w:b w:val="0"/>
          <w:color w:val="000000" w:themeColor="text1"/>
          <w:sz w:val="28"/>
          <w:szCs w:val="28"/>
        </w:rPr>
        <w:t>З метою більшого охоплення дітей дошкільною освітою при 9 закладах освіти функціонувало 9 груп короткотривалого перебування для дітей 5-го року життя, в яких виховувалося 82 дитини.</w:t>
      </w:r>
    </w:p>
    <w:p w:rsidR="00904973" w:rsidRDefault="00904973" w:rsidP="00904973">
      <w:pPr>
        <w:pStyle w:val="a8"/>
        <w:spacing w:before="0" w:beforeAutospacing="0" w:after="0" w:afterAutospacing="0"/>
        <w:ind w:firstLine="708"/>
        <w:jc w:val="both"/>
        <w:rPr>
          <w:color w:val="000000"/>
          <w:sz w:val="28"/>
          <w:szCs w:val="28"/>
          <w:shd w:val="clear" w:color="auto" w:fill="FFFFFF"/>
        </w:rPr>
      </w:pPr>
      <w:r>
        <w:rPr>
          <w:color w:val="000000"/>
          <w:sz w:val="28"/>
          <w:szCs w:val="28"/>
          <w:shd w:val="clear" w:color="auto" w:fill="FFFFFF"/>
        </w:rPr>
        <w:t xml:space="preserve">Відділом здійснено підготовку до проведення державної підсумкової атестації у формі зовнішнього незалежного оцінювання </w:t>
      </w:r>
      <w:r w:rsidRPr="000063FA">
        <w:rPr>
          <w:color w:val="000000"/>
          <w:sz w:val="28"/>
          <w:szCs w:val="28"/>
          <w:shd w:val="clear" w:color="auto" w:fill="FFFFFF"/>
        </w:rPr>
        <w:t>(далі – ЗНО), опрацьовано актуальну інформацію про проведення тестування у поточному</w:t>
      </w:r>
      <w:r>
        <w:rPr>
          <w:color w:val="000000"/>
          <w:sz w:val="28"/>
          <w:szCs w:val="28"/>
          <w:shd w:val="clear" w:color="auto" w:fill="FFFFFF"/>
        </w:rPr>
        <w:t xml:space="preserve"> році, матеріали для підготовки до ЗНО, сервіси для реєстрації, внесення змін до персональних даних тощо. </w:t>
      </w:r>
    </w:p>
    <w:p w:rsidR="00904973" w:rsidRDefault="00904973" w:rsidP="00904973">
      <w:pPr>
        <w:pStyle w:val="5489"/>
        <w:spacing w:before="0" w:beforeAutospacing="0" w:after="0" w:afterAutospacing="0"/>
        <w:ind w:firstLine="708"/>
        <w:jc w:val="both"/>
      </w:pPr>
      <w:r>
        <w:rPr>
          <w:color w:val="000000"/>
          <w:sz w:val="28"/>
          <w:szCs w:val="28"/>
          <w:shd w:val="clear" w:color="auto" w:fill="FFFFFF"/>
        </w:rPr>
        <w:t xml:space="preserve">У 2021 році Відділом організовано замовлення та видачу документів про освіту (свідоцтва про здобуття повної загальної середньої освіти – 173 одиниці, в тому числі нагороджені Срібними медалями 3 випускники, Золотими медалями — 12; свідоцтва про здобуття базової середньої освіти – 188 одиниць, зокрема/в тому числі 21 з відзнакою). </w:t>
      </w:r>
    </w:p>
    <w:p w:rsidR="00904973" w:rsidRPr="000D005B" w:rsidRDefault="00904973" w:rsidP="00904973">
      <w:pPr>
        <w:pStyle w:val="8621"/>
        <w:spacing w:before="0" w:beforeAutospacing="0" w:after="0" w:afterAutospacing="0"/>
        <w:ind w:firstLine="708"/>
        <w:jc w:val="both"/>
        <w:rPr>
          <w:color w:val="000000"/>
          <w:sz w:val="28"/>
          <w:szCs w:val="28"/>
          <w:shd w:val="clear" w:color="auto" w:fill="FFFFFF"/>
        </w:rPr>
      </w:pPr>
      <w:r>
        <w:rPr>
          <w:color w:val="000000"/>
          <w:sz w:val="28"/>
          <w:szCs w:val="28"/>
          <w:shd w:val="clear" w:color="auto" w:fill="FFFFFF"/>
        </w:rPr>
        <w:t xml:space="preserve">Відділ освіти, молоді та спорту Вигодської селищної ради координував, </w:t>
      </w:r>
      <w:proofErr w:type="spellStart"/>
      <w:r>
        <w:rPr>
          <w:color w:val="000000"/>
          <w:sz w:val="28"/>
          <w:szCs w:val="28"/>
          <w:shd w:val="clear" w:color="auto" w:fill="FFFFFF"/>
        </w:rPr>
        <w:t>співорганізовував</w:t>
      </w:r>
      <w:proofErr w:type="spellEnd"/>
      <w:r>
        <w:rPr>
          <w:color w:val="000000"/>
          <w:sz w:val="28"/>
          <w:szCs w:val="28"/>
          <w:shd w:val="clear" w:color="auto" w:fill="FFFFFF"/>
        </w:rPr>
        <w:t xml:space="preserve"> проведення І та ІІ етапів олімпіад з навчальних предметів у 2021/2022 навчальному році, Міжнародного мовно-літературного конкурсу учнівської та студентської молоді імені Тараса Шевченка, І та ІІ етапів Міжнародного конкурсу з української мови імені Петра Яцика, І та ІІ етапу конкурсу іграшок-сувенірів та ряд інших турнірів, конкурсів тощо). </w:t>
      </w:r>
    </w:p>
    <w:p w:rsidR="00904973" w:rsidRDefault="00904973" w:rsidP="00904973">
      <w:pPr>
        <w:pStyle w:val="3821"/>
        <w:spacing w:before="0" w:beforeAutospacing="0" w:after="0" w:afterAutospacing="0"/>
        <w:ind w:firstLine="708"/>
        <w:jc w:val="both"/>
        <w:rPr>
          <w:rStyle w:val="2964"/>
          <w:color w:val="000000"/>
          <w:sz w:val="28"/>
          <w:szCs w:val="28"/>
          <w:shd w:val="clear" w:color="auto" w:fill="FFFFFF"/>
        </w:rPr>
      </w:pPr>
      <w:r>
        <w:rPr>
          <w:rStyle w:val="2964"/>
          <w:color w:val="000000"/>
          <w:sz w:val="28"/>
          <w:szCs w:val="28"/>
          <w:shd w:val="clear" w:color="auto" w:fill="FFFFFF"/>
        </w:rPr>
        <w:t xml:space="preserve">У 2021 році учні закладів </w:t>
      </w:r>
      <w:r w:rsidRPr="000063FA">
        <w:rPr>
          <w:rStyle w:val="2964"/>
          <w:color w:val="000000"/>
          <w:sz w:val="28"/>
          <w:szCs w:val="28"/>
          <w:shd w:val="clear" w:color="auto" w:fill="FFFFFF"/>
        </w:rPr>
        <w:t>загальної середньої</w:t>
      </w:r>
      <w:r>
        <w:rPr>
          <w:rStyle w:val="2964"/>
          <w:color w:val="000000"/>
          <w:sz w:val="28"/>
          <w:szCs w:val="28"/>
          <w:shd w:val="clear" w:color="auto" w:fill="FFFFFF"/>
        </w:rPr>
        <w:t xml:space="preserve"> освіти отримали підручники для 4-их, 7-их та 8-их класів, для осіб з особливими освітніми потребами, навчальні посібники в кількості 5840 примірників.</w:t>
      </w:r>
    </w:p>
    <w:p w:rsidR="00904973" w:rsidRPr="005D7BD7" w:rsidRDefault="00904973" w:rsidP="00904973">
      <w:pPr>
        <w:pStyle w:val="3821"/>
        <w:spacing w:before="0" w:beforeAutospacing="0" w:after="0" w:afterAutospacing="0"/>
        <w:ind w:firstLine="708"/>
        <w:jc w:val="both"/>
        <w:rPr>
          <w:color w:val="000000"/>
          <w:sz w:val="28"/>
          <w:szCs w:val="28"/>
          <w:shd w:val="clear" w:color="auto" w:fill="FFFFFF"/>
        </w:rPr>
      </w:pPr>
      <w:r>
        <w:rPr>
          <w:rStyle w:val="2964"/>
          <w:color w:val="000000"/>
          <w:sz w:val="28"/>
          <w:szCs w:val="28"/>
          <w:shd w:val="clear" w:color="auto" w:fill="FFFFFF"/>
        </w:rPr>
        <w:lastRenderedPageBreak/>
        <w:t xml:space="preserve">У результаті співпраці з </w:t>
      </w:r>
      <w:r w:rsidRPr="005D7BD7">
        <w:rPr>
          <w:rStyle w:val="2964"/>
          <w:color w:val="000000"/>
          <w:sz w:val="28"/>
          <w:szCs w:val="28"/>
          <w:shd w:val="clear" w:color="auto" w:fill="FFFFFF"/>
        </w:rPr>
        <w:t xml:space="preserve">Центром професійного розвитку педагогічних працівників </w:t>
      </w:r>
      <w:proofErr w:type="spellStart"/>
      <w:r w:rsidRPr="005D7BD7">
        <w:rPr>
          <w:rStyle w:val="2964"/>
          <w:color w:val="000000"/>
          <w:sz w:val="28"/>
          <w:szCs w:val="28"/>
          <w:shd w:val="clear" w:color="auto" w:fill="FFFFFF"/>
        </w:rPr>
        <w:t>Долинської</w:t>
      </w:r>
      <w:proofErr w:type="spellEnd"/>
      <w:r w:rsidRPr="005D7BD7">
        <w:rPr>
          <w:rStyle w:val="2964"/>
          <w:color w:val="000000"/>
          <w:sz w:val="28"/>
          <w:szCs w:val="28"/>
          <w:shd w:val="clear" w:color="auto" w:fill="FFFFFF"/>
        </w:rPr>
        <w:t xml:space="preserve"> міської ради </w:t>
      </w:r>
      <w:r w:rsidRPr="005D7BD7">
        <w:rPr>
          <w:sz w:val="28"/>
          <w:szCs w:val="28"/>
        </w:rPr>
        <w:t xml:space="preserve">було проведено для педагогів громади ряд спільних заходів: </w:t>
      </w:r>
      <w:r w:rsidRPr="005D7BD7">
        <w:rPr>
          <w:color w:val="000000"/>
          <w:sz w:val="28"/>
          <w:szCs w:val="28"/>
          <w:shd w:val="clear" w:color="auto" w:fill="FFFFFF"/>
        </w:rPr>
        <w:t xml:space="preserve">Школа менеджменту освітніх </w:t>
      </w:r>
      <w:r w:rsidRPr="000063FA">
        <w:rPr>
          <w:color w:val="000000"/>
          <w:sz w:val="28"/>
          <w:szCs w:val="28"/>
          <w:shd w:val="clear" w:color="auto" w:fill="FFFFFF"/>
        </w:rPr>
        <w:t>управлінців 2.0,</w:t>
      </w:r>
      <w:r w:rsidRPr="005D7BD7">
        <w:rPr>
          <w:color w:val="000000"/>
          <w:sz w:val="28"/>
          <w:szCs w:val="28"/>
          <w:shd w:val="clear" w:color="auto" w:fill="FFFFFF"/>
        </w:rPr>
        <w:t xml:space="preserve"> </w:t>
      </w:r>
      <w:r w:rsidRPr="005D7BD7">
        <w:rPr>
          <w:sz w:val="28"/>
          <w:szCs w:val="28"/>
        </w:rPr>
        <w:t xml:space="preserve">серпневі секційні студії для всіх категорій педагогічних працівників, </w:t>
      </w:r>
      <w:r w:rsidRPr="005D7BD7">
        <w:rPr>
          <w:color w:val="000000"/>
          <w:sz w:val="28"/>
          <w:szCs w:val="28"/>
          <w:shd w:val="clear" w:color="auto" w:fill="FFFFFF"/>
        </w:rPr>
        <w:t xml:space="preserve">конкурс професійної майстерності серед вчителів «Освітянський </w:t>
      </w:r>
      <w:proofErr w:type="spellStart"/>
      <w:r w:rsidRPr="005D7BD7">
        <w:rPr>
          <w:color w:val="000000"/>
          <w:sz w:val="28"/>
          <w:szCs w:val="28"/>
          <w:shd w:val="clear" w:color="auto" w:fill="FFFFFF"/>
        </w:rPr>
        <w:t>оскар</w:t>
      </w:r>
      <w:proofErr w:type="spellEnd"/>
      <w:r w:rsidRPr="005D7BD7">
        <w:rPr>
          <w:color w:val="000000"/>
          <w:sz w:val="28"/>
          <w:szCs w:val="28"/>
          <w:shd w:val="clear" w:color="auto" w:fill="FFFFFF"/>
        </w:rPr>
        <w:t xml:space="preserve"> 2021», навчання для  керівників освітніх установ щодо особливостей фінансової автономії в закладах освіти.</w:t>
      </w:r>
    </w:p>
    <w:p w:rsidR="00904973" w:rsidRDefault="00904973" w:rsidP="00904973">
      <w:pPr>
        <w:pStyle w:val="a8"/>
        <w:shd w:val="clear" w:color="auto" w:fill="FFFFFF"/>
        <w:spacing w:before="0" w:beforeAutospacing="0" w:after="0" w:afterAutospacing="0"/>
        <w:ind w:firstLine="567"/>
        <w:jc w:val="both"/>
        <w:rPr>
          <w:sz w:val="28"/>
          <w:szCs w:val="28"/>
          <w:shd w:val="clear" w:color="auto" w:fill="FFFFFF"/>
        </w:rPr>
      </w:pPr>
      <w:r w:rsidRPr="002532FF">
        <w:rPr>
          <w:sz w:val="28"/>
          <w:szCs w:val="28"/>
          <w:shd w:val="clear" w:color="auto" w:fill="FFFFFF"/>
        </w:rPr>
        <w:t xml:space="preserve">Вигодська селищна рада стала переможцем у </w:t>
      </w:r>
      <w:proofErr w:type="spellStart"/>
      <w:r w:rsidRPr="002532FF">
        <w:rPr>
          <w:sz w:val="28"/>
          <w:szCs w:val="28"/>
          <w:shd w:val="clear" w:color="auto" w:fill="FFFFFF"/>
        </w:rPr>
        <w:t>проєкті</w:t>
      </w:r>
      <w:proofErr w:type="spellEnd"/>
      <w:r w:rsidRPr="002532FF">
        <w:rPr>
          <w:sz w:val="28"/>
          <w:szCs w:val="28"/>
          <w:shd w:val="clear" w:color="auto" w:fill="FFFFFF"/>
        </w:rPr>
        <w:t xml:space="preserve"> «Подолання цифрової освітньої нерівності в Україні», отримавши сертифікат № 063312 на суму 1 500 000 грн для обладнання сучасними електронними освітніми ресурсами</w:t>
      </w:r>
      <w:r>
        <w:rPr>
          <w:sz w:val="28"/>
          <w:szCs w:val="28"/>
          <w:shd w:val="clear" w:color="auto" w:fill="FFFFFF"/>
        </w:rPr>
        <w:t xml:space="preserve"> 20 кабінетів для закладів дошкі</w:t>
      </w:r>
      <w:r w:rsidRPr="002532FF">
        <w:rPr>
          <w:sz w:val="28"/>
          <w:szCs w:val="28"/>
          <w:shd w:val="clear" w:color="auto" w:fill="FFFFFF"/>
        </w:rPr>
        <w:t xml:space="preserve">льної та загальної середньої освіти. У рамках та з метою подальшої співпраці з Асоціацією міст України та Громадською організацією «Центр освітніх реформ Наші Діти» </w:t>
      </w:r>
      <w:r>
        <w:rPr>
          <w:sz w:val="28"/>
          <w:szCs w:val="28"/>
          <w:shd w:val="clear" w:color="auto" w:fill="FFFFFF"/>
        </w:rPr>
        <w:t>заклади освіти Вигодської селищної ради отримали 49 комплектів програмного забезпечення на суму 2173,00 тис. грн.</w:t>
      </w:r>
      <w:r w:rsidRPr="002532FF">
        <w:rPr>
          <w:sz w:val="28"/>
          <w:szCs w:val="28"/>
          <w:shd w:val="clear" w:color="auto" w:fill="FFFFFF"/>
        </w:rPr>
        <w:t xml:space="preserve"> для 1, 2 та </w:t>
      </w:r>
      <w:r>
        <w:rPr>
          <w:sz w:val="28"/>
          <w:szCs w:val="28"/>
          <w:shd w:val="clear" w:color="auto" w:fill="FFFFFF"/>
        </w:rPr>
        <w:t>3</w:t>
      </w:r>
      <w:r w:rsidRPr="002532FF">
        <w:rPr>
          <w:sz w:val="28"/>
          <w:szCs w:val="28"/>
          <w:shd w:val="clear" w:color="auto" w:fill="FFFFFF"/>
        </w:rPr>
        <w:t xml:space="preserve"> класів</w:t>
      </w:r>
      <w:r>
        <w:rPr>
          <w:sz w:val="28"/>
          <w:szCs w:val="28"/>
          <w:shd w:val="clear" w:color="auto" w:fill="FFFFFF"/>
        </w:rPr>
        <w:t xml:space="preserve"> та інклюзивних класів, а також для вивчення математики</w:t>
      </w:r>
      <w:r w:rsidRPr="003E4C39">
        <w:rPr>
          <w:sz w:val="28"/>
          <w:szCs w:val="28"/>
          <w:shd w:val="clear" w:color="auto" w:fill="FFFFFF"/>
        </w:rPr>
        <w:t>.</w:t>
      </w:r>
      <w:r w:rsidRPr="00477104">
        <w:rPr>
          <w:sz w:val="28"/>
          <w:szCs w:val="28"/>
          <w:shd w:val="clear" w:color="auto" w:fill="FFFFFF"/>
        </w:rPr>
        <w:t xml:space="preserve"> </w:t>
      </w:r>
      <w:r>
        <w:rPr>
          <w:sz w:val="28"/>
          <w:szCs w:val="28"/>
          <w:shd w:val="clear" w:color="auto" w:fill="FFFFFF"/>
        </w:rPr>
        <w:t xml:space="preserve">Закуплено </w:t>
      </w:r>
      <w:r w:rsidRPr="002532FF">
        <w:rPr>
          <w:sz w:val="28"/>
          <w:szCs w:val="28"/>
          <w:shd w:val="clear" w:color="auto" w:fill="FFFFFF"/>
        </w:rPr>
        <w:t xml:space="preserve">дидактичний мультимедійний контент для 3 класу Нової </w:t>
      </w:r>
      <w:r>
        <w:rPr>
          <w:sz w:val="28"/>
          <w:szCs w:val="28"/>
          <w:shd w:val="clear" w:color="auto" w:fill="FFFFFF"/>
        </w:rPr>
        <w:t>у</w:t>
      </w:r>
      <w:r w:rsidRPr="002532FF">
        <w:rPr>
          <w:sz w:val="28"/>
          <w:szCs w:val="28"/>
          <w:shd w:val="clear" w:color="auto" w:fill="FFFFFF"/>
        </w:rPr>
        <w:t xml:space="preserve">країнської </w:t>
      </w:r>
      <w:r>
        <w:rPr>
          <w:sz w:val="28"/>
          <w:szCs w:val="28"/>
          <w:shd w:val="clear" w:color="auto" w:fill="FFFFFF"/>
        </w:rPr>
        <w:t>ш</w:t>
      </w:r>
      <w:r w:rsidRPr="002532FF">
        <w:rPr>
          <w:sz w:val="28"/>
          <w:szCs w:val="28"/>
          <w:shd w:val="clear" w:color="auto" w:fill="FFFFFF"/>
        </w:rPr>
        <w:t xml:space="preserve">коли на суму </w:t>
      </w:r>
      <w:r>
        <w:rPr>
          <w:sz w:val="28"/>
          <w:szCs w:val="28"/>
          <w:shd w:val="clear" w:color="auto" w:fill="FFFFFF"/>
        </w:rPr>
        <w:t>390,5</w:t>
      </w:r>
      <w:r w:rsidRPr="002532FF">
        <w:rPr>
          <w:sz w:val="28"/>
          <w:szCs w:val="28"/>
          <w:shd w:val="clear" w:color="auto" w:fill="FFFFFF"/>
        </w:rPr>
        <w:t xml:space="preserve"> тис. грн. </w:t>
      </w:r>
    </w:p>
    <w:p w:rsidR="00904973" w:rsidRDefault="00904973" w:rsidP="00904973">
      <w:pPr>
        <w:spacing w:after="0" w:line="240" w:lineRule="auto"/>
        <w:ind w:firstLine="567"/>
        <w:jc w:val="both"/>
        <w:rPr>
          <w:rFonts w:ascii="Times New Roman" w:hAnsi="Times New Roman"/>
          <w:sz w:val="28"/>
          <w:szCs w:val="28"/>
        </w:rPr>
      </w:pPr>
      <w:r>
        <w:rPr>
          <w:rFonts w:ascii="Times New Roman" w:hAnsi="Times New Roman"/>
          <w:sz w:val="28"/>
          <w:szCs w:val="28"/>
        </w:rPr>
        <w:t>Для придбання продуктів харчування для вихованців закладів дошкільної освіти в 2021 році було витрачено 1556,92 тис. грн, а для організації харчування учнів пільгових категорій в закладах загальної середньої освіти — 947,05 тис. грн. На підвезення до закладів освіти з місцевого бюджету було виділено приватними перевізниками — 479,08 тис. грн., шкільними автобусами — 241,61 тис. грн. Для закладів освіти закуплено будівельних матеріалів на 194,32 тис. грн., медикаментів — на 55,07 тис. грн. Технологічного обладнання придбано на суму 145,78 тис. грн.</w:t>
      </w:r>
    </w:p>
    <w:p w:rsidR="00904973" w:rsidRDefault="00904973" w:rsidP="00904973">
      <w:pPr>
        <w:spacing w:after="0" w:line="240" w:lineRule="auto"/>
        <w:ind w:firstLine="567"/>
        <w:jc w:val="both"/>
        <w:rPr>
          <w:rFonts w:ascii="Times New Roman" w:hAnsi="Times New Roman"/>
          <w:sz w:val="28"/>
          <w:szCs w:val="28"/>
        </w:rPr>
      </w:pPr>
      <w:r>
        <w:rPr>
          <w:rFonts w:ascii="Times New Roman" w:hAnsi="Times New Roman"/>
          <w:sz w:val="28"/>
          <w:szCs w:val="28"/>
        </w:rPr>
        <w:t xml:space="preserve">На придбання спеціальних засобів корекції психофізичного розвитку для дітей, які навчаються в інклюзивних групах та класах затрачено 26,99 тис. грн. </w:t>
      </w:r>
    </w:p>
    <w:p w:rsidR="00904973" w:rsidRDefault="00904973" w:rsidP="00904973">
      <w:pPr>
        <w:pStyle w:val="a8"/>
        <w:shd w:val="clear" w:color="auto" w:fill="FFFFFF"/>
        <w:spacing w:before="0" w:beforeAutospacing="0" w:after="0" w:afterAutospacing="0"/>
        <w:ind w:firstLine="567"/>
        <w:jc w:val="both"/>
        <w:rPr>
          <w:sz w:val="28"/>
          <w:szCs w:val="28"/>
        </w:rPr>
      </w:pPr>
      <w:r>
        <w:rPr>
          <w:sz w:val="28"/>
          <w:szCs w:val="28"/>
        </w:rPr>
        <w:t>На заходи пожежної безпеки в закладах освіти спрямовано 63,53 тис. грн.</w:t>
      </w:r>
    </w:p>
    <w:p w:rsidR="00904973" w:rsidRPr="003E4C39" w:rsidRDefault="00904973" w:rsidP="00904973">
      <w:pPr>
        <w:pStyle w:val="a8"/>
        <w:shd w:val="clear" w:color="auto" w:fill="FFFFFF"/>
        <w:spacing w:before="0" w:beforeAutospacing="0" w:after="0" w:afterAutospacing="0"/>
        <w:ind w:firstLine="567"/>
        <w:jc w:val="both"/>
        <w:rPr>
          <w:sz w:val="28"/>
          <w:szCs w:val="28"/>
          <w:shd w:val="clear" w:color="auto" w:fill="FFFFFF"/>
        </w:rPr>
      </w:pPr>
      <w:r w:rsidRPr="003E4C39">
        <w:rPr>
          <w:color w:val="050505"/>
          <w:sz w:val="28"/>
          <w:szCs w:val="28"/>
          <w:shd w:val="clear" w:color="auto" w:fill="FFFFFF"/>
        </w:rPr>
        <w:t xml:space="preserve">Відділом освіти, молоді та спорту Вигодської селищної ради проведено закупівлю комп’ютерного обладнання для закладів загальної середньої освіти нашої громади, а саме: комплекти сучасного обладнання (інтерактивна дошка, проектор, ноутбук), персональні комп’ютери, багатофункціональні пристрої (принтер-сканер-копір), </w:t>
      </w:r>
      <w:proofErr w:type="spellStart"/>
      <w:r w:rsidRPr="003E4C39">
        <w:rPr>
          <w:color w:val="050505"/>
          <w:sz w:val="28"/>
          <w:szCs w:val="28"/>
          <w:shd w:val="clear" w:color="auto" w:fill="FFFFFF"/>
        </w:rPr>
        <w:t>ламінатори</w:t>
      </w:r>
      <w:proofErr w:type="spellEnd"/>
      <w:r w:rsidRPr="003E4C39">
        <w:rPr>
          <w:color w:val="050505"/>
          <w:sz w:val="28"/>
          <w:szCs w:val="28"/>
          <w:shd w:val="clear" w:color="auto" w:fill="FFFFFF"/>
        </w:rPr>
        <w:t xml:space="preserve">, документ камери, принтери для 3D </w:t>
      </w:r>
      <w:r w:rsidRPr="000063FA">
        <w:rPr>
          <w:color w:val="050505"/>
          <w:sz w:val="28"/>
          <w:szCs w:val="28"/>
        </w:rPr>
        <w:t>д</w:t>
      </w:r>
      <w:r w:rsidR="006D76F3" w:rsidRPr="00A636FB">
        <w:rPr>
          <w:color w:val="050505"/>
          <w:sz w:val="28"/>
          <w:szCs w:val="28"/>
        </w:rPr>
        <w:t>р</w:t>
      </w:r>
      <w:r w:rsidRPr="000063FA">
        <w:rPr>
          <w:color w:val="050505"/>
          <w:sz w:val="28"/>
          <w:szCs w:val="28"/>
        </w:rPr>
        <w:t>уку</w:t>
      </w:r>
      <w:r w:rsidRPr="003E4C39">
        <w:rPr>
          <w:color w:val="050505"/>
          <w:sz w:val="28"/>
          <w:szCs w:val="28"/>
          <w:shd w:val="clear" w:color="auto" w:fill="FFFFFF"/>
        </w:rPr>
        <w:t xml:space="preserve"> на суму </w:t>
      </w:r>
      <w:r>
        <w:rPr>
          <w:color w:val="050505"/>
          <w:sz w:val="28"/>
          <w:szCs w:val="28"/>
          <w:shd w:val="clear" w:color="auto" w:fill="FFFFFF"/>
        </w:rPr>
        <w:t>1380</w:t>
      </w:r>
      <w:r w:rsidRPr="003E4C39">
        <w:rPr>
          <w:color w:val="050505"/>
          <w:sz w:val="28"/>
          <w:szCs w:val="28"/>
          <w:shd w:val="clear" w:color="auto" w:fill="FFFFFF"/>
        </w:rPr>
        <w:t xml:space="preserve">,00 </w:t>
      </w:r>
      <w:r>
        <w:rPr>
          <w:color w:val="050505"/>
          <w:sz w:val="28"/>
          <w:szCs w:val="28"/>
          <w:shd w:val="clear" w:color="auto" w:fill="FFFFFF"/>
        </w:rPr>
        <w:t xml:space="preserve">тис. </w:t>
      </w:r>
      <w:r w:rsidRPr="003E4C39">
        <w:rPr>
          <w:color w:val="050505"/>
          <w:sz w:val="28"/>
          <w:szCs w:val="28"/>
          <w:shd w:val="clear" w:color="auto" w:fill="FFFFFF"/>
        </w:rPr>
        <w:t>грн.</w:t>
      </w:r>
    </w:p>
    <w:p w:rsidR="00904973" w:rsidRDefault="00904973" w:rsidP="00904973">
      <w:pPr>
        <w:spacing w:after="0" w:line="240" w:lineRule="auto"/>
        <w:ind w:firstLine="567"/>
        <w:jc w:val="both"/>
        <w:rPr>
          <w:rFonts w:ascii="Times New Roman" w:hAnsi="Times New Roman"/>
          <w:sz w:val="28"/>
          <w:szCs w:val="28"/>
        </w:rPr>
      </w:pPr>
      <w:r>
        <w:rPr>
          <w:rFonts w:ascii="Times New Roman" w:hAnsi="Times New Roman"/>
          <w:sz w:val="28"/>
          <w:szCs w:val="28"/>
        </w:rPr>
        <w:t>Для організації освітнього середовища в перших класах Нової української школи закуплено мультимедійного обладнання на суму 995,4 тис. грн., шкільних меблів та м’якого інвентарю на суму 393,41 тис. грн. 204,7 тис. грн. витрачено на закупівлю дидактичного обладнання для перших класів Нової української школи</w:t>
      </w:r>
    </w:p>
    <w:p w:rsidR="0033272D" w:rsidRPr="00BC35D6" w:rsidRDefault="0033272D" w:rsidP="0033272D">
      <w:pPr>
        <w:tabs>
          <w:tab w:val="num" w:pos="0"/>
        </w:tabs>
        <w:spacing w:after="0" w:line="240" w:lineRule="auto"/>
        <w:ind w:firstLine="567"/>
        <w:jc w:val="both"/>
        <w:rPr>
          <w:rFonts w:ascii="Times New Roman" w:hAnsi="Times New Roman" w:cs="Times New Roman"/>
          <w:sz w:val="28"/>
          <w:szCs w:val="28"/>
        </w:rPr>
      </w:pPr>
    </w:p>
    <w:p w:rsidR="001B557C" w:rsidRPr="0033272D" w:rsidRDefault="001B557C" w:rsidP="0033272D">
      <w:pPr>
        <w:pStyle w:val="a4"/>
        <w:numPr>
          <w:ilvl w:val="0"/>
          <w:numId w:val="13"/>
        </w:numPr>
        <w:spacing w:after="0" w:line="240" w:lineRule="auto"/>
        <w:jc w:val="both"/>
        <w:rPr>
          <w:rFonts w:ascii="Times New Roman" w:hAnsi="Times New Roman" w:cs="Times New Roman"/>
          <w:b/>
          <w:i/>
          <w:sz w:val="28"/>
          <w:szCs w:val="28"/>
        </w:rPr>
      </w:pPr>
      <w:r w:rsidRPr="0033272D">
        <w:rPr>
          <w:rFonts w:ascii="Times New Roman" w:hAnsi="Times New Roman" w:cs="Times New Roman"/>
          <w:b/>
          <w:i/>
          <w:sz w:val="28"/>
          <w:szCs w:val="28"/>
        </w:rPr>
        <w:t>Фінансування</w:t>
      </w:r>
      <w:r w:rsidR="001B13B5" w:rsidRPr="0033272D">
        <w:rPr>
          <w:rFonts w:ascii="Times New Roman" w:hAnsi="Times New Roman" w:cs="Times New Roman"/>
          <w:b/>
          <w:i/>
          <w:sz w:val="28"/>
          <w:szCs w:val="28"/>
        </w:rPr>
        <w:t xml:space="preserve"> Програми</w:t>
      </w:r>
    </w:p>
    <w:p w:rsidR="00BC35D6" w:rsidRPr="001505F0" w:rsidRDefault="00A26B49" w:rsidP="0033272D">
      <w:pPr>
        <w:tabs>
          <w:tab w:val="num" w:pos="0"/>
        </w:tabs>
        <w:spacing w:after="0" w:line="240" w:lineRule="auto"/>
        <w:ind w:firstLine="567"/>
        <w:jc w:val="both"/>
        <w:rPr>
          <w:rFonts w:ascii="Times New Roman" w:hAnsi="Times New Roman" w:cs="Times New Roman"/>
          <w:sz w:val="28"/>
          <w:szCs w:val="28"/>
        </w:rPr>
      </w:pPr>
      <w:r w:rsidRPr="001505F0">
        <w:rPr>
          <w:rFonts w:ascii="Times New Roman" w:hAnsi="Times New Roman" w:cs="Times New Roman"/>
          <w:sz w:val="28"/>
          <w:szCs w:val="28"/>
        </w:rPr>
        <w:t>Проте,</w:t>
      </w:r>
      <w:r w:rsidR="00F61959" w:rsidRPr="001505F0">
        <w:rPr>
          <w:rFonts w:ascii="Times New Roman" w:hAnsi="Times New Roman" w:cs="Times New Roman"/>
          <w:sz w:val="28"/>
          <w:szCs w:val="28"/>
        </w:rPr>
        <w:t xml:space="preserve"> для виконання заходів Програми в бюджеті на 2021 рік були передбачені кошти за КПКВ</w:t>
      </w:r>
      <w:r w:rsidR="00BC35D6" w:rsidRPr="001505F0">
        <w:rPr>
          <w:rFonts w:ascii="Times New Roman" w:hAnsi="Times New Roman" w:cs="Times New Roman"/>
          <w:sz w:val="28"/>
          <w:szCs w:val="28"/>
        </w:rPr>
        <w:t xml:space="preserve"> 0611</w:t>
      </w:r>
      <w:r w:rsidR="001505F0" w:rsidRPr="001505F0">
        <w:rPr>
          <w:rFonts w:ascii="Times New Roman" w:hAnsi="Times New Roman" w:cs="Times New Roman"/>
          <w:sz w:val="28"/>
          <w:szCs w:val="28"/>
        </w:rPr>
        <w:t>142</w:t>
      </w:r>
      <w:r w:rsidR="001B13B5" w:rsidRPr="001505F0">
        <w:rPr>
          <w:rFonts w:ascii="Times New Roman" w:hAnsi="Times New Roman" w:cs="Times New Roman"/>
          <w:sz w:val="28"/>
          <w:szCs w:val="28"/>
        </w:rPr>
        <w:t xml:space="preserve"> (код програми кваліфікації видатків «</w:t>
      </w:r>
      <w:r w:rsidR="001505F0" w:rsidRPr="001505F0">
        <w:rPr>
          <w:rFonts w:ascii="Times New Roman" w:hAnsi="Times New Roman" w:cs="Times New Roman"/>
          <w:sz w:val="28"/>
          <w:szCs w:val="28"/>
        </w:rPr>
        <w:t>Інші програми на заходи у сфері освіти</w:t>
      </w:r>
      <w:r w:rsidR="001B13B5" w:rsidRPr="001505F0">
        <w:rPr>
          <w:rFonts w:ascii="Times New Roman" w:hAnsi="Times New Roman" w:cs="Times New Roman"/>
          <w:sz w:val="28"/>
          <w:szCs w:val="28"/>
        </w:rPr>
        <w:t xml:space="preserve">») </w:t>
      </w:r>
      <w:r w:rsidR="00BC35D6" w:rsidRPr="001505F0">
        <w:rPr>
          <w:rFonts w:ascii="Times New Roman" w:hAnsi="Times New Roman" w:cs="Times New Roman"/>
          <w:sz w:val="28"/>
          <w:szCs w:val="28"/>
        </w:rPr>
        <w:t>та КЕКВ 22</w:t>
      </w:r>
      <w:r w:rsidR="001505F0" w:rsidRPr="001505F0">
        <w:rPr>
          <w:rFonts w:ascii="Times New Roman" w:hAnsi="Times New Roman" w:cs="Times New Roman"/>
          <w:sz w:val="28"/>
          <w:szCs w:val="28"/>
        </w:rPr>
        <w:t>82</w:t>
      </w:r>
      <w:r w:rsidR="001B13B5" w:rsidRPr="001505F0">
        <w:rPr>
          <w:rFonts w:ascii="Times New Roman" w:hAnsi="Times New Roman" w:cs="Times New Roman"/>
          <w:sz w:val="28"/>
          <w:szCs w:val="28"/>
        </w:rPr>
        <w:t xml:space="preserve"> (код економічної класифікації видатк</w:t>
      </w:r>
      <w:r w:rsidR="0033272D" w:rsidRPr="001505F0">
        <w:rPr>
          <w:rFonts w:ascii="Times New Roman" w:hAnsi="Times New Roman" w:cs="Times New Roman"/>
          <w:sz w:val="28"/>
          <w:szCs w:val="28"/>
        </w:rPr>
        <w:t>ів</w:t>
      </w:r>
      <w:r w:rsidR="001B13B5" w:rsidRPr="001505F0">
        <w:rPr>
          <w:rFonts w:ascii="Times New Roman" w:hAnsi="Times New Roman" w:cs="Times New Roman"/>
          <w:sz w:val="28"/>
          <w:szCs w:val="28"/>
        </w:rPr>
        <w:t xml:space="preserve"> «</w:t>
      </w:r>
      <w:r w:rsidR="001505F0" w:rsidRPr="001505F0">
        <w:rPr>
          <w:rFonts w:ascii="Times New Roman" w:hAnsi="Times New Roman" w:cs="Times New Roman"/>
          <w:sz w:val="28"/>
          <w:szCs w:val="28"/>
        </w:rPr>
        <w:t>Окремі заходи по реалізації державних (регіональних) програм, не віднесені до заходів розвитку) в сумі 100,0 тис. грн.</w:t>
      </w:r>
    </w:p>
    <w:p w:rsidR="00EB4B5E" w:rsidRPr="001505F0" w:rsidRDefault="00BC35D6" w:rsidP="0033272D">
      <w:pPr>
        <w:spacing w:after="0" w:line="240" w:lineRule="auto"/>
        <w:ind w:firstLine="567"/>
        <w:jc w:val="both"/>
        <w:rPr>
          <w:rFonts w:ascii="Times New Roman" w:hAnsi="Times New Roman" w:cs="Times New Roman"/>
          <w:sz w:val="28"/>
          <w:szCs w:val="28"/>
        </w:rPr>
      </w:pPr>
      <w:r w:rsidRPr="001505F0">
        <w:rPr>
          <w:rFonts w:ascii="Times New Roman" w:hAnsi="Times New Roman" w:cs="Times New Roman"/>
          <w:sz w:val="28"/>
          <w:szCs w:val="28"/>
        </w:rPr>
        <w:t xml:space="preserve">В 2021 році на виконання заходів Програми використано </w:t>
      </w:r>
      <w:r w:rsidR="001505F0" w:rsidRPr="005C58F2">
        <w:rPr>
          <w:rFonts w:ascii="Times New Roman" w:hAnsi="Times New Roman" w:cs="Times New Roman"/>
          <w:color w:val="000000" w:themeColor="text1"/>
          <w:sz w:val="28"/>
          <w:szCs w:val="28"/>
        </w:rPr>
        <w:t>4</w:t>
      </w:r>
      <w:r w:rsidR="00B40D0F" w:rsidRPr="005C58F2">
        <w:rPr>
          <w:rFonts w:ascii="Times New Roman" w:hAnsi="Times New Roman" w:cs="Times New Roman"/>
          <w:color w:val="000000" w:themeColor="text1"/>
          <w:sz w:val="28"/>
          <w:szCs w:val="28"/>
        </w:rPr>
        <w:t>,</w:t>
      </w:r>
      <w:r w:rsidR="001505F0" w:rsidRPr="005C58F2">
        <w:rPr>
          <w:rFonts w:ascii="Times New Roman" w:hAnsi="Times New Roman" w:cs="Times New Roman"/>
          <w:color w:val="000000" w:themeColor="text1"/>
          <w:sz w:val="28"/>
          <w:szCs w:val="28"/>
        </w:rPr>
        <w:t>834</w:t>
      </w:r>
      <w:r w:rsidR="00B40D0F" w:rsidRPr="005C58F2">
        <w:rPr>
          <w:rFonts w:ascii="Times New Roman" w:hAnsi="Times New Roman" w:cs="Times New Roman"/>
          <w:color w:val="000000" w:themeColor="text1"/>
          <w:sz w:val="28"/>
          <w:szCs w:val="28"/>
        </w:rPr>
        <w:t xml:space="preserve"> тис.</w:t>
      </w:r>
      <w:r w:rsidRPr="005C58F2">
        <w:rPr>
          <w:rFonts w:ascii="Times New Roman" w:hAnsi="Times New Roman" w:cs="Times New Roman"/>
          <w:color w:val="000000" w:themeColor="text1"/>
          <w:sz w:val="28"/>
          <w:szCs w:val="28"/>
        </w:rPr>
        <w:t xml:space="preserve"> грн</w:t>
      </w:r>
      <w:r w:rsidRPr="005C58F2">
        <w:rPr>
          <w:rFonts w:ascii="Times New Roman" w:hAnsi="Times New Roman" w:cs="Times New Roman"/>
          <w:b/>
          <w:color w:val="000000" w:themeColor="text1"/>
          <w:sz w:val="28"/>
          <w:szCs w:val="28"/>
        </w:rPr>
        <w:t>.</w:t>
      </w:r>
      <w:r w:rsidR="001505F0" w:rsidRPr="005C58F2">
        <w:rPr>
          <w:rFonts w:ascii="Times New Roman" w:hAnsi="Times New Roman" w:cs="Times New Roman"/>
          <w:color w:val="000000" w:themeColor="text1"/>
          <w:sz w:val="28"/>
          <w:szCs w:val="28"/>
        </w:rPr>
        <w:t xml:space="preserve"> </w:t>
      </w:r>
      <w:r w:rsidR="001505F0">
        <w:rPr>
          <w:rFonts w:ascii="Times New Roman" w:hAnsi="Times New Roman" w:cs="Times New Roman"/>
          <w:sz w:val="28"/>
          <w:szCs w:val="28"/>
        </w:rPr>
        <w:t xml:space="preserve">для придбання нагородних матеріалів для нагородження переможців конкурсів та </w:t>
      </w:r>
      <w:r w:rsidR="001505F0">
        <w:rPr>
          <w:rFonts w:ascii="Times New Roman" w:hAnsi="Times New Roman" w:cs="Times New Roman"/>
          <w:sz w:val="28"/>
          <w:szCs w:val="28"/>
        </w:rPr>
        <w:lastRenderedPageBreak/>
        <w:t>змагань, відзначення Дня працівників освіти України та придбання матеріалів для проведення ІІ етапу Всеукраїнських учнівських олімпіад з навчальних предметів.</w:t>
      </w:r>
    </w:p>
    <w:p w:rsidR="00940103" w:rsidRPr="008D4BD9" w:rsidRDefault="00940103" w:rsidP="0033272D">
      <w:pPr>
        <w:spacing w:after="0" w:line="240" w:lineRule="auto"/>
        <w:ind w:firstLine="567"/>
        <w:jc w:val="both"/>
        <w:rPr>
          <w:rFonts w:ascii="Times New Roman" w:hAnsi="Times New Roman" w:cs="Times New Roman"/>
          <w:b/>
          <w:sz w:val="28"/>
          <w:szCs w:val="28"/>
        </w:rPr>
      </w:pPr>
      <w:r w:rsidRPr="008D4BD9">
        <w:rPr>
          <w:rFonts w:ascii="Times New Roman" w:hAnsi="Times New Roman" w:cs="Times New Roman"/>
          <w:sz w:val="28"/>
          <w:szCs w:val="28"/>
        </w:rPr>
        <w:t>Значна частина коштів на виконання Програми не використана у зв’язку із складною епідеміологічною ситуацією</w:t>
      </w:r>
      <w:r w:rsidR="001505F0" w:rsidRPr="008D4BD9">
        <w:rPr>
          <w:rFonts w:ascii="Times New Roman" w:hAnsi="Times New Roman" w:cs="Times New Roman"/>
          <w:sz w:val="28"/>
          <w:szCs w:val="28"/>
        </w:rPr>
        <w:t>,</w:t>
      </w:r>
      <w:r w:rsidRPr="008D4BD9">
        <w:rPr>
          <w:rFonts w:ascii="Times New Roman" w:hAnsi="Times New Roman" w:cs="Times New Roman"/>
          <w:sz w:val="28"/>
          <w:szCs w:val="28"/>
        </w:rPr>
        <w:t xml:space="preserve"> частина заходів </w:t>
      </w:r>
      <w:r w:rsidR="001505F0" w:rsidRPr="008D4BD9">
        <w:rPr>
          <w:rFonts w:ascii="Times New Roman" w:hAnsi="Times New Roman" w:cs="Times New Roman"/>
          <w:sz w:val="28"/>
          <w:szCs w:val="28"/>
        </w:rPr>
        <w:t xml:space="preserve">в 2021 році </w:t>
      </w:r>
      <w:r w:rsidRPr="008D4BD9">
        <w:rPr>
          <w:rFonts w:ascii="Times New Roman" w:hAnsi="Times New Roman" w:cs="Times New Roman"/>
          <w:sz w:val="28"/>
          <w:szCs w:val="28"/>
        </w:rPr>
        <w:t xml:space="preserve">не проводилася, олімпіади в 2020-2021 роках </w:t>
      </w:r>
      <w:r w:rsidR="001505F0" w:rsidRPr="008D4BD9">
        <w:rPr>
          <w:rFonts w:ascii="Times New Roman" w:hAnsi="Times New Roman" w:cs="Times New Roman"/>
          <w:sz w:val="28"/>
          <w:szCs w:val="28"/>
        </w:rPr>
        <w:t xml:space="preserve">також </w:t>
      </w:r>
      <w:r w:rsidRPr="008D4BD9">
        <w:rPr>
          <w:rFonts w:ascii="Times New Roman" w:hAnsi="Times New Roman" w:cs="Times New Roman"/>
          <w:sz w:val="28"/>
          <w:szCs w:val="28"/>
        </w:rPr>
        <w:t xml:space="preserve">не проводилися </w:t>
      </w:r>
      <w:r w:rsidR="001505F0" w:rsidRPr="008D4BD9">
        <w:rPr>
          <w:rFonts w:ascii="Times New Roman" w:hAnsi="Times New Roman" w:cs="Times New Roman"/>
          <w:sz w:val="28"/>
          <w:szCs w:val="28"/>
        </w:rPr>
        <w:t>і переможці не нагороджувалися.</w:t>
      </w:r>
      <w:r w:rsidR="008D4BD9">
        <w:rPr>
          <w:rFonts w:ascii="Times New Roman" w:hAnsi="Times New Roman" w:cs="Times New Roman"/>
          <w:sz w:val="28"/>
          <w:szCs w:val="28"/>
        </w:rPr>
        <w:t xml:space="preserve"> Крім того, заходи програми фінансувалися з інших кошторисних призначень, які були передбачені на освітню галузь в 2021 році.</w:t>
      </w:r>
    </w:p>
    <w:p w:rsidR="008B4376" w:rsidRDefault="008B4376" w:rsidP="0033272D">
      <w:pPr>
        <w:spacing w:after="0" w:line="240" w:lineRule="auto"/>
        <w:jc w:val="both"/>
        <w:rPr>
          <w:rFonts w:ascii="Times New Roman" w:hAnsi="Times New Roman" w:cs="Times New Roman"/>
          <w:color w:val="FF0000"/>
          <w:sz w:val="28"/>
          <w:szCs w:val="28"/>
          <w:lang w:val="ru-RU"/>
        </w:rPr>
      </w:pPr>
    </w:p>
    <w:p w:rsidR="00216944" w:rsidRPr="005522AF" w:rsidRDefault="00216944" w:rsidP="000E4621">
      <w:pPr>
        <w:spacing w:after="0" w:line="240" w:lineRule="auto"/>
        <w:jc w:val="both"/>
        <w:rPr>
          <w:rFonts w:ascii="Times New Roman" w:hAnsi="Times New Roman" w:cs="Times New Roman"/>
          <w:sz w:val="28"/>
          <w:szCs w:val="28"/>
          <w:lang w:val="ru-RU"/>
        </w:rPr>
      </w:pPr>
      <w:r w:rsidRPr="005522AF">
        <w:rPr>
          <w:rFonts w:ascii="Times New Roman" w:hAnsi="Times New Roman" w:cs="Times New Roman"/>
          <w:sz w:val="28"/>
          <w:szCs w:val="28"/>
          <w:lang w:val="ru-RU"/>
        </w:rPr>
        <w:t xml:space="preserve">Начальник </w:t>
      </w:r>
      <w:proofErr w:type="spellStart"/>
      <w:r w:rsidRPr="005522AF">
        <w:rPr>
          <w:rFonts w:ascii="Times New Roman" w:hAnsi="Times New Roman" w:cs="Times New Roman"/>
          <w:sz w:val="28"/>
          <w:szCs w:val="28"/>
          <w:lang w:val="ru-RU"/>
        </w:rPr>
        <w:t>Відділу</w:t>
      </w:r>
      <w:proofErr w:type="spellEnd"/>
      <w:r w:rsidRPr="005522AF">
        <w:rPr>
          <w:rFonts w:ascii="Times New Roman" w:hAnsi="Times New Roman" w:cs="Times New Roman"/>
          <w:sz w:val="28"/>
          <w:szCs w:val="28"/>
          <w:lang w:val="ru-RU"/>
        </w:rPr>
        <w:t xml:space="preserve"> </w:t>
      </w:r>
      <w:proofErr w:type="spellStart"/>
      <w:r w:rsidRPr="005522AF">
        <w:rPr>
          <w:rFonts w:ascii="Times New Roman" w:hAnsi="Times New Roman" w:cs="Times New Roman"/>
          <w:sz w:val="28"/>
          <w:szCs w:val="28"/>
          <w:lang w:val="ru-RU"/>
        </w:rPr>
        <w:t>освіти</w:t>
      </w:r>
      <w:proofErr w:type="spellEnd"/>
      <w:r w:rsidRPr="005522AF">
        <w:rPr>
          <w:rFonts w:ascii="Times New Roman" w:hAnsi="Times New Roman" w:cs="Times New Roman"/>
          <w:sz w:val="28"/>
          <w:szCs w:val="28"/>
          <w:lang w:val="ru-RU"/>
        </w:rPr>
        <w:t xml:space="preserve">, </w:t>
      </w:r>
      <w:proofErr w:type="spellStart"/>
      <w:r w:rsidRPr="005522AF">
        <w:rPr>
          <w:rFonts w:ascii="Times New Roman" w:hAnsi="Times New Roman" w:cs="Times New Roman"/>
          <w:sz w:val="28"/>
          <w:szCs w:val="28"/>
          <w:lang w:val="ru-RU"/>
        </w:rPr>
        <w:t>молоді</w:t>
      </w:r>
      <w:proofErr w:type="spellEnd"/>
      <w:r w:rsidRPr="005522AF">
        <w:rPr>
          <w:rFonts w:ascii="Times New Roman" w:hAnsi="Times New Roman" w:cs="Times New Roman"/>
          <w:sz w:val="28"/>
          <w:szCs w:val="28"/>
          <w:lang w:val="ru-RU"/>
        </w:rPr>
        <w:t xml:space="preserve"> та спорту</w:t>
      </w:r>
    </w:p>
    <w:p w:rsidR="00216944" w:rsidRDefault="00216944" w:rsidP="000E4621">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Вигодської селищної ради                                      </w:t>
      </w:r>
      <w:r w:rsidR="000E4621" w:rsidRPr="000E4621">
        <w:rPr>
          <w:rFonts w:ascii="Times New Roman" w:hAnsi="Times New Roman" w:cs="Times New Roman"/>
          <w:sz w:val="28"/>
          <w:szCs w:val="28"/>
          <w:lang w:val="ru-RU"/>
        </w:rPr>
        <w:t xml:space="preserve">      </w:t>
      </w:r>
      <w:r>
        <w:rPr>
          <w:rFonts w:ascii="Times New Roman" w:hAnsi="Times New Roman" w:cs="Times New Roman"/>
          <w:sz w:val="28"/>
          <w:szCs w:val="28"/>
        </w:rPr>
        <w:t xml:space="preserve">                 Віталій ОЛІЙНИК</w:t>
      </w:r>
    </w:p>
    <w:p w:rsidR="00216944" w:rsidRPr="005522AF" w:rsidRDefault="00216944" w:rsidP="00216944">
      <w:pPr>
        <w:pStyle w:val="a4"/>
        <w:ind w:left="0" w:firstLine="567"/>
        <w:jc w:val="both"/>
        <w:rPr>
          <w:sz w:val="28"/>
          <w:szCs w:val="28"/>
        </w:rPr>
      </w:pPr>
    </w:p>
    <w:p w:rsidR="00216944" w:rsidRPr="006D76F3" w:rsidRDefault="00216944" w:rsidP="0033272D">
      <w:pPr>
        <w:spacing w:after="0" w:line="240" w:lineRule="auto"/>
        <w:jc w:val="both"/>
        <w:rPr>
          <w:rFonts w:ascii="Times New Roman" w:hAnsi="Times New Roman" w:cs="Times New Roman"/>
          <w:color w:val="FF0000"/>
          <w:sz w:val="28"/>
          <w:szCs w:val="28"/>
          <w:lang w:val="ru-RU"/>
        </w:rPr>
      </w:pPr>
      <w:bookmarkStart w:id="0" w:name="_GoBack"/>
      <w:bookmarkEnd w:id="0"/>
    </w:p>
    <w:sectPr w:rsidR="00216944" w:rsidRPr="006D76F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66A82"/>
    <w:multiLevelType w:val="hybridMultilevel"/>
    <w:tmpl w:val="4B345FBA"/>
    <w:lvl w:ilvl="0" w:tplc="2398E100">
      <w:start w:val="1"/>
      <w:numFmt w:val="decimal"/>
      <w:lvlText w:val="%1)"/>
      <w:lvlJc w:val="left"/>
      <w:pPr>
        <w:ind w:left="1636" w:hanging="360"/>
      </w:pPr>
      <w:rPr>
        <w:rFonts w:hint="default"/>
      </w:rPr>
    </w:lvl>
    <w:lvl w:ilvl="1" w:tplc="04220019" w:tentative="1">
      <w:start w:val="1"/>
      <w:numFmt w:val="lowerLetter"/>
      <w:lvlText w:val="%2."/>
      <w:lvlJc w:val="left"/>
      <w:pPr>
        <w:ind w:left="2356" w:hanging="360"/>
      </w:pPr>
    </w:lvl>
    <w:lvl w:ilvl="2" w:tplc="0422001B" w:tentative="1">
      <w:start w:val="1"/>
      <w:numFmt w:val="lowerRoman"/>
      <w:lvlText w:val="%3."/>
      <w:lvlJc w:val="right"/>
      <w:pPr>
        <w:ind w:left="3076" w:hanging="180"/>
      </w:pPr>
    </w:lvl>
    <w:lvl w:ilvl="3" w:tplc="0422000F" w:tentative="1">
      <w:start w:val="1"/>
      <w:numFmt w:val="decimal"/>
      <w:lvlText w:val="%4."/>
      <w:lvlJc w:val="left"/>
      <w:pPr>
        <w:ind w:left="3796" w:hanging="360"/>
      </w:pPr>
    </w:lvl>
    <w:lvl w:ilvl="4" w:tplc="04220019" w:tentative="1">
      <w:start w:val="1"/>
      <w:numFmt w:val="lowerLetter"/>
      <w:lvlText w:val="%5."/>
      <w:lvlJc w:val="left"/>
      <w:pPr>
        <w:ind w:left="4516" w:hanging="360"/>
      </w:pPr>
    </w:lvl>
    <w:lvl w:ilvl="5" w:tplc="0422001B" w:tentative="1">
      <w:start w:val="1"/>
      <w:numFmt w:val="lowerRoman"/>
      <w:lvlText w:val="%6."/>
      <w:lvlJc w:val="right"/>
      <w:pPr>
        <w:ind w:left="5236" w:hanging="180"/>
      </w:pPr>
    </w:lvl>
    <w:lvl w:ilvl="6" w:tplc="0422000F" w:tentative="1">
      <w:start w:val="1"/>
      <w:numFmt w:val="decimal"/>
      <w:lvlText w:val="%7."/>
      <w:lvlJc w:val="left"/>
      <w:pPr>
        <w:ind w:left="5956" w:hanging="360"/>
      </w:pPr>
    </w:lvl>
    <w:lvl w:ilvl="7" w:tplc="04220019" w:tentative="1">
      <w:start w:val="1"/>
      <w:numFmt w:val="lowerLetter"/>
      <w:lvlText w:val="%8."/>
      <w:lvlJc w:val="left"/>
      <w:pPr>
        <w:ind w:left="6676" w:hanging="360"/>
      </w:pPr>
    </w:lvl>
    <w:lvl w:ilvl="8" w:tplc="0422001B" w:tentative="1">
      <w:start w:val="1"/>
      <w:numFmt w:val="lowerRoman"/>
      <w:lvlText w:val="%9."/>
      <w:lvlJc w:val="right"/>
      <w:pPr>
        <w:ind w:left="7396" w:hanging="180"/>
      </w:pPr>
    </w:lvl>
  </w:abstractNum>
  <w:abstractNum w:abstractNumId="1">
    <w:nsid w:val="15F178EB"/>
    <w:multiLevelType w:val="hybridMultilevel"/>
    <w:tmpl w:val="3B582B92"/>
    <w:lvl w:ilvl="0" w:tplc="04220001">
      <w:start w:val="1"/>
      <w:numFmt w:val="bullet"/>
      <w:lvlText w:val=""/>
      <w:lvlJc w:val="left"/>
      <w:pPr>
        <w:ind w:left="1348" w:hanging="360"/>
      </w:pPr>
      <w:rPr>
        <w:rFonts w:ascii="Symbol" w:hAnsi="Symbol" w:hint="default"/>
      </w:rPr>
    </w:lvl>
    <w:lvl w:ilvl="1" w:tplc="04220003" w:tentative="1">
      <w:start w:val="1"/>
      <w:numFmt w:val="bullet"/>
      <w:lvlText w:val="o"/>
      <w:lvlJc w:val="left"/>
      <w:pPr>
        <w:ind w:left="2068" w:hanging="360"/>
      </w:pPr>
      <w:rPr>
        <w:rFonts w:ascii="Courier New" w:hAnsi="Courier New" w:cs="Courier New" w:hint="default"/>
      </w:rPr>
    </w:lvl>
    <w:lvl w:ilvl="2" w:tplc="04220005" w:tentative="1">
      <w:start w:val="1"/>
      <w:numFmt w:val="bullet"/>
      <w:lvlText w:val=""/>
      <w:lvlJc w:val="left"/>
      <w:pPr>
        <w:ind w:left="2788" w:hanging="360"/>
      </w:pPr>
      <w:rPr>
        <w:rFonts w:ascii="Wingdings" w:hAnsi="Wingdings" w:hint="default"/>
      </w:rPr>
    </w:lvl>
    <w:lvl w:ilvl="3" w:tplc="04220001" w:tentative="1">
      <w:start w:val="1"/>
      <w:numFmt w:val="bullet"/>
      <w:lvlText w:val=""/>
      <w:lvlJc w:val="left"/>
      <w:pPr>
        <w:ind w:left="3508" w:hanging="360"/>
      </w:pPr>
      <w:rPr>
        <w:rFonts w:ascii="Symbol" w:hAnsi="Symbol" w:hint="default"/>
      </w:rPr>
    </w:lvl>
    <w:lvl w:ilvl="4" w:tplc="04220003" w:tentative="1">
      <w:start w:val="1"/>
      <w:numFmt w:val="bullet"/>
      <w:lvlText w:val="o"/>
      <w:lvlJc w:val="left"/>
      <w:pPr>
        <w:ind w:left="4228" w:hanging="360"/>
      </w:pPr>
      <w:rPr>
        <w:rFonts w:ascii="Courier New" w:hAnsi="Courier New" w:cs="Courier New" w:hint="default"/>
      </w:rPr>
    </w:lvl>
    <w:lvl w:ilvl="5" w:tplc="04220005" w:tentative="1">
      <w:start w:val="1"/>
      <w:numFmt w:val="bullet"/>
      <w:lvlText w:val=""/>
      <w:lvlJc w:val="left"/>
      <w:pPr>
        <w:ind w:left="4948" w:hanging="360"/>
      </w:pPr>
      <w:rPr>
        <w:rFonts w:ascii="Wingdings" w:hAnsi="Wingdings" w:hint="default"/>
      </w:rPr>
    </w:lvl>
    <w:lvl w:ilvl="6" w:tplc="04220001" w:tentative="1">
      <w:start w:val="1"/>
      <w:numFmt w:val="bullet"/>
      <w:lvlText w:val=""/>
      <w:lvlJc w:val="left"/>
      <w:pPr>
        <w:ind w:left="5668" w:hanging="360"/>
      </w:pPr>
      <w:rPr>
        <w:rFonts w:ascii="Symbol" w:hAnsi="Symbol" w:hint="default"/>
      </w:rPr>
    </w:lvl>
    <w:lvl w:ilvl="7" w:tplc="04220003" w:tentative="1">
      <w:start w:val="1"/>
      <w:numFmt w:val="bullet"/>
      <w:lvlText w:val="o"/>
      <w:lvlJc w:val="left"/>
      <w:pPr>
        <w:ind w:left="6388" w:hanging="360"/>
      </w:pPr>
      <w:rPr>
        <w:rFonts w:ascii="Courier New" w:hAnsi="Courier New" w:cs="Courier New" w:hint="default"/>
      </w:rPr>
    </w:lvl>
    <w:lvl w:ilvl="8" w:tplc="04220005" w:tentative="1">
      <w:start w:val="1"/>
      <w:numFmt w:val="bullet"/>
      <w:lvlText w:val=""/>
      <w:lvlJc w:val="left"/>
      <w:pPr>
        <w:ind w:left="7108" w:hanging="360"/>
      </w:pPr>
      <w:rPr>
        <w:rFonts w:ascii="Wingdings" w:hAnsi="Wingdings" w:hint="default"/>
      </w:rPr>
    </w:lvl>
  </w:abstractNum>
  <w:abstractNum w:abstractNumId="2">
    <w:nsid w:val="1749134D"/>
    <w:multiLevelType w:val="hybridMultilevel"/>
    <w:tmpl w:val="5890F55C"/>
    <w:lvl w:ilvl="0" w:tplc="5C629B08">
      <w:numFmt w:val="bullet"/>
      <w:lvlText w:val="-"/>
      <w:lvlJc w:val="left"/>
      <w:pPr>
        <w:ind w:left="221" w:hanging="156"/>
      </w:pPr>
      <w:rPr>
        <w:rFonts w:ascii="Times New Roman" w:eastAsia="Times New Roman" w:hAnsi="Times New Roman" w:cs="Times New Roman" w:hint="default"/>
        <w:w w:val="99"/>
        <w:sz w:val="24"/>
        <w:szCs w:val="24"/>
        <w:lang w:val="uk-UA" w:eastAsia="uk-UA" w:bidi="uk-UA"/>
      </w:rPr>
    </w:lvl>
    <w:lvl w:ilvl="1" w:tplc="280E2F6E">
      <w:numFmt w:val="bullet"/>
      <w:lvlText w:val="-"/>
      <w:lvlJc w:val="left"/>
      <w:pPr>
        <w:ind w:left="221" w:hanging="144"/>
      </w:pPr>
      <w:rPr>
        <w:rFonts w:ascii="Times New Roman" w:eastAsia="Times New Roman" w:hAnsi="Times New Roman" w:cs="Times New Roman" w:hint="default"/>
        <w:w w:val="99"/>
        <w:sz w:val="24"/>
        <w:szCs w:val="24"/>
        <w:lang w:val="uk-UA" w:eastAsia="uk-UA" w:bidi="uk-UA"/>
      </w:rPr>
    </w:lvl>
    <w:lvl w:ilvl="2" w:tplc="DA6265A6">
      <w:numFmt w:val="bullet"/>
      <w:lvlText w:val="•"/>
      <w:lvlJc w:val="left"/>
      <w:pPr>
        <w:ind w:left="2036" w:hanging="144"/>
      </w:pPr>
      <w:rPr>
        <w:rFonts w:hint="default"/>
        <w:lang w:val="uk-UA" w:eastAsia="uk-UA" w:bidi="uk-UA"/>
      </w:rPr>
    </w:lvl>
    <w:lvl w:ilvl="3" w:tplc="26C6F9DE">
      <w:numFmt w:val="bullet"/>
      <w:lvlText w:val="•"/>
      <w:lvlJc w:val="left"/>
      <w:pPr>
        <w:ind w:left="2992" w:hanging="144"/>
      </w:pPr>
      <w:rPr>
        <w:rFonts w:hint="default"/>
        <w:lang w:val="uk-UA" w:eastAsia="uk-UA" w:bidi="uk-UA"/>
      </w:rPr>
    </w:lvl>
    <w:lvl w:ilvl="4" w:tplc="3AB461B6">
      <w:numFmt w:val="bullet"/>
      <w:lvlText w:val="•"/>
      <w:lvlJc w:val="left"/>
      <w:pPr>
        <w:ind w:left="3948" w:hanging="144"/>
      </w:pPr>
      <w:rPr>
        <w:rFonts w:hint="default"/>
        <w:lang w:val="uk-UA" w:eastAsia="uk-UA" w:bidi="uk-UA"/>
      </w:rPr>
    </w:lvl>
    <w:lvl w:ilvl="5" w:tplc="EE168B4C">
      <w:numFmt w:val="bullet"/>
      <w:lvlText w:val="•"/>
      <w:lvlJc w:val="left"/>
      <w:pPr>
        <w:ind w:left="4905" w:hanging="144"/>
      </w:pPr>
      <w:rPr>
        <w:rFonts w:hint="default"/>
        <w:lang w:val="uk-UA" w:eastAsia="uk-UA" w:bidi="uk-UA"/>
      </w:rPr>
    </w:lvl>
    <w:lvl w:ilvl="6" w:tplc="47FAA5A6">
      <w:numFmt w:val="bullet"/>
      <w:lvlText w:val="•"/>
      <w:lvlJc w:val="left"/>
      <w:pPr>
        <w:ind w:left="5861" w:hanging="144"/>
      </w:pPr>
      <w:rPr>
        <w:rFonts w:hint="default"/>
        <w:lang w:val="uk-UA" w:eastAsia="uk-UA" w:bidi="uk-UA"/>
      </w:rPr>
    </w:lvl>
    <w:lvl w:ilvl="7" w:tplc="58EA846E">
      <w:numFmt w:val="bullet"/>
      <w:lvlText w:val="•"/>
      <w:lvlJc w:val="left"/>
      <w:pPr>
        <w:ind w:left="6817" w:hanging="144"/>
      </w:pPr>
      <w:rPr>
        <w:rFonts w:hint="default"/>
        <w:lang w:val="uk-UA" w:eastAsia="uk-UA" w:bidi="uk-UA"/>
      </w:rPr>
    </w:lvl>
    <w:lvl w:ilvl="8" w:tplc="05840F0C">
      <w:numFmt w:val="bullet"/>
      <w:lvlText w:val="•"/>
      <w:lvlJc w:val="left"/>
      <w:pPr>
        <w:ind w:left="7773" w:hanging="144"/>
      </w:pPr>
      <w:rPr>
        <w:rFonts w:hint="default"/>
        <w:lang w:val="uk-UA" w:eastAsia="uk-UA" w:bidi="uk-UA"/>
      </w:rPr>
    </w:lvl>
  </w:abstractNum>
  <w:abstractNum w:abstractNumId="3">
    <w:nsid w:val="242D14E7"/>
    <w:multiLevelType w:val="hybridMultilevel"/>
    <w:tmpl w:val="D01EB618"/>
    <w:lvl w:ilvl="0" w:tplc="4DB233BA">
      <w:start w:val="18"/>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nsid w:val="2F242159"/>
    <w:multiLevelType w:val="hybridMultilevel"/>
    <w:tmpl w:val="40880548"/>
    <w:lvl w:ilvl="0" w:tplc="D4BCECC0">
      <w:start w:val="50"/>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
    <w:nsid w:val="326635FC"/>
    <w:multiLevelType w:val="multilevel"/>
    <w:tmpl w:val="8EC495AE"/>
    <w:lvl w:ilvl="0">
      <w:start w:val="1"/>
      <w:numFmt w:val="decimal"/>
      <w:lvlText w:val="%1."/>
      <w:lvlJc w:val="left"/>
      <w:pPr>
        <w:tabs>
          <w:tab w:val="num" w:pos="1068"/>
        </w:tabs>
        <w:ind w:left="1068"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36BF06AE"/>
    <w:multiLevelType w:val="hybridMultilevel"/>
    <w:tmpl w:val="F5127334"/>
    <w:lvl w:ilvl="0" w:tplc="0422000F">
      <w:start w:val="1"/>
      <w:numFmt w:val="decimal"/>
      <w:lvlText w:val="%1."/>
      <w:lvlJc w:val="left"/>
      <w:pPr>
        <w:ind w:left="1004" w:hanging="360"/>
      </w:p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7">
    <w:nsid w:val="397631C9"/>
    <w:multiLevelType w:val="hybridMultilevel"/>
    <w:tmpl w:val="F8F8C802"/>
    <w:lvl w:ilvl="0" w:tplc="A2FE59A2">
      <w:start w:val="1"/>
      <w:numFmt w:val="decimal"/>
      <w:lvlText w:val="%1."/>
      <w:lvlJc w:val="left"/>
      <w:pPr>
        <w:ind w:left="720" w:hanging="360"/>
      </w:pPr>
      <w:rPr>
        <w:rFonts w:hint="default"/>
        <w:color w:val="000000"/>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3D1929DF"/>
    <w:multiLevelType w:val="hybridMultilevel"/>
    <w:tmpl w:val="039E095E"/>
    <w:lvl w:ilvl="0" w:tplc="A58C755C">
      <w:start w:val="5"/>
      <w:numFmt w:val="upperRoman"/>
      <w:lvlText w:val="%1."/>
      <w:lvlJc w:val="left"/>
      <w:pPr>
        <w:ind w:left="514" w:hanging="293"/>
      </w:pPr>
      <w:rPr>
        <w:rFonts w:hint="default"/>
        <w:spacing w:val="-2"/>
        <w:w w:val="99"/>
        <w:lang w:val="ru-RU" w:eastAsia="uk-UA" w:bidi="uk-UA"/>
      </w:rPr>
    </w:lvl>
    <w:lvl w:ilvl="1" w:tplc="3E5E224C">
      <w:numFmt w:val="bullet"/>
      <w:lvlText w:val="-"/>
      <w:lvlJc w:val="left"/>
      <w:pPr>
        <w:ind w:left="221" w:hanging="144"/>
      </w:pPr>
      <w:rPr>
        <w:rFonts w:ascii="Times New Roman" w:eastAsia="Times New Roman" w:hAnsi="Times New Roman" w:cs="Times New Roman" w:hint="default"/>
        <w:w w:val="99"/>
        <w:sz w:val="24"/>
        <w:szCs w:val="24"/>
        <w:lang w:val="uk-UA" w:eastAsia="uk-UA" w:bidi="uk-UA"/>
      </w:rPr>
    </w:lvl>
    <w:lvl w:ilvl="2" w:tplc="25709B9A">
      <w:numFmt w:val="bullet"/>
      <w:lvlText w:val="•"/>
      <w:lvlJc w:val="left"/>
      <w:pPr>
        <w:ind w:left="1538" w:hanging="144"/>
      </w:pPr>
      <w:rPr>
        <w:rFonts w:hint="default"/>
        <w:lang w:val="uk-UA" w:eastAsia="uk-UA" w:bidi="uk-UA"/>
      </w:rPr>
    </w:lvl>
    <w:lvl w:ilvl="3" w:tplc="05C225E6">
      <w:numFmt w:val="bullet"/>
      <w:lvlText w:val="•"/>
      <w:lvlJc w:val="left"/>
      <w:pPr>
        <w:ind w:left="2556" w:hanging="144"/>
      </w:pPr>
      <w:rPr>
        <w:rFonts w:hint="default"/>
        <w:lang w:val="uk-UA" w:eastAsia="uk-UA" w:bidi="uk-UA"/>
      </w:rPr>
    </w:lvl>
    <w:lvl w:ilvl="4" w:tplc="4D843396">
      <w:numFmt w:val="bullet"/>
      <w:lvlText w:val="•"/>
      <w:lvlJc w:val="left"/>
      <w:pPr>
        <w:ind w:left="3575" w:hanging="144"/>
      </w:pPr>
      <w:rPr>
        <w:rFonts w:hint="default"/>
        <w:lang w:val="uk-UA" w:eastAsia="uk-UA" w:bidi="uk-UA"/>
      </w:rPr>
    </w:lvl>
    <w:lvl w:ilvl="5" w:tplc="89C26DAE">
      <w:numFmt w:val="bullet"/>
      <w:lvlText w:val="•"/>
      <w:lvlJc w:val="left"/>
      <w:pPr>
        <w:ind w:left="4593" w:hanging="144"/>
      </w:pPr>
      <w:rPr>
        <w:rFonts w:hint="default"/>
        <w:lang w:val="uk-UA" w:eastAsia="uk-UA" w:bidi="uk-UA"/>
      </w:rPr>
    </w:lvl>
    <w:lvl w:ilvl="6" w:tplc="44C00A60">
      <w:numFmt w:val="bullet"/>
      <w:lvlText w:val="•"/>
      <w:lvlJc w:val="left"/>
      <w:pPr>
        <w:ind w:left="5612" w:hanging="144"/>
      </w:pPr>
      <w:rPr>
        <w:rFonts w:hint="default"/>
        <w:lang w:val="uk-UA" w:eastAsia="uk-UA" w:bidi="uk-UA"/>
      </w:rPr>
    </w:lvl>
    <w:lvl w:ilvl="7" w:tplc="80D27608">
      <w:numFmt w:val="bullet"/>
      <w:lvlText w:val="•"/>
      <w:lvlJc w:val="left"/>
      <w:pPr>
        <w:ind w:left="6630" w:hanging="144"/>
      </w:pPr>
      <w:rPr>
        <w:rFonts w:hint="default"/>
        <w:lang w:val="uk-UA" w:eastAsia="uk-UA" w:bidi="uk-UA"/>
      </w:rPr>
    </w:lvl>
    <w:lvl w:ilvl="8" w:tplc="A538CDE8">
      <w:numFmt w:val="bullet"/>
      <w:lvlText w:val="•"/>
      <w:lvlJc w:val="left"/>
      <w:pPr>
        <w:ind w:left="7649" w:hanging="144"/>
      </w:pPr>
      <w:rPr>
        <w:rFonts w:hint="default"/>
        <w:lang w:val="uk-UA" w:eastAsia="uk-UA" w:bidi="uk-UA"/>
      </w:rPr>
    </w:lvl>
  </w:abstractNum>
  <w:abstractNum w:abstractNumId="9">
    <w:nsid w:val="4BC04F47"/>
    <w:multiLevelType w:val="hybridMultilevel"/>
    <w:tmpl w:val="2A78C372"/>
    <w:lvl w:ilvl="0" w:tplc="3E5E224C">
      <w:numFmt w:val="bullet"/>
      <w:lvlText w:val="-"/>
      <w:lvlJc w:val="left"/>
      <w:pPr>
        <w:ind w:left="720" w:hanging="360"/>
      </w:pPr>
      <w:rPr>
        <w:rFonts w:ascii="Times New Roman" w:eastAsia="Times New Roman" w:hAnsi="Times New Roman" w:cs="Times New Roman" w:hint="default"/>
        <w:w w:val="99"/>
        <w:sz w:val="24"/>
        <w:szCs w:val="24"/>
        <w:lang w:val="uk-UA" w:eastAsia="uk-UA" w:bidi="uk-UA"/>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50772311"/>
    <w:multiLevelType w:val="hybridMultilevel"/>
    <w:tmpl w:val="CE3A3916"/>
    <w:lvl w:ilvl="0" w:tplc="3E5E224C">
      <w:numFmt w:val="bullet"/>
      <w:lvlText w:val="-"/>
      <w:lvlJc w:val="left"/>
      <w:pPr>
        <w:ind w:left="1440" w:hanging="360"/>
      </w:pPr>
      <w:rPr>
        <w:rFonts w:ascii="Times New Roman" w:eastAsia="Times New Roman" w:hAnsi="Times New Roman" w:cs="Times New Roman" w:hint="default"/>
        <w:w w:val="99"/>
        <w:sz w:val="24"/>
        <w:szCs w:val="24"/>
        <w:lang w:val="uk-UA" w:eastAsia="uk-UA" w:bidi="uk-UA"/>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1">
    <w:nsid w:val="551715AE"/>
    <w:multiLevelType w:val="multilevel"/>
    <w:tmpl w:val="C1BE3892"/>
    <w:lvl w:ilvl="0">
      <w:start w:val="1"/>
      <w:numFmt w:val="decimal"/>
      <w:lvlText w:val="4.%1."/>
      <w:lvlJc w:val="left"/>
      <w:pPr>
        <w:tabs>
          <w:tab w:val="num" w:pos="1260"/>
        </w:tabs>
        <w:ind w:left="1260" w:hanging="360"/>
      </w:pPr>
      <w:rPr>
        <w:lang w:val="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5E35541C"/>
    <w:multiLevelType w:val="hybridMultilevel"/>
    <w:tmpl w:val="0798AAC2"/>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3">
    <w:nsid w:val="68AD7C06"/>
    <w:multiLevelType w:val="hybridMultilevel"/>
    <w:tmpl w:val="8C02A598"/>
    <w:lvl w:ilvl="0" w:tplc="6EA4035E">
      <w:start w:val="3"/>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4">
    <w:nsid w:val="68B828AA"/>
    <w:multiLevelType w:val="hybridMultilevel"/>
    <w:tmpl w:val="79A66188"/>
    <w:lvl w:ilvl="0" w:tplc="E3CA3A56">
      <w:start w:val="5"/>
      <w:numFmt w:val="upperRoman"/>
      <w:lvlText w:val="%1."/>
      <w:lvlJc w:val="left"/>
      <w:pPr>
        <w:ind w:left="1287" w:hanging="72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9"/>
  </w:num>
  <w:num w:numId="2">
    <w:abstractNumId w:val="8"/>
  </w:num>
  <w:num w:numId="3">
    <w:abstractNumId w:val="2"/>
  </w:num>
  <w:num w:numId="4">
    <w:abstractNumId w:val="10"/>
  </w:num>
  <w:num w:numId="5">
    <w:abstractNumId w:val="6"/>
  </w:num>
  <w:num w:numId="6">
    <w:abstractNumId w:val="1"/>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11"/>
    <w:lvlOverride w:ilvl="0">
      <w:startOverride w:val="1"/>
    </w:lvlOverride>
    <w:lvlOverride w:ilvl="1"/>
    <w:lvlOverride w:ilvl="2"/>
    <w:lvlOverride w:ilvl="3"/>
    <w:lvlOverride w:ilvl="4"/>
    <w:lvlOverride w:ilvl="5"/>
    <w:lvlOverride w:ilvl="6"/>
    <w:lvlOverride w:ilvl="7"/>
    <w:lvlOverride w:ilvl="8"/>
  </w:num>
  <w:num w:numId="9">
    <w:abstractNumId w:val="13"/>
  </w:num>
  <w:num w:numId="10">
    <w:abstractNumId w:val="0"/>
  </w:num>
  <w:num w:numId="11">
    <w:abstractNumId w:val="7"/>
  </w:num>
  <w:num w:numId="12">
    <w:abstractNumId w:val="12"/>
  </w:num>
  <w:num w:numId="13">
    <w:abstractNumId w:val="14"/>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8FE"/>
    <w:rsid w:val="000063FA"/>
    <w:rsid w:val="000E4621"/>
    <w:rsid w:val="0011256B"/>
    <w:rsid w:val="001505F0"/>
    <w:rsid w:val="00176702"/>
    <w:rsid w:val="00187E26"/>
    <w:rsid w:val="001B13B5"/>
    <w:rsid w:val="001B557C"/>
    <w:rsid w:val="001D6A0D"/>
    <w:rsid w:val="001E6180"/>
    <w:rsid w:val="00211B23"/>
    <w:rsid w:val="00216944"/>
    <w:rsid w:val="0033272D"/>
    <w:rsid w:val="003E15F8"/>
    <w:rsid w:val="003E458C"/>
    <w:rsid w:val="004D08FE"/>
    <w:rsid w:val="004E6F67"/>
    <w:rsid w:val="005030E5"/>
    <w:rsid w:val="005167C4"/>
    <w:rsid w:val="00533E8B"/>
    <w:rsid w:val="005B61E1"/>
    <w:rsid w:val="005C58F2"/>
    <w:rsid w:val="006D76F3"/>
    <w:rsid w:val="007157CE"/>
    <w:rsid w:val="00786240"/>
    <w:rsid w:val="00790F5F"/>
    <w:rsid w:val="007958DC"/>
    <w:rsid w:val="008203C9"/>
    <w:rsid w:val="00864B18"/>
    <w:rsid w:val="008B4376"/>
    <w:rsid w:val="008D27E1"/>
    <w:rsid w:val="008D4BD9"/>
    <w:rsid w:val="00904973"/>
    <w:rsid w:val="009214E1"/>
    <w:rsid w:val="00932EDF"/>
    <w:rsid w:val="00940103"/>
    <w:rsid w:val="009E1B66"/>
    <w:rsid w:val="00A26B49"/>
    <w:rsid w:val="00A32AA0"/>
    <w:rsid w:val="00A636FB"/>
    <w:rsid w:val="00AE3596"/>
    <w:rsid w:val="00B40D0F"/>
    <w:rsid w:val="00BC1E99"/>
    <w:rsid w:val="00BC35D6"/>
    <w:rsid w:val="00C023C7"/>
    <w:rsid w:val="00CB06FB"/>
    <w:rsid w:val="00CE7490"/>
    <w:rsid w:val="00D513F8"/>
    <w:rsid w:val="00DA2713"/>
    <w:rsid w:val="00DC724E"/>
    <w:rsid w:val="00DE11A5"/>
    <w:rsid w:val="00E517E9"/>
    <w:rsid w:val="00EB4B5E"/>
    <w:rsid w:val="00EE4CF2"/>
    <w:rsid w:val="00F6195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767B28-A265-4F19-8E0E-888BB0CC1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790F5F"/>
    <w:pPr>
      <w:keepNext/>
      <w:spacing w:after="0" w:line="240" w:lineRule="auto"/>
      <w:outlineLvl w:val="0"/>
    </w:pPr>
    <w:rPr>
      <w:rFonts w:ascii="Times New Roman" w:eastAsia="Times New Roman" w:hAnsi="Times New Roman"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B4B5E"/>
    <w:pPr>
      <w:spacing w:after="0" w:line="240" w:lineRule="auto"/>
    </w:pPr>
    <w:rPr>
      <w:rFonts w:ascii="Times New Roman" w:eastAsia="Times New Roman" w:hAnsi="Times New Roman" w:cs="Times New Roman"/>
      <w:sz w:val="20"/>
      <w:szCs w:val="20"/>
      <w:lang w:eastAsia="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aliases w:val="Numbered List"/>
    <w:basedOn w:val="a"/>
    <w:link w:val="a5"/>
    <w:uiPriority w:val="99"/>
    <w:qFormat/>
    <w:rsid w:val="00EB4B5E"/>
    <w:pPr>
      <w:ind w:left="720"/>
      <w:contextualSpacing/>
    </w:pPr>
  </w:style>
  <w:style w:type="paragraph" w:styleId="a6">
    <w:name w:val="Body Text"/>
    <w:basedOn w:val="a"/>
    <w:link w:val="a7"/>
    <w:rsid w:val="00EB4B5E"/>
    <w:pPr>
      <w:spacing w:after="120" w:line="240" w:lineRule="auto"/>
    </w:pPr>
    <w:rPr>
      <w:rFonts w:ascii="Times New Roman" w:eastAsia="Times New Roman" w:hAnsi="Times New Roman" w:cs="Times New Roman"/>
      <w:sz w:val="28"/>
      <w:szCs w:val="24"/>
      <w:lang w:val="ru-RU" w:eastAsia="ru-RU"/>
    </w:rPr>
  </w:style>
  <w:style w:type="character" w:customStyle="1" w:styleId="a7">
    <w:name w:val="Основной текст Знак"/>
    <w:basedOn w:val="a0"/>
    <w:link w:val="a6"/>
    <w:rsid w:val="00EB4B5E"/>
    <w:rPr>
      <w:rFonts w:ascii="Times New Roman" w:eastAsia="Times New Roman" w:hAnsi="Times New Roman" w:cs="Times New Roman"/>
      <w:sz w:val="28"/>
      <w:szCs w:val="24"/>
      <w:lang w:val="ru-RU" w:eastAsia="ru-RU"/>
    </w:rPr>
  </w:style>
  <w:style w:type="paragraph" w:customStyle="1" w:styleId="docdata">
    <w:name w:val="docdata"/>
    <w:aliases w:val="docy,v5,1354,baiaagaaboqcaaadgwmaaawrawaaaaaaaaaaaaaaaaaaaaaaaaaaaaaaaaaaaaaaaaaaaaaaaaaaaaaaaaaaaaaaaaaaaaaaaaaaaaaaaaaaaaaaaaaaaaaaaaaaaaaaaaaaaaaaaaaaaaaaaaaaaaaaaaaaaaaaaaaaaaaaaaaaaaaaaaaaaaaaaaaaaaaaaaaaaaaaaaaaaaaaaaaaaaaaaaaaaaaaaaaaaaaa"/>
    <w:basedOn w:val="a"/>
    <w:rsid w:val="008B437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400">
    <w:name w:val="1400"/>
    <w:aliases w:val="baiaagaaboqcaaadsqmaaaw/awaaaaaaaaaaaaaaaaaaaaaaaaaaaaaaaaaaaaaaaaaaaaaaaaaaaaaaaaaaaaaaaaaaaaaaaaaaaaaaaaaaaaaaaaaaaaaaaaaaaaaaaaaaaaaaaaaaaaaaaaaaaaaaaaaaaaaaaaaaaaaaaaaaaaaaaaaaaaaaaaaaaaaaaaaaaaaaaaaaaaaaaaaaaaaaaaaaaaaaaaaaaaaa"/>
    <w:basedOn w:val="a0"/>
    <w:rsid w:val="008B4376"/>
  </w:style>
  <w:style w:type="character" w:customStyle="1" w:styleId="2061">
    <w:name w:val="2061"/>
    <w:aliases w:val="baiaagaaboqcaaadngyaaavebgaaaaaaaaaaaaaaaaaaaaaaaaaaaaaaaaaaaaaaaaaaaaaaaaaaaaaaaaaaaaaaaaaaaaaaaaaaaaaaaaaaaaaaaaaaaaaaaaaaaaaaaaaaaaaaaaaaaaaaaaaaaaaaaaaaaaaaaaaaaaaaaaaaaaaaaaaaaaaaaaaaaaaaaaaaaaaaaaaaaaaaaaaaaaaaaaaaaaaaaaaaaaaa"/>
    <w:basedOn w:val="a0"/>
    <w:rsid w:val="008203C9"/>
  </w:style>
  <w:style w:type="paragraph" w:styleId="a8">
    <w:name w:val="Normal (Web)"/>
    <w:basedOn w:val="a"/>
    <w:link w:val="a9"/>
    <w:uiPriority w:val="99"/>
    <w:unhideWhenUsed/>
    <w:qFormat/>
    <w:rsid w:val="008203C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0">
    <w:name w:val="rvts0"/>
    <w:basedOn w:val="a0"/>
    <w:uiPriority w:val="99"/>
    <w:qFormat/>
    <w:rsid w:val="005B61E1"/>
  </w:style>
  <w:style w:type="character" w:customStyle="1" w:styleId="10">
    <w:name w:val="Заголовок 1 Знак"/>
    <w:basedOn w:val="a0"/>
    <w:link w:val="1"/>
    <w:rsid w:val="00790F5F"/>
    <w:rPr>
      <w:rFonts w:ascii="Times New Roman" w:eastAsia="Times New Roman" w:hAnsi="Times New Roman" w:cs="Times New Roman"/>
      <w:b/>
      <w:sz w:val="26"/>
      <w:szCs w:val="20"/>
      <w:lang w:eastAsia="ru-RU"/>
    </w:rPr>
  </w:style>
  <w:style w:type="paragraph" w:styleId="aa">
    <w:name w:val="TOC Heading"/>
    <w:basedOn w:val="1"/>
    <w:next w:val="a"/>
    <w:uiPriority w:val="39"/>
    <w:semiHidden/>
    <w:unhideWhenUsed/>
    <w:qFormat/>
    <w:rsid w:val="00211B23"/>
    <w:pPr>
      <w:keepLines/>
      <w:spacing w:before="480" w:line="276" w:lineRule="auto"/>
      <w:outlineLvl w:val="9"/>
    </w:pPr>
    <w:rPr>
      <w:rFonts w:asciiTheme="majorHAnsi" w:eastAsiaTheme="majorEastAsia" w:hAnsiTheme="majorHAnsi" w:cstheme="majorBidi"/>
      <w:bCs/>
      <w:color w:val="365F91" w:themeColor="accent1" w:themeShade="BF"/>
      <w:sz w:val="28"/>
      <w:szCs w:val="28"/>
      <w:lang w:eastAsia="uk-UA"/>
    </w:rPr>
  </w:style>
  <w:style w:type="paragraph" w:styleId="ab">
    <w:name w:val="Balloon Text"/>
    <w:basedOn w:val="a"/>
    <w:link w:val="ac"/>
    <w:uiPriority w:val="99"/>
    <w:semiHidden/>
    <w:unhideWhenUsed/>
    <w:rsid w:val="00211B2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11B23"/>
    <w:rPr>
      <w:rFonts w:ascii="Tahoma" w:hAnsi="Tahoma" w:cs="Tahoma"/>
      <w:sz w:val="16"/>
      <w:szCs w:val="16"/>
    </w:rPr>
  </w:style>
  <w:style w:type="paragraph" w:styleId="ad">
    <w:name w:val="No Spacing"/>
    <w:uiPriority w:val="1"/>
    <w:qFormat/>
    <w:rsid w:val="00786240"/>
    <w:pPr>
      <w:spacing w:after="0" w:line="240" w:lineRule="auto"/>
    </w:pPr>
  </w:style>
  <w:style w:type="character" w:styleId="ae">
    <w:name w:val="Strong"/>
    <w:uiPriority w:val="22"/>
    <w:qFormat/>
    <w:rsid w:val="00533E8B"/>
    <w:rPr>
      <w:b/>
      <w:bCs/>
    </w:rPr>
  </w:style>
  <w:style w:type="character" w:customStyle="1" w:styleId="a9">
    <w:name w:val="Обычный (веб) Знак"/>
    <w:link w:val="a8"/>
    <w:uiPriority w:val="99"/>
    <w:locked/>
    <w:rsid w:val="00533E8B"/>
    <w:rPr>
      <w:rFonts w:ascii="Times New Roman" w:eastAsia="Times New Roman" w:hAnsi="Times New Roman" w:cs="Times New Roman"/>
      <w:sz w:val="24"/>
      <w:szCs w:val="24"/>
      <w:lang w:eastAsia="uk-UA"/>
    </w:rPr>
  </w:style>
  <w:style w:type="character" w:customStyle="1" w:styleId="a5">
    <w:name w:val="Абзац списка Знак"/>
    <w:aliases w:val="Numbered List Знак"/>
    <w:link w:val="a4"/>
    <w:uiPriority w:val="34"/>
    <w:locked/>
    <w:rsid w:val="00533E8B"/>
  </w:style>
  <w:style w:type="character" w:customStyle="1" w:styleId="2964">
    <w:name w:val="2964"/>
    <w:aliases w:val="baiaagaaboqcaaadzqkaaaxbcqaaaaaaaaaaaaaaaaaaaaaaaaaaaaaaaaaaaaaaaaaaaaaaaaaaaaaaaaaaaaaaaaaaaaaaaaaaaaaaaaaaaaaaaaaaaaaaaaaaaaaaaaaaaaaaaaaaaaaaaaaaaaaaaaaaaaaaaaaaaaaaaaaaaaaaaaaaaaaaaaaaaaaaaaaaaaaaaaaaaaaaaaaaaaaaaaaaaaaaaaaaaaaa"/>
    <w:basedOn w:val="a0"/>
    <w:rsid w:val="00533E8B"/>
  </w:style>
  <w:style w:type="paragraph" w:customStyle="1" w:styleId="2529">
    <w:name w:val="2529"/>
    <w:aliases w:val="baiaagaaboqcaaadgggaaauocaaaaaaaaaaaaaaaaaaaaaaaaaaaaaaaaaaaaaaaaaaaaaaaaaaaaaaaaaaaaaaaaaaaaaaaaaaaaaaaaaaaaaaaaaaaaaaaaaaaaaaaaaaaaaaaaaaaaaaaaaaaaaaaaaaaaaaaaaaaaaaaaaaaaaaaaaaaaaaaaaaaaaaaaaaaaaaaaaaaaaaaaaaaaaaaaaaaaaaaaaaaaaaa"/>
    <w:basedOn w:val="a"/>
    <w:rsid w:val="00533E8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0791">
    <w:name w:val="10791"/>
    <w:aliases w:val="baiaagaaboqcaaadycgaaavukaaaaaaaaaaaaaaaaaaaaaaaaaaaaaaaaaaaaaaaaaaaaaaaaaaaaaaaaaaaaaaaaaaaaaaaaaaaaaaaaaaaaaaaaaaaaaaaaaaaaaaaaaaaaaaaaaaaaaaaaaaaaaaaaaaaaaaaaaaaaaaaaaaaaaaaaaaaaaaaaaaaaaaaaaaaaaaaaaaaaaaaaaaaaaaaaaaaaaaaaaaaaaa"/>
    <w:basedOn w:val="a"/>
    <w:rsid w:val="00533E8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821">
    <w:name w:val="3821"/>
    <w:aliases w:val="baiaagaaboqcaaadjg0aaau0dqaaaaaaaaaaaaaaaaaaaaaaaaaaaaaaaaaaaaaaaaaaaaaaaaaaaaaaaaaaaaaaaaaaaaaaaaaaaaaaaaaaaaaaaaaaaaaaaaaaaaaaaaaaaaaaaaaaaaaaaaaaaaaaaaaaaaaaaaaaaaaaaaaaaaaaaaaaaaaaaaaaaaaaaaaaaaaaaaaaaaaaaaaaaaaaaaaaaaaaaaaaaaaa"/>
    <w:basedOn w:val="a"/>
    <w:rsid w:val="00533E8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5489">
    <w:name w:val="5489"/>
    <w:aliases w:val="baiaagaaboqcaaadqhmaaaw4ewaaaaaaaaaaaaaaaaaaaaaaaaaaaaaaaaaaaaaaaaaaaaaaaaaaaaaaaaaaaaaaaaaaaaaaaaaaaaaaaaaaaaaaaaaaaaaaaaaaaaaaaaaaaaaaaaaaaaaaaaaaaaaaaaaaaaaaaaaaaaaaaaaaaaaaaaaaaaaaaaaaaaaaaaaaaaaaaaaaaaaaaaaaaaaaaaaaaaaaaaaaaaaa"/>
    <w:basedOn w:val="a"/>
    <w:rsid w:val="00533E8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8621">
    <w:name w:val="8621"/>
    <w:aliases w:val="baiaagaaboqcaaad5h8aaax0hwaaaaaaaaaaaaaaaaaaaaaaaaaaaaaaaaaaaaaaaaaaaaaaaaaaaaaaaaaaaaaaaaaaaaaaaaaaaaaaaaaaaaaaaaaaaaaaaaaaaaaaaaaaaaaaaaaaaaaaaaaaaaaaaaaaaaaaaaaaaaaaaaaaaaaaaaaaaaaaaaaaaaaaaaaaaaaaaaaaaaaaaaaaaaaaaaaaaaaaaaaaaaaa"/>
    <w:basedOn w:val="a"/>
    <w:rsid w:val="00533E8B"/>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352594">
      <w:bodyDiv w:val="1"/>
      <w:marLeft w:val="0"/>
      <w:marRight w:val="0"/>
      <w:marTop w:val="0"/>
      <w:marBottom w:val="0"/>
      <w:divBdr>
        <w:top w:val="none" w:sz="0" w:space="0" w:color="auto"/>
        <w:left w:val="none" w:sz="0" w:space="0" w:color="auto"/>
        <w:bottom w:val="none" w:sz="0" w:space="0" w:color="auto"/>
        <w:right w:val="none" w:sz="0" w:space="0" w:color="auto"/>
      </w:divBdr>
    </w:div>
    <w:div w:id="276716974">
      <w:bodyDiv w:val="1"/>
      <w:marLeft w:val="0"/>
      <w:marRight w:val="0"/>
      <w:marTop w:val="0"/>
      <w:marBottom w:val="0"/>
      <w:divBdr>
        <w:top w:val="none" w:sz="0" w:space="0" w:color="auto"/>
        <w:left w:val="none" w:sz="0" w:space="0" w:color="auto"/>
        <w:bottom w:val="none" w:sz="0" w:space="0" w:color="auto"/>
        <w:right w:val="none" w:sz="0" w:space="0" w:color="auto"/>
      </w:divBdr>
    </w:div>
    <w:div w:id="416749907">
      <w:bodyDiv w:val="1"/>
      <w:marLeft w:val="0"/>
      <w:marRight w:val="0"/>
      <w:marTop w:val="0"/>
      <w:marBottom w:val="0"/>
      <w:divBdr>
        <w:top w:val="none" w:sz="0" w:space="0" w:color="auto"/>
        <w:left w:val="none" w:sz="0" w:space="0" w:color="auto"/>
        <w:bottom w:val="none" w:sz="0" w:space="0" w:color="auto"/>
        <w:right w:val="none" w:sz="0" w:space="0" w:color="auto"/>
      </w:divBdr>
    </w:div>
    <w:div w:id="660040572">
      <w:bodyDiv w:val="1"/>
      <w:marLeft w:val="0"/>
      <w:marRight w:val="0"/>
      <w:marTop w:val="0"/>
      <w:marBottom w:val="0"/>
      <w:divBdr>
        <w:top w:val="none" w:sz="0" w:space="0" w:color="auto"/>
        <w:left w:val="none" w:sz="0" w:space="0" w:color="auto"/>
        <w:bottom w:val="none" w:sz="0" w:space="0" w:color="auto"/>
        <w:right w:val="none" w:sz="0" w:space="0" w:color="auto"/>
      </w:divBdr>
    </w:div>
    <w:div w:id="687491948">
      <w:bodyDiv w:val="1"/>
      <w:marLeft w:val="0"/>
      <w:marRight w:val="0"/>
      <w:marTop w:val="0"/>
      <w:marBottom w:val="0"/>
      <w:divBdr>
        <w:top w:val="none" w:sz="0" w:space="0" w:color="auto"/>
        <w:left w:val="none" w:sz="0" w:space="0" w:color="auto"/>
        <w:bottom w:val="none" w:sz="0" w:space="0" w:color="auto"/>
        <w:right w:val="none" w:sz="0" w:space="0" w:color="auto"/>
      </w:divBdr>
    </w:div>
    <w:div w:id="739407871">
      <w:bodyDiv w:val="1"/>
      <w:marLeft w:val="0"/>
      <w:marRight w:val="0"/>
      <w:marTop w:val="0"/>
      <w:marBottom w:val="0"/>
      <w:divBdr>
        <w:top w:val="none" w:sz="0" w:space="0" w:color="auto"/>
        <w:left w:val="none" w:sz="0" w:space="0" w:color="auto"/>
        <w:bottom w:val="none" w:sz="0" w:space="0" w:color="auto"/>
        <w:right w:val="none" w:sz="0" w:space="0" w:color="auto"/>
      </w:divBdr>
    </w:div>
    <w:div w:id="824666869">
      <w:bodyDiv w:val="1"/>
      <w:marLeft w:val="0"/>
      <w:marRight w:val="0"/>
      <w:marTop w:val="0"/>
      <w:marBottom w:val="0"/>
      <w:divBdr>
        <w:top w:val="none" w:sz="0" w:space="0" w:color="auto"/>
        <w:left w:val="none" w:sz="0" w:space="0" w:color="auto"/>
        <w:bottom w:val="none" w:sz="0" w:space="0" w:color="auto"/>
        <w:right w:val="none" w:sz="0" w:space="0" w:color="auto"/>
      </w:divBdr>
    </w:div>
    <w:div w:id="914709067">
      <w:bodyDiv w:val="1"/>
      <w:marLeft w:val="0"/>
      <w:marRight w:val="0"/>
      <w:marTop w:val="0"/>
      <w:marBottom w:val="0"/>
      <w:divBdr>
        <w:top w:val="none" w:sz="0" w:space="0" w:color="auto"/>
        <w:left w:val="none" w:sz="0" w:space="0" w:color="auto"/>
        <w:bottom w:val="none" w:sz="0" w:space="0" w:color="auto"/>
        <w:right w:val="none" w:sz="0" w:space="0" w:color="auto"/>
      </w:divBdr>
    </w:div>
    <w:div w:id="1118765111">
      <w:bodyDiv w:val="1"/>
      <w:marLeft w:val="0"/>
      <w:marRight w:val="0"/>
      <w:marTop w:val="0"/>
      <w:marBottom w:val="0"/>
      <w:divBdr>
        <w:top w:val="none" w:sz="0" w:space="0" w:color="auto"/>
        <w:left w:val="none" w:sz="0" w:space="0" w:color="auto"/>
        <w:bottom w:val="none" w:sz="0" w:space="0" w:color="auto"/>
        <w:right w:val="none" w:sz="0" w:space="0" w:color="auto"/>
      </w:divBdr>
    </w:div>
    <w:div w:id="1253781379">
      <w:bodyDiv w:val="1"/>
      <w:marLeft w:val="0"/>
      <w:marRight w:val="0"/>
      <w:marTop w:val="0"/>
      <w:marBottom w:val="0"/>
      <w:divBdr>
        <w:top w:val="none" w:sz="0" w:space="0" w:color="auto"/>
        <w:left w:val="none" w:sz="0" w:space="0" w:color="auto"/>
        <w:bottom w:val="none" w:sz="0" w:space="0" w:color="auto"/>
        <w:right w:val="none" w:sz="0" w:space="0" w:color="auto"/>
      </w:divBdr>
    </w:div>
    <w:div w:id="190062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BAFAE-9C32-4ECF-9B0F-EB6F01131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5698</Words>
  <Characters>3248</Characters>
  <Application>Microsoft Office Word</Application>
  <DocSecurity>0</DocSecurity>
  <Lines>27</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2022-01-19T07:42:00Z</cp:lastPrinted>
  <dcterms:created xsi:type="dcterms:W3CDTF">2022-01-31T13:39:00Z</dcterms:created>
  <dcterms:modified xsi:type="dcterms:W3CDTF">2022-02-25T14:15:00Z</dcterms:modified>
</cp:coreProperties>
</file>