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665" w:rsidRDefault="00A11F76" w:rsidP="004C0665">
      <w:pPr>
        <w:pStyle w:val="11"/>
        <w:jc w:val="center"/>
        <w:rPr>
          <w:rFonts w:ascii="Times New Roman" w:hAnsi="Times New Roman"/>
          <w:b/>
          <w:sz w:val="28"/>
          <w:szCs w:val="22"/>
        </w:rPr>
      </w:pPr>
      <w:r w:rsidRPr="00DC4ADF">
        <w:rPr>
          <w:rFonts w:ascii="Times New Roman" w:hAnsi="Times New Roman"/>
          <w:b/>
          <w:sz w:val="28"/>
          <w:szCs w:val="28"/>
        </w:rPr>
        <w:tab/>
      </w:r>
      <w:r w:rsidRPr="00DC4ADF">
        <w:rPr>
          <w:rFonts w:ascii="Times New Roman" w:hAnsi="Times New Roman"/>
          <w:b/>
          <w:sz w:val="28"/>
          <w:szCs w:val="28"/>
        </w:rPr>
        <w:tab/>
      </w:r>
      <w:r w:rsidRPr="00DC4ADF">
        <w:rPr>
          <w:rFonts w:ascii="Times New Roman" w:hAnsi="Times New Roman"/>
          <w:b/>
          <w:sz w:val="28"/>
          <w:szCs w:val="28"/>
        </w:rPr>
        <w:tab/>
      </w:r>
      <w:r w:rsidRPr="00DC4ADF">
        <w:rPr>
          <w:rFonts w:ascii="Times New Roman" w:hAnsi="Times New Roman"/>
          <w:b/>
          <w:sz w:val="28"/>
          <w:szCs w:val="28"/>
        </w:rPr>
        <w:tab/>
      </w:r>
      <w:r w:rsidRPr="00DC4ADF">
        <w:rPr>
          <w:rFonts w:ascii="Times New Roman" w:hAnsi="Times New Roman"/>
          <w:b/>
          <w:sz w:val="28"/>
          <w:szCs w:val="28"/>
        </w:rPr>
        <w:tab/>
      </w:r>
      <w:r w:rsidRPr="00DC4ADF">
        <w:rPr>
          <w:rFonts w:ascii="Times New Roman" w:hAnsi="Times New Roman"/>
          <w:b/>
          <w:sz w:val="28"/>
          <w:szCs w:val="28"/>
        </w:rPr>
        <w:tab/>
      </w:r>
      <w:r w:rsidRPr="00DC4ADF">
        <w:rPr>
          <w:rFonts w:ascii="Times New Roman" w:hAnsi="Times New Roman"/>
          <w:b/>
          <w:sz w:val="28"/>
          <w:szCs w:val="28"/>
        </w:rPr>
        <w:tab/>
      </w:r>
      <w:r w:rsidRPr="00DC4ADF">
        <w:rPr>
          <w:rFonts w:ascii="Times New Roman" w:hAnsi="Times New Roman"/>
          <w:b/>
          <w:sz w:val="28"/>
          <w:szCs w:val="28"/>
        </w:rPr>
        <w:tab/>
      </w:r>
      <w:r w:rsidRPr="00DC4ADF">
        <w:rPr>
          <w:rFonts w:ascii="Times New Roman" w:hAnsi="Times New Roman"/>
          <w:b/>
          <w:sz w:val="28"/>
          <w:szCs w:val="28"/>
        </w:rPr>
        <w:tab/>
      </w:r>
      <w:r w:rsidRPr="00DC4ADF">
        <w:rPr>
          <w:rFonts w:ascii="Times New Roman" w:hAnsi="Times New Roman"/>
          <w:b/>
          <w:sz w:val="28"/>
          <w:szCs w:val="28"/>
        </w:rPr>
        <w:tab/>
      </w:r>
      <w:r w:rsidRPr="00DC4ADF">
        <w:rPr>
          <w:rFonts w:ascii="Times New Roman" w:hAnsi="Times New Roman"/>
          <w:b/>
          <w:sz w:val="28"/>
          <w:szCs w:val="28"/>
        </w:rPr>
        <w:tab/>
      </w:r>
      <w:r w:rsidR="001B7472">
        <w:rPr>
          <w:rFonts w:ascii="Times New Roman" w:hAnsi="Times New Roman"/>
          <w:b/>
          <w:sz w:val="28"/>
          <w:szCs w:val="28"/>
        </w:rPr>
        <w:tab/>
      </w:r>
      <w:r w:rsidR="001B7472">
        <w:rPr>
          <w:rFonts w:ascii="Times New Roman" w:hAnsi="Times New Roman"/>
          <w:b/>
          <w:sz w:val="28"/>
          <w:szCs w:val="28"/>
        </w:rPr>
        <w:tab/>
      </w:r>
      <w:r w:rsidR="001B7472">
        <w:rPr>
          <w:rFonts w:ascii="Times New Roman" w:hAnsi="Times New Roman"/>
          <w:b/>
          <w:sz w:val="28"/>
          <w:szCs w:val="28"/>
        </w:rPr>
        <w:tab/>
      </w:r>
      <w:r w:rsidR="001B7472">
        <w:rPr>
          <w:rFonts w:ascii="Times New Roman" w:hAnsi="Times New Roman"/>
          <w:b/>
          <w:sz w:val="28"/>
          <w:szCs w:val="28"/>
        </w:rPr>
        <w:tab/>
      </w:r>
      <w:r w:rsidR="001B7472">
        <w:rPr>
          <w:rFonts w:ascii="Times New Roman" w:hAnsi="Times New Roman"/>
          <w:b/>
          <w:sz w:val="28"/>
          <w:szCs w:val="28"/>
        </w:rPr>
        <w:tab/>
      </w:r>
      <w:r w:rsidR="001B7472">
        <w:rPr>
          <w:rFonts w:ascii="Times New Roman" w:hAnsi="Times New Roman"/>
          <w:b/>
          <w:sz w:val="28"/>
          <w:szCs w:val="28"/>
        </w:rPr>
        <w:tab/>
      </w:r>
      <w:r w:rsidR="001B7472">
        <w:rPr>
          <w:rFonts w:ascii="Times New Roman" w:hAnsi="Times New Roman"/>
          <w:b/>
          <w:sz w:val="28"/>
          <w:szCs w:val="28"/>
        </w:rPr>
        <w:tab/>
      </w:r>
    </w:p>
    <w:p w:rsidR="004C0665" w:rsidRDefault="004C0665" w:rsidP="004C0665">
      <w:pPr>
        <w:jc w:val="center"/>
        <w:rPr>
          <w:b/>
        </w:rPr>
      </w:pPr>
      <w:r>
        <w:rPr>
          <w:b/>
          <w:noProof/>
          <w:sz w:val="18"/>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4C0665" w:rsidRDefault="004C0665" w:rsidP="004C0665">
      <w:pPr>
        <w:pStyle w:val="11"/>
        <w:jc w:val="center"/>
        <w:rPr>
          <w:rFonts w:ascii="Times New Roman" w:hAnsi="Times New Roman"/>
          <w:b/>
          <w:snapToGrid w:val="0"/>
          <w:sz w:val="28"/>
          <w:szCs w:val="28"/>
        </w:rPr>
      </w:pPr>
      <w:r>
        <w:rPr>
          <w:rFonts w:ascii="Times New Roman" w:hAnsi="Times New Roman"/>
          <w:b/>
          <w:snapToGrid w:val="0"/>
          <w:sz w:val="28"/>
          <w:szCs w:val="28"/>
        </w:rPr>
        <w:t>ВИГОДСЬКА СЕЛИЩНА РАДА</w:t>
      </w:r>
    </w:p>
    <w:p w:rsidR="004C0665" w:rsidRDefault="004C0665" w:rsidP="004C0665">
      <w:pPr>
        <w:pStyle w:val="11"/>
        <w:jc w:val="center"/>
        <w:rPr>
          <w:rFonts w:ascii="Times New Roman" w:hAnsi="Times New Roman"/>
          <w:b/>
          <w:sz w:val="28"/>
          <w:szCs w:val="28"/>
        </w:rPr>
      </w:pPr>
      <w:r>
        <w:rPr>
          <w:rFonts w:ascii="Times New Roman" w:hAnsi="Times New Roman"/>
          <w:b/>
          <w:sz w:val="28"/>
          <w:szCs w:val="28"/>
        </w:rPr>
        <w:t>ІВАНО-ФРАНКІВСЬКОЇ ОБЛАСТІ</w:t>
      </w:r>
    </w:p>
    <w:p w:rsidR="004C0665" w:rsidRDefault="004C0665" w:rsidP="004C0665">
      <w:pPr>
        <w:pStyle w:val="11"/>
        <w:jc w:val="center"/>
        <w:rPr>
          <w:rFonts w:ascii="Times New Roman" w:hAnsi="Times New Roman"/>
          <w:snapToGrid w:val="0"/>
          <w:sz w:val="28"/>
          <w:szCs w:val="28"/>
        </w:rPr>
      </w:pPr>
      <w:r>
        <w:rPr>
          <w:rFonts w:ascii="Times New Roman" w:hAnsi="Times New Roman"/>
          <w:snapToGrid w:val="0"/>
          <w:sz w:val="28"/>
          <w:szCs w:val="28"/>
        </w:rPr>
        <w:t>восьме скликання</w:t>
      </w:r>
    </w:p>
    <w:p w:rsidR="004C0665" w:rsidRDefault="004C0665" w:rsidP="004C0665">
      <w:pPr>
        <w:pStyle w:val="11"/>
        <w:jc w:val="center"/>
        <w:rPr>
          <w:rFonts w:ascii="Times New Roman" w:hAnsi="Times New Roman"/>
          <w:snapToGrid w:val="0"/>
          <w:sz w:val="28"/>
          <w:szCs w:val="28"/>
        </w:rPr>
      </w:pPr>
      <w:r>
        <w:rPr>
          <w:rFonts w:ascii="Times New Roman" w:hAnsi="Times New Roman"/>
          <w:snapToGrid w:val="0"/>
          <w:sz w:val="28"/>
          <w:szCs w:val="28"/>
        </w:rPr>
        <w:t>(тринадцята сесія)</w:t>
      </w:r>
    </w:p>
    <w:p w:rsidR="004C0665" w:rsidRDefault="004C0665" w:rsidP="004C0665">
      <w:pPr>
        <w:pStyle w:val="11"/>
        <w:jc w:val="center"/>
        <w:rPr>
          <w:rFonts w:ascii="Times New Roman" w:hAnsi="Times New Roman"/>
          <w:sz w:val="28"/>
          <w:szCs w:val="28"/>
        </w:rPr>
      </w:pPr>
    </w:p>
    <w:p w:rsidR="004C0665" w:rsidRDefault="004C0665" w:rsidP="004C0665">
      <w:pPr>
        <w:pStyle w:val="11"/>
        <w:jc w:val="center"/>
        <w:rPr>
          <w:rFonts w:ascii="Times New Roman" w:hAnsi="Times New Roman"/>
          <w:b/>
          <w:sz w:val="28"/>
          <w:szCs w:val="28"/>
        </w:rPr>
      </w:pPr>
      <w:r>
        <w:rPr>
          <w:rFonts w:ascii="Times New Roman" w:hAnsi="Times New Roman"/>
          <w:b/>
          <w:sz w:val="28"/>
          <w:szCs w:val="28"/>
        </w:rPr>
        <w:t>РІШЕННЯ</w:t>
      </w:r>
    </w:p>
    <w:p w:rsidR="004C0665" w:rsidRDefault="004C0665" w:rsidP="004C0665">
      <w:pPr>
        <w:pStyle w:val="11"/>
        <w:rPr>
          <w:rFonts w:ascii="Times New Roman" w:hAnsi="Times New Roman"/>
          <w:sz w:val="16"/>
          <w:szCs w:val="16"/>
        </w:rPr>
      </w:pPr>
    </w:p>
    <w:p w:rsidR="004C0665" w:rsidRDefault="009421FF" w:rsidP="004C0665">
      <w:pPr>
        <w:pStyle w:val="11"/>
        <w:rPr>
          <w:rFonts w:ascii="Times New Roman" w:hAnsi="Times New Roman"/>
          <w:b/>
          <w:sz w:val="28"/>
          <w:szCs w:val="28"/>
        </w:rPr>
      </w:pPr>
      <w:r>
        <w:rPr>
          <w:rFonts w:ascii="Times New Roman" w:hAnsi="Times New Roman"/>
          <w:b/>
          <w:sz w:val="28"/>
          <w:szCs w:val="28"/>
        </w:rPr>
        <w:t>від  22</w:t>
      </w:r>
      <w:r w:rsidR="004C0665">
        <w:rPr>
          <w:rFonts w:ascii="Times New Roman" w:hAnsi="Times New Roman"/>
          <w:b/>
          <w:sz w:val="28"/>
          <w:szCs w:val="28"/>
        </w:rPr>
        <w:t>.12.2021</w:t>
      </w:r>
      <w:r w:rsidR="004C0665">
        <w:rPr>
          <w:rFonts w:ascii="Times New Roman" w:hAnsi="Times New Roman"/>
          <w:sz w:val="28"/>
          <w:szCs w:val="28"/>
        </w:rPr>
        <w:t xml:space="preserve">  </w:t>
      </w:r>
      <w:r w:rsidR="004C0665">
        <w:rPr>
          <w:rFonts w:ascii="Times New Roman" w:hAnsi="Times New Roman"/>
          <w:b/>
          <w:sz w:val="28"/>
          <w:szCs w:val="28"/>
        </w:rPr>
        <w:t>№ 1208-13/2021</w:t>
      </w:r>
    </w:p>
    <w:p w:rsidR="004C0665" w:rsidRDefault="004C0665" w:rsidP="004C0665">
      <w:pPr>
        <w:pStyle w:val="11"/>
        <w:rPr>
          <w:rFonts w:ascii="Times New Roman" w:hAnsi="Times New Roman"/>
          <w:sz w:val="28"/>
          <w:szCs w:val="28"/>
        </w:rPr>
      </w:pPr>
      <w:r>
        <w:rPr>
          <w:rFonts w:ascii="Times New Roman" w:hAnsi="Times New Roman"/>
          <w:sz w:val="28"/>
          <w:szCs w:val="28"/>
        </w:rPr>
        <w:t>смт.Вигода</w:t>
      </w:r>
    </w:p>
    <w:p w:rsidR="004C0665" w:rsidRDefault="004C0665" w:rsidP="004C0665">
      <w:pPr>
        <w:jc w:val="both"/>
        <w:rPr>
          <w:sz w:val="28"/>
          <w:szCs w:val="22"/>
          <w:lang w:val="uk-UA"/>
        </w:rPr>
      </w:pPr>
      <w:r>
        <w:rPr>
          <w:sz w:val="28"/>
          <w:szCs w:val="22"/>
          <w:lang w:val="uk-UA"/>
        </w:rPr>
        <w:t xml:space="preserve"> </w:t>
      </w:r>
    </w:p>
    <w:p w:rsidR="001B7472" w:rsidRDefault="001B7472" w:rsidP="004C0665">
      <w:pPr>
        <w:pStyle w:val="af3"/>
        <w:jc w:val="right"/>
        <w:rPr>
          <w:b/>
          <w:color w:val="000000"/>
          <w:sz w:val="28"/>
          <w:szCs w:val="28"/>
        </w:rPr>
      </w:pPr>
    </w:p>
    <w:p w:rsidR="00A11F76" w:rsidRPr="001B7472" w:rsidRDefault="00343E4E" w:rsidP="001B7472">
      <w:pPr>
        <w:pStyle w:val="af3"/>
        <w:rPr>
          <w:rFonts w:ascii="Times New Roman" w:hAnsi="Times New Roman" w:cs="Times New Roman"/>
          <w:b/>
          <w:color w:val="000000"/>
          <w:sz w:val="28"/>
          <w:szCs w:val="28"/>
        </w:rPr>
      </w:pPr>
      <w:r w:rsidRPr="001B7472">
        <w:rPr>
          <w:rFonts w:ascii="Times New Roman" w:hAnsi="Times New Roman" w:cs="Times New Roman"/>
          <w:b/>
          <w:color w:val="000000"/>
          <w:sz w:val="28"/>
          <w:szCs w:val="28"/>
        </w:rPr>
        <w:t xml:space="preserve">Про </w:t>
      </w:r>
      <w:r w:rsidR="003F64B3">
        <w:rPr>
          <w:rFonts w:ascii="Times New Roman" w:hAnsi="Times New Roman" w:cs="Times New Roman"/>
          <w:b/>
          <w:color w:val="000000"/>
          <w:sz w:val="28"/>
          <w:szCs w:val="28"/>
        </w:rPr>
        <w:t>затвердження Програми</w:t>
      </w:r>
      <w:r w:rsidRPr="001B7472">
        <w:rPr>
          <w:rFonts w:ascii="Times New Roman" w:hAnsi="Times New Roman" w:cs="Times New Roman"/>
          <w:b/>
          <w:color w:val="000000"/>
          <w:sz w:val="28"/>
          <w:szCs w:val="28"/>
        </w:rPr>
        <w:t xml:space="preserve"> забезпечення пільгового </w:t>
      </w:r>
    </w:p>
    <w:p w:rsidR="00A11F76" w:rsidRPr="001B7472" w:rsidRDefault="00343E4E" w:rsidP="001B7472">
      <w:pPr>
        <w:pStyle w:val="21"/>
        <w:shd w:val="clear" w:color="auto" w:fill="auto"/>
        <w:spacing w:before="0" w:line="240" w:lineRule="auto"/>
        <w:ind w:right="3968"/>
        <w:jc w:val="left"/>
        <w:rPr>
          <w:b/>
          <w:color w:val="000000"/>
          <w:sz w:val="28"/>
          <w:szCs w:val="28"/>
        </w:rPr>
      </w:pPr>
      <w:r w:rsidRPr="001B7472">
        <w:rPr>
          <w:b/>
          <w:color w:val="000000"/>
          <w:sz w:val="28"/>
          <w:szCs w:val="28"/>
        </w:rPr>
        <w:t xml:space="preserve">перевезення учнів, які проживають на </w:t>
      </w:r>
    </w:p>
    <w:p w:rsidR="00A11F76" w:rsidRPr="001B7472" w:rsidRDefault="00343E4E" w:rsidP="001B7472">
      <w:pPr>
        <w:pStyle w:val="21"/>
        <w:shd w:val="clear" w:color="auto" w:fill="auto"/>
        <w:spacing w:before="0" w:line="240" w:lineRule="auto"/>
        <w:ind w:right="3968"/>
        <w:jc w:val="left"/>
        <w:rPr>
          <w:b/>
          <w:color w:val="000000"/>
          <w:sz w:val="28"/>
          <w:szCs w:val="28"/>
        </w:rPr>
      </w:pPr>
      <w:r w:rsidRPr="001B7472">
        <w:rPr>
          <w:b/>
          <w:color w:val="000000"/>
          <w:sz w:val="28"/>
          <w:szCs w:val="28"/>
        </w:rPr>
        <w:t xml:space="preserve">території населених пунктів Вигодської </w:t>
      </w:r>
    </w:p>
    <w:p w:rsidR="00A11F76" w:rsidRPr="001B7472" w:rsidRDefault="00343E4E" w:rsidP="001B7472">
      <w:pPr>
        <w:pStyle w:val="21"/>
        <w:shd w:val="clear" w:color="auto" w:fill="auto"/>
        <w:spacing w:before="0" w:line="240" w:lineRule="auto"/>
        <w:ind w:right="3968"/>
        <w:jc w:val="left"/>
        <w:rPr>
          <w:b/>
          <w:color w:val="000000"/>
          <w:sz w:val="28"/>
          <w:szCs w:val="28"/>
        </w:rPr>
      </w:pPr>
      <w:r w:rsidRPr="001B7472">
        <w:rPr>
          <w:b/>
          <w:color w:val="000000"/>
          <w:sz w:val="28"/>
          <w:szCs w:val="28"/>
        </w:rPr>
        <w:t>селищної ради, до місця навчання</w:t>
      </w:r>
      <w:r w:rsidR="008823DE" w:rsidRPr="001B7472">
        <w:rPr>
          <w:b/>
          <w:color w:val="000000"/>
          <w:sz w:val="28"/>
          <w:szCs w:val="28"/>
        </w:rPr>
        <w:t xml:space="preserve"> </w:t>
      </w:r>
    </w:p>
    <w:p w:rsidR="00343E4E" w:rsidRPr="001B7472" w:rsidRDefault="008823DE" w:rsidP="001B7472">
      <w:pPr>
        <w:pStyle w:val="21"/>
        <w:shd w:val="clear" w:color="auto" w:fill="auto"/>
        <w:spacing w:before="0" w:line="240" w:lineRule="auto"/>
        <w:ind w:right="3968"/>
        <w:jc w:val="left"/>
        <w:rPr>
          <w:b/>
          <w:color w:val="000000"/>
          <w:sz w:val="28"/>
          <w:szCs w:val="28"/>
        </w:rPr>
      </w:pPr>
      <w:r w:rsidRPr="001B7472">
        <w:rPr>
          <w:b/>
          <w:color w:val="000000"/>
          <w:sz w:val="28"/>
          <w:szCs w:val="28"/>
        </w:rPr>
        <w:t>і у зворотному напрямку на 2022-2025</w:t>
      </w:r>
      <w:r w:rsidR="006B6AFD" w:rsidRPr="001B7472">
        <w:rPr>
          <w:b/>
          <w:color w:val="000000"/>
          <w:sz w:val="28"/>
          <w:szCs w:val="28"/>
        </w:rPr>
        <w:t xml:space="preserve"> роки</w:t>
      </w:r>
    </w:p>
    <w:p w:rsidR="000E1464" w:rsidRPr="001B7472" w:rsidRDefault="000E1464" w:rsidP="001B7472">
      <w:pPr>
        <w:pStyle w:val="21"/>
        <w:shd w:val="clear" w:color="auto" w:fill="auto"/>
        <w:spacing w:before="0" w:line="240" w:lineRule="auto"/>
        <w:ind w:left="102" w:right="3968"/>
        <w:jc w:val="left"/>
        <w:rPr>
          <w:b/>
          <w:sz w:val="28"/>
          <w:szCs w:val="28"/>
        </w:rPr>
      </w:pPr>
    </w:p>
    <w:p w:rsidR="003F64B3" w:rsidRPr="0063621E" w:rsidRDefault="003F64B3" w:rsidP="003F64B3">
      <w:pPr>
        <w:ind w:right="-1" w:firstLine="567"/>
        <w:jc w:val="both"/>
        <w:rPr>
          <w:bCs/>
          <w:sz w:val="28"/>
          <w:szCs w:val="28"/>
          <w:lang w:val="uk-UA"/>
        </w:rPr>
      </w:pPr>
      <w:r w:rsidRPr="0063621E">
        <w:rPr>
          <w:sz w:val="28"/>
          <w:szCs w:val="28"/>
          <w:lang w:val="uk-UA"/>
        </w:rPr>
        <w:t>Відповідно до</w:t>
      </w:r>
      <w:r>
        <w:rPr>
          <w:sz w:val="28"/>
          <w:szCs w:val="28"/>
          <w:lang w:val="uk-UA"/>
        </w:rPr>
        <w:t xml:space="preserve"> </w:t>
      </w:r>
      <w:r w:rsidRPr="0063621E">
        <w:rPr>
          <w:sz w:val="28"/>
          <w:szCs w:val="28"/>
          <w:lang w:val="uk-UA"/>
        </w:rPr>
        <w:t>статті 13 Закону України «Про освіту»,</w:t>
      </w:r>
      <w:r w:rsidRPr="0063621E">
        <w:rPr>
          <w:sz w:val="28"/>
          <w:szCs w:val="28"/>
          <w:shd w:val="clear" w:color="auto" w:fill="FFFFFF"/>
          <w:lang w:val="uk-UA"/>
        </w:rPr>
        <w:t>статті8 Закону України «</w:t>
      </w:r>
      <w:r w:rsidRPr="0063621E">
        <w:rPr>
          <w:sz w:val="28"/>
          <w:szCs w:val="28"/>
          <w:bdr w:val="none" w:sz="0" w:space="0" w:color="auto" w:frame="1"/>
          <w:shd w:val="clear" w:color="auto" w:fill="FFFFFF"/>
          <w:lang w:val="uk-UA"/>
        </w:rPr>
        <w:t>Про повну загальну середню освіту»</w:t>
      </w:r>
      <w:r w:rsidRPr="0063621E">
        <w:rPr>
          <w:sz w:val="28"/>
          <w:szCs w:val="28"/>
          <w:lang w:val="uk-UA"/>
        </w:rPr>
        <w:t>,наказу Міністерства охорони здоров’я України від 25.09.2020 № 2205 «Про затвердження Санітарного регламенту для закладів загальної середньої освіти», рішення Вигодської с</w:t>
      </w:r>
      <w:r>
        <w:rPr>
          <w:sz w:val="28"/>
          <w:szCs w:val="28"/>
          <w:lang w:val="uk-UA"/>
        </w:rPr>
        <w:t xml:space="preserve">елищної ради </w:t>
      </w:r>
      <w:r w:rsidRPr="0063621E">
        <w:rPr>
          <w:sz w:val="28"/>
          <w:szCs w:val="28"/>
          <w:lang w:val="uk-UA"/>
        </w:rPr>
        <w:t xml:space="preserve">від 30.09.2019 № 271-09/2019 «Про закріплення території обслуговування за закладами освіти Вигодської селищної ради», з метою забезпечення освітнього процесу, безпечного, регулярного та безоплатного перевезення учнів до закладів освіти Вигодської селищної ради і в зворотному напрямку, </w:t>
      </w:r>
      <w:r w:rsidRPr="0063621E">
        <w:rPr>
          <w:spacing w:val="-1"/>
          <w:sz w:val="28"/>
          <w:szCs w:val="28"/>
          <w:shd w:val="clear" w:color="auto" w:fill="FFFFFF"/>
          <w:lang w:val="uk-UA"/>
        </w:rPr>
        <w:t>Вигодська селищна рада</w:t>
      </w:r>
    </w:p>
    <w:p w:rsidR="003F64B3" w:rsidRPr="0063621E" w:rsidRDefault="003F64B3" w:rsidP="003F64B3">
      <w:pPr>
        <w:pStyle w:val="4"/>
        <w:shd w:val="clear" w:color="auto" w:fill="FFFFFF"/>
        <w:spacing w:before="0" w:beforeAutospacing="0" w:after="0" w:afterAutospacing="0"/>
        <w:jc w:val="both"/>
        <w:textAlignment w:val="baseline"/>
        <w:rPr>
          <w:b w:val="0"/>
          <w:color w:val="2B2B2B"/>
          <w:sz w:val="28"/>
          <w:szCs w:val="28"/>
        </w:rPr>
      </w:pPr>
    </w:p>
    <w:p w:rsidR="003F64B3" w:rsidRPr="0063621E" w:rsidRDefault="003F64B3" w:rsidP="003F64B3">
      <w:pPr>
        <w:jc w:val="center"/>
        <w:rPr>
          <w:b/>
          <w:sz w:val="28"/>
          <w:szCs w:val="28"/>
          <w:lang w:val="uk-UA"/>
        </w:rPr>
      </w:pPr>
      <w:r w:rsidRPr="0063621E">
        <w:rPr>
          <w:b/>
          <w:sz w:val="28"/>
          <w:szCs w:val="28"/>
          <w:lang w:val="uk-UA"/>
        </w:rPr>
        <w:t>ВИРІШИЛА:</w:t>
      </w:r>
    </w:p>
    <w:p w:rsidR="003F64B3" w:rsidRPr="0063621E" w:rsidRDefault="003F64B3" w:rsidP="003F64B3">
      <w:pPr>
        <w:jc w:val="center"/>
        <w:rPr>
          <w:sz w:val="28"/>
          <w:szCs w:val="28"/>
          <w:lang w:val="uk-UA"/>
        </w:rPr>
      </w:pPr>
    </w:p>
    <w:p w:rsidR="003F64B3" w:rsidRPr="0063621E" w:rsidRDefault="003F64B3" w:rsidP="005706AE">
      <w:pPr>
        <w:jc w:val="both"/>
        <w:rPr>
          <w:sz w:val="28"/>
          <w:szCs w:val="28"/>
          <w:lang w:val="uk-UA"/>
        </w:rPr>
      </w:pPr>
      <w:r w:rsidRPr="0063621E">
        <w:rPr>
          <w:sz w:val="28"/>
          <w:szCs w:val="28"/>
          <w:lang w:val="uk-UA"/>
        </w:rPr>
        <w:t xml:space="preserve">1.Затвердити Програму забезпечення пільгового перевезення учнів, які проживають на території населених пунктів Вигодської </w:t>
      </w:r>
      <w:r>
        <w:rPr>
          <w:sz w:val="28"/>
          <w:szCs w:val="28"/>
          <w:lang w:val="uk-UA"/>
        </w:rPr>
        <w:t>територіальної громади</w:t>
      </w:r>
      <w:r w:rsidRPr="0063621E">
        <w:rPr>
          <w:sz w:val="28"/>
          <w:szCs w:val="28"/>
          <w:lang w:val="uk-UA"/>
        </w:rPr>
        <w:t>, до місця навчання і у зворотному напрямку на 2022-2025 роки (далі – Програма), що додається.</w:t>
      </w:r>
    </w:p>
    <w:p w:rsidR="003F64B3" w:rsidRPr="0063621E" w:rsidRDefault="005706AE" w:rsidP="005706AE">
      <w:pPr>
        <w:jc w:val="both"/>
        <w:rPr>
          <w:sz w:val="28"/>
          <w:szCs w:val="28"/>
          <w:lang w:val="uk-UA"/>
        </w:rPr>
      </w:pPr>
      <w:r>
        <w:rPr>
          <w:sz w:val="28"/>
          <w:szCs w:val="28"/>
          <w:lang w:val="uk-UA"/>
        </w:rPr>
        <w:t>2.</w:t>
      </w:r>
      <w:bookmarkStart w:id="0" w:name="_GoBack"/>
      <w:bookmarkEnd w:id="0"/>
      <w:r w:rsidR="003F64B3" w:rsidRPr="0063621E">
        <w:rPr>
          <w:sz w:val="28"/>
          <w:szCs w:val="28"/>
          <w:lang w:val="uk-UA"/>
        </w:rPr>
        <w:t>Відділу фінансів Вигодської селищної ради при формуванні бюджетів на 2022-2025 роки передбачити кошти на виконання заходів Програми.</w:t>
      </w:r>
    </w:p>
    <w:p w:rsidR="003F64B3" w:rsidRPr="0063621E" w:rsidRDefault="003F64B3" w:rsidP="005706AE">
      <w:pPr>
        <w:jc w:val="both"/>
        <w:rPr>
          <w:sz w:val="28"/>
          <w:szCs w:val="28"/>
          <w:lang w:val="uk-UA"/>
        </w:rPr>
      </w:pPr>
      <w:r w:rsidRPr="0063621E">
        <w:rPr>
          <w:sz w:val="28"/>
          <w:szCs w:val="28"/>
          <w:lang w:val="uk-UA"/>
        </w:rPr>
        <w:t>3.</w:t>
      </w:r>
      <w:r w:rsidRPr="0063621E">
        <w:rPr>
          <w:color w:val="000000"/>
          <w:sz w:val="28"/>
          <w:szCs w:val="28"/>
          <w:lang w:val="uk-UA"/>
        </w:rPr>
        <w:t xml:space="preserve">Контроль за виконанням цього рішення покласти на постійну комісію </w:t>
      </w:r>
      <w:r w:rsidRPr="0063621E">
        <w:rPr>
          <w:rStyle w:val="24"/>
          <w:rFonts w:ascii="Times New Roman" w:hAnsi="Times New Roman" w:cs="Times New Roman"/>
          <w:sz w:val="28"/>
          <w:szCs w:val="28"/>
        </w:rPr>
        <w:t>Вигодської селищної ради з гуманітарної політики та комунального майна.</w:t>
      </w:r>
    </w:p>
    <w:p w:rsidR="003F64B3" w:rsidRDefault="003F64B3" w:rsidP="003F64B3">
      <w:pPr>
        <w:widowControl w:val="0"/>
        <w:tabs>
          <w:tab w:val="left" w:pos="-3240"/>
        </w:tabs>
        <w:autoSpaceDE w:val="0"/>
        <w:autoSpaceDN w:val="0"/>
        <w:adjustRightInd w:val="0"/>
        <w:rPr>
          <w:sz w:val="28"/>
          <w:szCs w:val="28"/>
          <w:lang w:val="uk-UA"/>
        </w:rPr>
      </w:pPr>
    </w:p>
    <w:p w:rsidR="003F64B3" w:rsidRDefault="003F64B3" w:rsidP="003F64B3">
      <w:pPr>
        <w:widowControl w:val="0"/>
        <w:tabs>
          <w:tab w:val="left" w:pos="-3240"/>
        </w:tabs>
        <w:autoSpaceDE w:val="0"/>
        <w:autoSpaceDN w:val="0"/>
        <w:adjustRightInd w:val="0"/>
        <w:rPr>
          <w:sz w:val="28"/>
          <w:szCs w:val="28"/>
          <w:lang w:val="uk-UA"/>
        </w:rPr>
      </w:pPr>
    </w:p>
    <w:p w:rsidR="003F64B3" w:rsidRPr="0063621E" w:rsidRDefault="003F64B3" w:rsidP="003F64B3">
      <w:pPr>
        <w:widowControl w:val="0"/>
        <w:tabs>
          <w:tab w:val="left" w:pos="-3240"/>
        </w:tabs>
        <w:autoSpaceDE w:val="0"/>
        <w:autoSpaceDN w:val="0"/>
        <w:adjustRightInd w:val="0"/>
        <w:rPr>
          <w:sz w:val="28"/>
          <w:szCs w:val="28"/>
          <w:lang w:val="uk-UA"/>
        </w:rPr>
      </w:pPr>
      <w:r w:rsidRPr="0063621E">
        <w:rPr>
          <w:sz w:val="28"/>
          <w:szCs w:val="28"/>
          <w:lang w:val="uk-UA"/>
        </w:rPr>
        <w:t xml:space="preserve">Селищний голова </w:t>
      </w:r>
      <w:r w:rsidRPr="0063621E">
        <w:rPr>
          <w:sz w:val="28"/>
          <w:szCs w:val="28"/>
          <w:lang w:val="uk-UA"/>
        </w:rPr>
        <w:tab/>
      </w:r>
      <w:r w:rsidRPr="0063621E">
        <w:rPr>
          <w:sz w:val="28"/>
          <w:szCs w:val="28"/>
          <w:lang w:val="uk-UA"/>
        </w:rPr>
        <w:tab/>
      </w:r>
      <w:r w:rsidRPr="0063621E">
        <w:rPr>
          <w:sz w:val="28"/>
          <w:szCs w:val="28"/>
          <w:lang w:val="uk-UA"/>
        </w:rPr>
        <w:tab/>
      </w:r>
      <w:r w:rsidRPr="0063621E">
        <w:rPr>
          <w:sz w:val="28"/>
          <w:szCs w:val="28"/>
          <w:lang w:val="uk-UA"/>
        </w:rPr>
        <w:tab/>
      </w:r>
      <w:r w:rsidRPr="0063621E">
        <w:rPr>
          <w:sz w:val="28"/>
          <w:szCs w:val="28"/>
          <w:lang w:val="uk-UA"/>
        </w:rPr>
        <w:tab/>
      </w:r>
      <w:r w:rsidRPr="0063621E">
        <w:rPr>
          <w:sz w:val="28"/>
          <w:szCs w:val="28"/>
          <w:lang w:val="uk-UA"/>
        </w:rPr>
        <w:tab/>
      </w:r>
      <w:r w:rsidRPr="0063621E">
        <w:rPr>
          <w:sz w:val="28"/>
          <w:szCs w:val="28"/>
          <w:lang w:val="uk-UA"/>
        </w:rPr>
        <w:tab/>
      </w:r>
      <w:r>
        <w:rPr>
          <w:sz w:val="28"/>
          <w:szCs w:val="28"/>
          <w:lang w:val="uk-UA"/>
        </w:rPr>
        <w:t>Микола МАЦАЛАК</w:t>
      </w:r>
    </w:p>
    <w:p w:rsidR="003F64B3" w:rsidRDefault="003F64B3" w:rsidP="003F64B3">
      <w:pPr>
        <w:ind w:left="4248" w:firstLine="708"/>
        <w:rPr>
          <w:bCs/>
          <w:color w:val="000000"/>
          <w:sz w:val="28"/>
          <w:szCs w:val="28"/>
          <w:lang w:val="uk-UA"/>
        </w:rPr>
      </w:pPr>
    </w:p>
    <w:p w:rsidR="003F64B3" w:rsidRDefault="003F64B3" w:rsidP="003F64B3">
      <w:pPr>
        <w:ind w:left="4248" w:firstLine="708"/>
        <w:rPr>
          <w:bCs/>
          <w:color w:val="000000"/>
          <w:sz w:val="28"/>
          <w:szCs w:val="28"/>
          <w:lang w:val="uk-UA"/>
        </w:rPr>
      </w:pPr>
    </w:p>
    <w:p w:rsidR="003F64B3" w:rsidRPr="0063621E" w:rsidRDefault="003F64B3" w:rsidP="003F64B3">
      <w:pPr>
        <w:ind w:left="4248" w:firstLine="708"/>
        <w:rPr>
          <w:bCs/>
          <w:color w:val="000000"/>
          <w:sz w:val="28"/>
          <w:szCs w:val="28"/>
          <w:lang w:val="uk-UA"/>
        </w:rPr>
      </w:pPr>
      <w:r>
        <w:rPr>
          <w:bCs/>
          <w:color w:val="000000"/>
          <w:sz w:val="28"/>
          <w:szCs w:val="28"/>
          <w:lang w:val="uk-UA"/>
        </w:rPr>
        <w:br w:type="column"/>
      </w:r>
      <w:r w:rsidRPr="0063621E">
        <w:rPr>
          <w:bCs/>
          <w:color w:val="000000"/>
          <w:sz w:val="28"/>
          <w:szCs w:val="28"/>
          <w:lang w:val="uk-UA"/>
        </w:rPr>
        <w:lastRenderedPageBreak/>
        <w:t xml:space="preserve"> </w:t>
      </w:r>
    </w:p>
    <w:p w:rsidR="003F64B3" w:rsidRDefault="003F64B3" w:rsidP="003F64B3">
      <w:pPr>
        <w:spacing w:line="360" w:lineRule="auto"/>
        <w:jc w:val="center"/>
        <w:rPr>
          <w:bCs/>
          <w:color w:val="000000"/>
          <w:sz w:val="28"/>
          <w:szCs w:val="28"/>
          <w:lang w:val="uk-UA"/>
        </w:rPr>
      </w:pPr>
    </w:p>
    <w:p w:rsidR="003F64B3" w:rsidRDefault="003F64B3" w:rsidP="003F64B3">
      <w:pPr>
        <w:spacing w:line="360" w:lineRule="auto"/>
        <w:jc w:val="center"/>
        <w:rPr>
          <w:bCs/>
          <w:color w:val="000000"/>
          <w:sz w:val="28"/>
          <w:szCs w:val="28"/>
          <w:lang w:val="uk-UA"/>
        </w:rPr>
      </w:pPr>
    </w:p>
    <w:p w:rsidR="003F64B3" w:rsidRDefault="003F64B3" w:rsidP="003F64B3">
      <w:pPr>
        <w:spacing w:line="360" w:lineRule="auto"/>
        <w:jc w:val="center"/>
        <w:rPr>
          <w:bCs/>
          <w:color w:val="000000"/>
          <w:sz w:val="28"/>
          <w:szCs w:val="28"/>
          <w:lang w:val="uk-UA"/>
        </w:rPr>
      </w:pPr>
    </w:p>
    <w:p w:rsidR="003F64B3" w:rsidRDefault="003F64B3" w:rsidP="003F64B3">
      <w:pPr>
        <w:spacing w:line="360" w:lineRule="auto"/>
        <w:jc w:val="center"/>
        <w:rPr>
          <w:bCs/>
          <w:color w:val="000000"/>
          <w:sz w:val="28"/>
          <w:szCs w:val="28"/>
          <w:lang w:val="uk-UA"/>
        </w:rPr>
      </w:pPr>
    </w:p>
    <w:p w:rsidR="003F64B3" w:rsidRDefault="003F64B3" w:rsidP="003F64B3">
      <w:pPr>
        <w:spacing w:line="360" w:lineRule="auto"/>
        <w:jc w:val="center"/>
        <w:rPr>
          <w:bCs/>
          <w:color w:val="000000"/>
          <w:sz w:val="28"/>
          <w:szCs w:val="28"/>
          <w:lang w:val="uk-UA"/>
        </w:rPr>
      </w:pPr>
    </w:p>
    <w:p w:rsidR="003F64B3" w:rsidRDefault="003F64B3" w:rsidP="003F64B3">
      <w:pPr>
        <w:spacing w:line="360" w:lineRule="auto"/>
        <w:jc w:val="center"/>
        <w:rPr>
          <w:bCs/>
          <w:color w:val="000000"/>
          <w:sz w:val="28"/>
          <w:szCs w:val="28"/>
          <w:lang w:val="uk-UA"/>
        </w:rPr>
      </w:pPr>
    </w:p>
    <w:p w:rsidR="004C0665" w:rsidRDefault="004C0665" w:rsidP="003F64B3">
      <w:pPr>
        <w:spacing w:line="360" w:lineRule="auto"/>
        <w:jc w:val="center"/>
        <w:rPr>
          <w:bCs/>
          <w:color w:val="000000"/>
          <w:sz w:val="28"/>
          <w:szCs w:val="28"/>
          <w:lang w:val="uk-UA"/>
        </w:rPr>
      </w:pPr>
    </w:p>
    <w:p w:rsidR="004C0665" w:rsidRDefault="004C0665" w:rsidP="003F64B3">
      <w:pPr>
        <w:spacing w:line="360" w:lineRule="auto"/>
        <w:jc w:val="center"/>
        <w:rPr>
          <w:bCs/>
          <w:color w:val="000000"/>
          <w:sz w:val="28"/>
          <w:szCs w:val="28"/>
          <w:lang w:val="uk-UA"/>
        </w:rPr>
      </w:pPr>
    </w:p>
    <w:p w:rsidR="003F64B3" w:rsidRPr="0063621E" w:rsidRDefault="003F64B3" w:rsidP="003F64B3">
      <w:pPr>
        <w:spacing w:line="360" w:lineRule="auto"/>
        <w:jc w:val="center"/>
        <w:rPr>
          <w:bCs/>
          <w:color w:val="000000"/>
          <w:sz w:val="28"/>
          <w:szCs w:val="28"/>
          <w:lang w:val="uk-UA"/>
        </w:rPr>
      </w:pPr>
    </w:p>
    <w:p w:rsidR="003F64B3" w:rsidRPr="004C0665" w:rsidRDefault="003F64B3" w:rsidP="004C0665">
      <w:pPr>
        <w:jc w:val="center"/>
        <w:rPr>
          <w:b/>
          <w:bCs/>
          <w:color w:val="000000"/>
          <w:sz w:val="36"/>
          <w:szCs w:val="36"/>
          <w:lang w:val="uk-UA"/>
        </w:rPr>
      </w:pPr>
      <w:r w:rsidRPr="004C0665">
        <w:rPr>
          <w:b/>
          <w:bCs/>
          <w:color w:val="000000"/>
          <w:sz w:val="36"/>
          <w:szCs w:val="36"/>
          <w:lang w:val="uk-UA"/>
        </w:rPr>
        <w:t>ПРОГРАМА</w:t>
      </w:r>
    </w:p>
    <w:p w:rsidR="003F64B3" w:rsidRPr="004C0665" w:rsidRDefault="003F64B3" w:rsidP="004C0665">
      <w:pPr>
        <w:jc w:val="center"/>
        <w:rPr>
          <w:b/>
          <w:color w:val="000000"/>
          <w:sz w:val="36"/>
          <w:szCs w:val="36"/>
          <w:lang w:val="uk-UA"/>
        </w:rPr>
      </w:pPr>
      <w:r w:rsidRPr="004C0665">
        <w:rPr>
          <w:b/>
          <w:color w:val="000000"/>
          <w:sz w:val="36"/>
          <w:szCs w:val="36"/>
          <w:lang w:val="uk-UA"/>
        </w:rPr>
        <w:t xml:space="preserve">забезпечення пільгового перевезення учнів, </w:t>
      </w:r>
    </w:p>
    <w:p w:rsidR="003F64B3" w:rsidRPr="004C0665" w:rsidRDefault="003F64B3" w:rsidP="004C0665">
      <w:pPr>
        <w:jc w:val="center"/>
        <w:rPr>
          <w:b/>
          <w:color w:val="000000"/>
          <w:sz w:val="36"/>
          <w:szCs w:val="36"/>
          <w:lang w:val="uk-UA"/>
        </w:rPr>
      </w:pPr>
      <w:r w:rsidRPr="004C0665">
        <w:rPr>
          <w:b/>
          <w:color w:val="000000"/>
          <w:sz w:val="36"/>
          <w:szCs w:val="36"/>
          <w:lang w:val="uk-UA"/>
        </w:rPr>
        <w:t xml:space="preserve">які проживають на території населених пунктів </w:t>
      </w:r>
    </w:p>
    <w:p w:rsidR="003F64B3" w:rsidRPr="004C0665" w:rsidRDefault="003F64B3" w:rsidP="004C0665">
      <w:pPr>
        <w:jc w:val="center"/>
        <w:rPr>
          <w:b/>
          <w:color w:val="000000"/>
          <w:sz w:val="36"/>
          <w:szCs w:val="36"/>
          <w:lang w:val="uk-UA"/>
        </w:rPr>
      </w:pPr>
      <w:r w:rsidRPr="004C0665">
        <w:rPr>
          <w:b/>
          <w:color w:val="000000"/>
          <w:sz w:val="36"/>
          <w:szCs w:val="36"/>
          <w:lang w:val="uk-UA"/>
        </w:rPr>
        <w:t xml:space="preserve">Вигодської територіальної громади, </w:t>
      </w:r>
    </w:p>
    <w:p w:rsidR="003F64B3" w:rsidRPr="004C0665" w:rsidRDefault="003F64B3" w:rsidP="004C0665">
      <w:pPr>
        <w:jc w:val="center"/>
        <w:rPr>
          <w:b/>
          <w:color w:val="000000"/>
          <w:sz w:val="36"/>
          <w:szCs w:val="36"/>
          <w:lang w:val="uk-UA"/>
        </w:rPr>
      </w:pPr>
      <w:r w:rsidRPr="004C0665">
        <w:rPr>
          <w:b/>
          <w:color w:val="000000"/>
          <w:sz w:val="36"/>
          <w:szCs w:val="36"/>
          <w:lang w:val="uk-UA"/>
        </w:rPr>
        <w:t xml:space="preserve">до місця навчання і у зворотному напрямку </w:t>
      </w:r>
    </w:p>
    <w:p w:rsidR="003F64B3" w:rsidRPr="004C0665" w:rsidRDefault="003F64B3" w:rsidP="004C0665">
      <w:pPr>
        <w:jc w:val="center"/>
        <w:rPr>
          <w:b/>
          <w:bCs/>
          <w:color w:val="000000"/>
          <w:sz w:val="36"/>
          <w:szCs w:val="36"/>
          <w:lang w:val="uk-UA"/>
        </w:rPr>
      </w:pPr>
      <w:r w:rsidRPr="004C0665">
        <w:rPr>
          <w:b/>
          <w:color w:val="000000"/>
          <w:sz w:val="36"/>
          <w:szCs w:val="36"/>
          <w:lang w:val="uk-UA"/>
        </w:rPr>
        <w:t>на 2022-2025 роки</w:t>
      </w:r>
    </w:p>
    <w:p w:rsidR="003F64B3" w:rsidRPr="004C0665" w:rsidRDefault="003F64B3" w:rsidP="004C0665">
      <w:pPr>
        <w:jc w:val="center"/>
        <w:rPr>
          <w:bCs/>
          <w:color w:val="000000"/>
          <w:sz w:val="36"/>
          <w:szCs w:val="36"/>
          <w:lang w:val="uk-UA"/>
        </w:rPr>
      </w:pPr>
    </w:p>
    <w:p w:rsidR="003F64B3" w:rsidRPr="004C0665" w:rsidRDefault="003F64B3" w:rsidP="004C0665">
      <w:pPr>
        <w:jc w:val="center"/>
        <w:rPr>
          <w:bCs/>
          <w:color w:val="000000"/>
          <w:sz w:val="36"/>
          <w:szCs w:val="36"/>
          <w:lang w:val="uk-UA"/>
        </w:rPr>
      </w:pPr>
    </w:p>
    <w:p w:rsidR="003F64B3" w:rsidRPr="004C0665" w:rsidRDefault="003F64B3" w:rsidP="004C0665">
      <w:pPr>
        <w:jc w:val="center"/>
        <w:rPr>
          <w:bCs/>
          <w:color w:val="000000"/>
          <w:sz w:val="36"/>
          <w:szCs w:val="36"/>
          <w:lang w:val="uk-UA"/>
        </w:rPr>
      </w:pPr>
    </w:p>
    <w:p w:rsidR="003F64B3" w:rsidRPr="0063621E" w:rsidRDefault="003F64B3" w:rsidP="004C0665">
      <w:pPr>
        <w:jc w:val="center"/>
        <w:rPr>
          <w:bCs/>
          <w:color w:val="000000"/>
          <w:sz w:val="28"/>
          <w:szCs w:val="28"/>
          <w:lang w:val="uk-UA"/>
        </w:rPr>
      </w:pPr>
    </w:p>
    <w:p w:rsidR="003F64B3" w:rsidRPr="0063621E" w:rsidRDefault="003F64B3" w:rsidP="004C0665">
      <w:pPr>
        <w:jc w:val="center"/>
        <w:rPr>
          <w:bCs/>
          <w:color w:val="000000"/>
          <w:sz w:val="28"/>
          <w:szCs w:val="28"/>
          <w:lang w:val="uk-UA"/>
        </w:rPr>
      </w:pPr>
    </w:p>
    <w:p w:rsidR="003F64B3" w:rsidRPr="0063621E" w:rsidRDefault="003F64B3" w:rsidP="003F64B3">
      <w:pPr>
        <w:jc w:val="center"/>
        <w:rPr>
          <w:bCs/>
          <w:color w:val="000000"/>
          <w:sz w:val="28"/>
          <w:szCs w:val="28"/>
          <w:lang w:val="uk-UA"/>
        </w:rPr>
      </w:pPr>
    </w:p>
    <w:p w:rsidR="003F64B3" w:rsidRPr="0063621E" w:rsidRDefault="003F64B3" w:rsidP="003F64B3">
      <w:pPr>
        <w:jc w:val="center"/>
        <w:rPr>
          <w:bCs/>
          <w:color w:val="000000"/>
          <w:sz w:val="28"/>
          <w:szCs w:val="28"/>
          <w:lang w:val="uk-UA"/>
        </w:rPr>
      </w:pPr>
    </w:p>
    <w:p w:rsidR="003F64B3" w:rsidRPr="0063621E" w:rsidRDefault="003F64B3" w:rsidP="003F64B3">
      <w:pPr>
        <w:jc w:val="center"/>
        <w:rPr>
          <w:bCs/>
          <w:color w:val="000000"/>
          <w:sz w:val="28"/>
          <w:szCs w:val="28"/>
          <w:lang w:val="uk-UA"/>
        </w:rPr>
      </w:pPr>
    </w:p>
    <w:p w:rsidR="003F64B3" w:rsidRPr="0063621E" w:rsidRDefault="003F64B3" w:rsidP="003F64B3">
      <w:pPr>
        <w:jc w:val="center"/>
        <w:rPr>
          <w:bCs/>
          <w:color w:val="000000"/>
          <w:sz w:val="28"/>
          <w:szCs w:val="28"/>
          <w:lang w:val="uk-UA"/>
        </w:rPr>
      </w:pPr>
    </w:p>
    <w:p w:rsidR="003F64B3" w:rsidRPr="0063621E" w:rsidRDefault="003F64B3" w:rsidP="003F64B3">
      <w:pPr>
        <w:jc w:val="center"/>
        <w:rPr>
          <w:bCs/>
          <w:color w:val="000000"/>
          <w:sz w:val="28"/>
          <w:szCs w:val="28"/>
          <w:lang w:val="uk-UA"/>
        </w:rPr>
      </w:pPr>
    </w:p>
    <w:p w:rsidR="003F64B3" w:rsidRPr="0063621E" w:rsidRDefault="003F64B3" w:rsidP="003F64B3">
      <w:pPr>
        <w:jc w:val="center"/>
        <w:rPr>
          <w:bCs/>
          <w:color w:val="000000"/>
          <w:sz w:val="28"/>
          <w:szCs w:val="28"/>
          <w:lang w:val="uk-UA"/>
        </w:rPr>
      </w:pPr>
    </w:p>
    <w:p w:rsidR="003F64B3" w:rsidRPr="0063621E" w:rsidRDefault="003F64B3" w:rsidP="003F64B3">
      <w:pPr>
        <w:jc w:val="center"/>
        <w:rPr>
          <w:bCs/>
          <w:color w:val="000000"/>
          <w:sz w:val="28"/>
          <w:szCs w:val="28"/>
          <w:lang w:val="uk-UA"/>
        </w:rPr>
      </w:pPr>
    </w:p>
    <w:p w:rsidR="003F64B3" w:rsidRPr="0063621E" w:rsidRDefault="003F64B3" w:rsidP="003F64B3">
      <w:pPr>
        <w:jc w:val="center"/>
        <w:rPr>
          <w:bCs/>
          <w:color w:val="000000"/>
          <w:sz w:val="28"/>
          <w:szCs w:val="28"/>
          <w:lang w:val="uk-UA"/>
        </w:rPr>
      </w:pPr>
    </w:p>
    <w:p w:rsidR="003F64B3" w:rsidRPr="0063621E" w:rsidRDefault="003F64B3" w:rsidP="003F64B3">
      <w:pPr>
        <w:jc w:val="center"/>
        <w:rPr>
          <w:bCs/>
          <w:color w:val="000000"/>
          <w:sz w:val="28"/>
          <w:szCs w:val="28"/>
          <w:lang w:val="uk-UA"/>
        </w:rPr>
      </w:pPr>
    </w:p>
    <w:p w:rsidR="003F64B3" w:rsidRPr="0063621E" w:rsidRDefault="003F64B3" w:rsidP="003F64B3">
      <w:pPr>
        <w:jc w:val="center"/>
        <w:rPr>
          <w:bCs/>
          <w:color w:val="000000"/>
          <w:sz w:val="28"/>
          <w:szCs w:val="28"/>
          <w:lang w:val="uk-UA"/>
        </w:rPr>
      </w:pPr>
    </w:p>
    <w:p w:rsidR="003F64B3" w:rsidRPr="0063621E" w:rsidRDefault="003F64B3" w:rsidP="003F64B3">
      <w:pPr>
        <w:jc w:val="center"/>
        <w:rPr>
          <w:bCs/>
          <w:color w:val="000000"/>
          <w:sz w:val="28"/>
          <w:szCs w:val="28"/>
          <w:lang w:val="uk-UA"/>
        </w:rPr>
      </w:pPr>
    </w:p>
    <w:p w:rsidR="003F64B3" w:rsidRPr="0063621E" w:rsidRDefault="003F64B3" w:rsidP="003F64B3">
      <w:pPr>
        <w:jc w:val="center"/>
        <w:rPr>
          <w:bCs/>
          <w:color w:val="000000"/>
          <w:sz w:val="28"/>
          <w:szCs w:val="28"/>
          <w:lang w:val="uk-UA"/>
        </w:rPr>
      </w:pPr>
    </w:p>
    <w:p w:rsidR="003F64B3" w:rsidRPr="0063621E" w:rsidRDefault="003F64B3" w:rsidP="003F64B3">
      <w:pPr>
        <w:jc w:val="center"/>
        <w:rPr>
          <w:bCs/>
          <w:color w:val="000000"/>
          <w:sz w:val="28"/>
          <w:szCs w:val="28"/>
          <w:lang w:val="uk-UA"/>
        </w:rPr>
      </w:pPr>
    </w:p>
    <w:p w:rsidR="003F64B3" w:rsidRPr="0063621E" w:rsidRDefault="003F64B3" w:rsidP="003F64B3">
      <w:pPr>
        <w:jc w:val="center"/>
        <w:rPr>
          <w:bCs/>
          <w:color w:val="000000"/>
          <w:sz w:val="28"/>
          <w:szCs w:val="28"/>
          <w:lang w:val="uk-UA"/>
        </w:rPr>
      </w:pPr>
    </w:p>
    <w:p w:rsidR="003F64B3" w:rsidRPr="0063621E" w:rsidRDefault="003F64B3" w:rsidP="003F64B3">
      <w:pPr>
        <w:jc w:val="center"/>
        <w:rPr>
          <w:bCs/>
          <w:color w:val="000000"/>
          <w:sz w:val="28"/>
          <w:szCs w:val="28"/>
          <w:lang w:val="uk-UA"/>
        </w:rPr>
      </w:pPr>
    </w:p>
    <w:p w:rsidR="003F64B3" w:rsidRPr="0063621E" w:rsidRDefault="003F64B3" w:rsidP="003F64B3">
      <w:pPr>
        <w:jc w:val="center"/>
        <w:rPr>
          <w:bCs/>
          <w:color w:val="000000"/>
          <w:sz w:val="28"/>
          <w:szCs w:val="28"/>
          <w:lang w:val="uk-UA"/>
        </w:rPr>
      </w:pPr>
    </w:p>
    <w:p w:rsidR="003F64B3" w:rsidRPr="0063621E" w:rsidRDefault="003F64B3" w:rsidP="003F64B3">
      <w:pPr>
        <w:jc w:val="center"/>
        <w:rPr>
          <w:bCs/>
          <w:color w:val="000000"/>
          <w:sz w:val="28"/>
          <w:szCs w:val="28"/>
          <w:lang w:val="uk-UA"/>
        </w:rPr>
      </w:pPr>
    </w:p>
    <w:p w:rsidR="004C0665" w:rsidRDefault="004C0665" w:rsidP="003F64B3">
      <w:pPr>
        <w:jc w:val="both"/>
        <w:rPr>
          <w:lang w:val="uk-UA"/>
        </w:rPr>
      </w:pPr>
    </w:p>
    <w:p w:rsidR="004C0665" w:rsidRPr="004C0665" w:rsidRDefault="004C0665" w:rsidP="004C0665">
      <w:pPr>
        <w:jc w:val="center"/>
        <w:rPr>
          <w:b/>
          <w:sz w:val="28"/>
          <w:szCs w:val="28"/>
          <w:lang w:val="uk-UA"/>
        </w:rPr>
      </w:pPr>
      <w:r w:rsidRPr="004C0665">
        <w:rPr>
          <w:b/>
          <w:sz w:val="28"/>
          <w:szCs w:val="28"/>
          <w:lang w:val="uk-UA"/>
        </w:rPr>
        <w:t>смт.</w:t>
      </w:r>
      <w:r>
        <w:rPr>
          <w:b/>
          <w:sz w:val="28"/>
          <w:szCs w:val="28"/>
          <w:lang w:val="uk-UA"/>
        </w:rPr>
        <w:t xml:space="preserve"> </w:t>
      </w:r>
      <w:r w:rsidRPr="004C0665">
        <w:rPr>
          <w:b/>
          <w:sz w:val="28"/>
          <w:szCs w:val="28"/>
          <w:lang w:val="uk-UA"/>
        </w:rPr>
        <w:t>Вигода</w:t>
      </w:r>
    </w:p>
    <w:p w:rsidR="004C0665" w:rsidRPr="004C0665" w:rsidRDefault="00623661" w:rsidP="004C0665">
      <w:pPr>
        <w:jc w:val="center"/>
        <w:rPr>
          <w:b/>
          <w:sz w:val="28"/>
          <w:szCs w:val="28"/>
          <w:lang w:val="uk-UA"/>
        </w:rPr>
      </w:pPr>
      <w:r>
        <w:rPr>
          <w:b/>
          <w:sz w:val="28"/>
          <w:szCs w:val="28"/>
          <w:lang w:val="uk-UA"/>
        </w:rPr>
        <w:t>202</w:t>
      </w:r>
      <w:r w:rsidR="004C0665" w:rsidRPr="004C0665">
        <w:rPr>
          <w:b/>
          <w:sz w:val="28"/>
          <w:szCs w:val="28"/>
          <w:lang w:val="uk-UA"/>
        </w:rPr>
        <w:t>1</w:t>
      </w:r>
      <w:r w:rsidR="004C0665">
        <w:rPr>
          <w:b/>
          <w:sz w:val="28"/>
          <w:szCs w:val="28"/>
          <w:lang w:val="uk-UA"/>
        </w:rPr>
        <w:t xml:space="preserve"> рік</w:t>
      </w:r>
    </w:p>
    <w:p w:rsidR="003F64B3" w:rsidRDefault="003F64B3" w:rsidP="003F64B3">
      <w:pPr>
        <w:jc w:val="center"/>
        <w:rPr>
          <w:b/>
          <w:sz w:val="28"/>
          <w:szCs w:val="28"/>
          <w:lang w:val="uk-UA"/>
        </w:rPr>
      </w:pPr>
    </w:p>
    <w:p w:rsidR="003F64B3" w:rsidRPr="0063621E" w:rsidRDefault="003F64B3" w:rsidP="003F64B3">
      <w:pPr>
        <w:jc w:val="center"/>
        <w:rPr>
          <w:b/>
          <w:sz w:val="28"/>
          <w:szCs w:val="28"/>
          <w:lang w:val="uk-UA"/>
        </w:rPr>
      </w:pPr>
      <w:r w:rsidRPr="0063621E">
        <w:rPr>
          <w:b/>
          <w:sz w:val="28"/>
          <w:szCs w:val="28"/>
          <w:lang w:val="uk-UA"/>
        </w:rPr>
        <w:t>ПАСПОРТ</w:t>
      </w:r>
    </w:p>
    <w:p w:rsidR="003F64B3" w:rsidRPr="0063621E" w:rsidRDefault="003F64B3" w:rsidP="003F64B3">
      <w:pPr>
        <w:ind w:firstLine="709"/>
        <w:jc w:val="center"/>
        <w:rPr>
          <w:b/>
          <w:sz w:val="28"/>
          <w:szCs w:val="28"/>
          <w:lang w:val="uk-UA"/>
        </w:rPr>
      </w:pPr>
      <w:r w:rsidRPr="0063621E">
        <w:rPr>
          <w:b/>
          <w:sz w:val="28"/>
          <w:szCs w:val="28"/>
          <w:lang w:val="uk-UA"/>
        </w:rPr>
        <w:t xml:space="preserve">Програми забезпечення пільгового перевезення учнів, які проживають на території населених пунктів Вигодської </w:t>
      </w:r>
      <w:r>
        <w:rPr>
          <w:b/>
          <w:sz w:val="28"/>
          <w:szCs w:val="28"/>
          <w:lang w:val="uk-UA"/>
        </w:rPr>
        <w:t>територіальної громади</w:t>
      </w:r>
      <w:r w:rsidRPr="0063621E">
        <w:rPr>
          <w:b/>
          <w:sz w:val="28"/>
          <w:szCs w:val="28"/>
          <w:lang w:val="uk-UA"/>
        </w:rPr>
        <w:t>, до місця навчання і у зворотному напрямку на 2022-2025 роки</w:t>
      </w:r>
    </w:p>
    <w:p w:rsidR="003F64B3" w:rsidRDefault="003F64B3" w:rsidP="003F64B3">
      <w:pPr>
        <w:ind w:firstLine="709"/>
        <w:jc w:val="center"/>
        <w:rPr>
          <w:b/>
          <w:i/>
          <w:sz w:val="28"/>
          <w:szCs w:val="28"/>
          <w:lang w:val="uk-UA"/>
        </w:rPr>
      </w:pPr>
    </w:p>
    <w:p w:rsidR="003F64B3" w:rsidRPr="0063621E" w:rsidRDefault="003F64B3" w:rsidP="003F64B3">
      <w:pPr>
        <w:ind w:firstLine="709"/>
        <w:jc w:val="center"/>
        <w:rPr>
          <w:b/>
          <w:i/>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21"/>
      </w:tblGrid>
      <w:tr w:rsidR="003F64B3" w:rsidRPr="00A11F76" w:rsidTr="00BC5426">
        <w:trPr>
          <w:trHeight w:val="659"/>
        </w:trPr>
        <w:tc>
          <w:tcPr>
            <w:tcW w:w="2093"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Назва Програми</w:t>
            </w:r>
          </w:p>
        </w:tc>
        <w:tc>
          <w:tcPr>
            <w:tcW w:w="7621"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 xml:space="preserve">Програми забезпечення пільгового перевезення учнів, які проживають на території населених пунктів Вигодської </w:t>
            </w:r>
            <w:r>
              <w:rPr>
                <w:lang w:val="uk-UA"/>
              </w:rPr>
              <w:t>територіальної громади</w:t>
            </w:r>
            <w:r w:rsidRPr="00A11F76">
              <w:rPr>
                <w:lang w:val="uk-UA"/>
              </w:rPr>
              <w:t>, до місця навчання і у зворотному напрямку на 2022-2025 роки</w:t>
            </w:r>
          </w:p>
        </w:tc>
      </w:tr>
      <w:tr w:rsidR="003F64B3" w:rsidRPr="009421FF" w:rsidTr="00BC5426">
        <w:tc>
          <w:tcPr>
            <w:tcW w:w="2093"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Підстави для розробки Програми</w:t>
            </w:r>
          </w:p>
        </w:tc>
        <w:tc>
          <w:tcPr>
            <w:tcW w:w="7621"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 xml:space="preserve">стаття 13 Закону України «Про освіту», </w:t>
            </w:r>
            <w:r w:rsidRPr="00A11F76">
              <w:rPr>
                <w:shd w:val="clear" w:color="auto" w:fill="FFFFFF"/>
                <w:lang w:val="uk-UA"/>
              </w:rPr>
              <w:t>стаття 8 Закону України «</w:t>
            </w:r>
            <w:r w:rsidRPr="00A11F76">
              <w:rPr>
                <w:bdr w:val="none" w:sz="0" w:space="0" w:color="auto" w:frame="1"/>
                <w:shd w:val="clear" w:color="auto" w:fill="FFFFFF"/>
                <w:lang w:val="uk-UA"/>
              </w:rPr>
              <w:t>Про повну загальну середню освіту»</w:t>
            </w:r>
            <w:r w:rsidRPr="00A11F76">
              <w:rPr>
                <w:lang w:val="uk-UA"/>
              </w:rPr>
              <w:t>, наказ Міністерства охорони здоров’я України від 25.09.2020 № 2205 «Про затвердження Санітарного регламенту для закладів загальної середньої освіти»</w:t>
            </w:r>
          </w:p>
        </w:tc>
      </w:tr>
      <w:tr w:rsidR="003F64B3" w:rsidRPr="00A11F76" w:rsidTr="00BC5426">
        <w:tc>
          <w:tcPr>
            <w:tcW w:w="2093"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Оприлюднення підготовки проекту Програми</w:t>
            </w:r>
          </w:p>
        </w:tc>
        <w:tc>
          <w:tcPr>
            <w:tcW w:w="7621"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на офіційному сайті Вигодської селищної ради</w:t>
            </w:r>
          </w:p>
          <w:p w:rsidR="003F64B3" w:rsidRPr="00A11F76" w:rsidRDefault="003F64B3" w:rsidP="00BC5426">
            <w:pPr>
              <w:jc w:val="both"/>
              <w:rPr>
                <w:lang w:val="uk-UA"/>
              </w:rPr>
            </w:pPr>
            <w:r w:rsidRPr="00A11F76">
              <w:rPr>
                <w:lang w:val="uk-UA"/>
              </w:rPr>
              <w:t>https://vyhoda.info</w:t>
            </w:r>
          </w:p>
        </w:tc>
      </w:tr>
      <w:tr w:rsidR="003F64B3" w:rsidRPr="000B5F50" w:rsidTr="00BC5426">
        <w:tc>
          <w:tcPr>
            <w:tcW w:w="2093"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Дата затвердження Програми</w:t>
            </w:r>
          </w:p>
        </w:tc>
        <w:tc>
          <w:tcPr>
            <w:tcW w:w="7621"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__грудня</w:t>
            </w:r>
            <w:r>
              <w:rPr>
                <w:lang w:val="uk-UA"/>
              </w:rPr>
              <w:t xml:space="preserve"> 2021 року рішенням</w:t>
            </w:r>
            <w:r w:rsidRPr="00A11F76">
              <w:rPr>
                <w:lang w:val="uk-UA"/>
              </w:rPr>
              <w:t xml:space="preserve"> Вигодської селищної ради від ____ №________</w:t>
            </w:r>
          </w:p>
        </w:tc>
      </w:tr>
      <w:tr w:rsidR="003F64B3" w:rsidRPr="00A11F76" w:rsidTr="00BC5426">
        <w:tc>
          <w:tcPr>
            <w:tcW w:w="2093"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Замовник Програми</w:t>
            </w:r>
          </w:p>
        </w:tc>
        <w:tc>
          <w:tcPr>
            <w:tcW w:w="7621"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Вигодська селищна рада</w:t>
            </w:r>
          </w:p>
        </w:tc>
      </w:tr>
      <w:tr w:rsidR="003F64B3" w:rsidRPr="00A11F76" w:rsidTr="00BC5426">
        <w:tc>
          <w:tcPr>
            <w:tcW w:w="2093"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Головний розробник Програми</w:t>
            </w:r>
          </w:p>
        </w:tc>
        <w:tc>
          <w:tcPr>
            <w:tcW w:w="7621"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 xml:space="preserve">начальник Відділу освіти, молоді та спорту </w:t>
            </w:r>
          </w:p>
          <w:p w:rsidR="003F64B3" w:rsidRPr="00A11F76" w:rsidRDefault="003F64B3" w:rsidP="00BC5426">
            <w:pPr>
              <w:jc w:val="both"/>
              <w:rPr>
                <w:lang w:val="uk-UA"/>
              </w:rPr>
            </w:pPr>
            <w:r w:rsidRPr="00A11F76">
              <w:rPr>
                <w:lang w:val="uk-UA"/>
              </w:rPr>
              <w:t>Віталій Олійник</w:t>
            </w:r>
          </w:p>
        </w:tc>
      </w:tr>
      <w:tr w:rsidR="003F64B3" w:rsidRPr="00A11F76" w:rsidTr="00BC5426">
        <w:tc>
          <w:tcPr>
            <w:tcW w:w="2093"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 xml:space="preserve">Відповідальні за виконання програмних заходів  </w:t>
            </w:r>
          </w:p>
        </w:tc>
        <w:tc>
          <w:tcPr>
            <w:tcW w:w="7621"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Відділ освіти, молоді та спорту та установи галузі</w:t>
            </w:r>
          </w:p>
        </w:tc>
      </w:tr>
      <w:tr w:rsidR="003F64B3" w:rsidRPr="00A11F76" w:rsidTr="00BC5426">
        <w:trPr>
          <w:trHeight w:val="1005"/>
        </w:trPr>
        <w:tc>
          <w:tcPr>
            <w:tcW w:w="2093"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Основні завдання Програми</w:t>
            </w:r>
          </w:p>
        </w:tc>
        <w:tc>
          <w:tcPr>
            <w:tcW w:w="7621"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shd w:val="clear" w:color="auto" w:fill="FFFFFF"/>
              <w:tabs>
                <w:tab w:val="left" w:pos="1134"/>
              </w:tabs>
              <w:jc w:val="both"/>
              <w:textAlignment w:val="baseline"/>
              <w:rPr>
                <w:color w:val="000000"/>
                <w:bdr w:val="none" w:sz="0" w:space="0" w:color="auto" w:frame="1"/>
                <w:lang w:val="uk-UA"/>
              </w:rPr>
            </w:pPr>
            <w:r w:rsidRPr="00A11F76">
              <w:rPr>
                <w:rFonts w:eastAsia="SimSun" w:cs="Mangal"/>
                <w:kern w:val="1"/>
                <w:lang w:val="uk-UA" w:eastAsia="hi-IN" w:bidi="hi-IN"/>
              </w:rPr>
              <w:t>організація безпечного, регулярного і пільгового перевезення учнів</w:t>
            </w:r>
            <w:r w:rsidRPr="00A11F76">
              <w:rPr>
                <w:lang w:val="uk-UA"/>
              </w:rPr>
              <w:t xml:space="preserve">, </w:t>
            </w:r>
            <w:r w:rsidRPr="00A11F76">
              <w:rPr>
                <w:rFonts w:eastAsia="SimSun" w:cs="Mangal"/>
                <w:kern w:val="1"/>
                <w:lang w:val="uk-UA" w:eastAsia="hi-IN" w:bidi="hi-IN"/>
              </w:rPr>
              <w:t>які проживають на території населених пунктів Вигодської селищної ради до місця навчання і у зворотному напрямку у робочі дні</w:t>
            </w:r>
          </w:p>
        </w:tc>
      </w:tr>
      <w:tr w:rsidR="003F64B3" w:rsidRPr="00A11F76" w:rsidTr="00BC5426">
        <w:trPr>
          <w:trHeight w:val="150"/>
        </w:trPr>
        <w:tc>
          <w:tcPr>
            <w:tcW w:w="2093"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Розділи програми</w:t>
            </w:r>
          </w:p>
        </w:tc>
        <w:tc>
          <w:tcPr>
            <w:tcW w:w="7621"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ind w:left="34"/>
              <w:jc w:val="both"/>
              <w:rPr>
                <w:bCs/>
                <w:spacing w:val="-1"/>
                <w:lang w:val="uk-UA" w:eastAsia="uk-UA"/>
              </w:rPr>
            </w:pPr>
            <w:r w:rsidRPr="00A11F76">
              <w:rPr>
                <w:bCs/>
                <w:spacing w:val="-6"/>
                <w:lang w:val="uk-UA" w:eastAsia="uk-UA"/>
              </w:rPr>
              <w:t xml:space="preserve">Стан та проблеми реалізації </w:t>
            </w:r>
            <w:r w:rsidRPr="00A11F76">
              <w:rPr>
                <w:lang w:val="uk-UA"/>
              </w:rPr>
              <w:t>забезпечення пільгового перевезення учнів до місця навчання і у зворотному напрямку</w:t>
            </w:r>
            <w:r w:rsidRPr="00A11F76">
              <w:rPr>
                <w:bCs/>
                <w:spacing w:val="-1"/>
                <w:lang w:val="uk-UA" w:eastAsia="uk-UA"/>
              </w:rPr>
              <w:t>;</w:t>
            </w:r>
          </w:p>
          <w:p w:rsidR="003F64B3" w:rsidRPr="00A11F76" w:rsidRDefault="003F64B3" w:rsidP="00BC5426">
            <w:pPr>
              <w:ind w:left="34"/>
              <w:jc w:val="both"/>
              <w:rPr>
                <w:bCs/>
                <w:spacing w:val="-1"/>
                <w:lang w:val="uk-UA" w:eastAsia="uk-UA"/>
              </w:rPr>
            </w:pPr>
            <w:r w:rsidRPr="00A11F76">
              <w:rPr>
                <w:bCs/>
                <w:spacing w:val="-1"/>
                <w:lang w:val="uk-UA" w:eastAsia="uk-UA"/>
              </w:rPr>
              <w:t>Мета та завдання Програми;</w:t>
            </w:r>
          </w:p>
          <w:p w:rsidR="003F64B3" w:rsidRPr="00A11F76" w:rsidRDefault="003F64B3" w:rsidP="00BC5426">
            <w:pPr>
              <w:ind w:left="34"/>
              <w:jc w:val="both"/>
              <w:rPr>
                <w:bCs/>
                <w:spacing w:val="-1"/>
                <w:lang w:val="uk-UA" w:eastAsia="uk-UA"/>
              </w:rPr>
            </w:pPr>
            <w:r w:rsidRPr="00A11F76">
              <w:rPr>
                <w:bCs/>
                <w:lang w:val="uk-UA"/>
              </w:rPr>
              <w:t>Напрями діяльності та заходи Програми;</w:t>
            </w:r>
          </w:p>
          <w:p w:rsidR="003F64B3" w:rsidRPr="00A11F76" w:rsidRDefault="003F64B3" w:rsidP="00BC5426">
            <w:pPr>
              <w:ind w:left="34"/>
              <w:rPr>
                <w:lang w:val="uk-UA"/>
              </w:rPr>
            </w:pPr>
            <w:r w:rsidRPr="00A11F76">
              <w:rPr>
                <w:lang w:val="uk-UA"/>
              </w:rPr>
              <w:t xml:space="preserve">Порядок забезпечення пільгового </w:t>
            </w:r>
            <w:r>
              <w:rPr>
                <w:lang w:val="uk-UA"/>
              </w:rPr>
              <w:t xml:space="preserve">перевезення </w:t>
            </w:r>
            <w:r w:rsidRPr="00A11F76">
              <w:rPr>
                <w:lang w:val="uk-UA"/>
              </w:rPr>
              <w:t xml:space="preserve">учнів до місця навчання і </w:t>
            </w:r>
            <w:r w:rsidRPr="00A11F76">
              <w:rPr>
                <w:rFonts w:eastAsia="SimSun" w:cs="Mangal"/>
                <w:kern w:val="1"/>
                <w:lang w:val="uk-UA" w:eastAsia="hi-IN" w:bidi="hi-IN"/>
              </w:rPr>
              <w:t>у зворотному напрямку;</w:t>
            </w:r>
          </w:p>
          <w:p w:rsidR="003F64B3" w:rsidRPr="00A11F76" w:rsidRDefault="003F64B3" w:rsidP="00BC5426">
            <w:pPr>
              <w:spacing w:line="340" w:lineRule="exact"/>
              <w:ind w:left="34"/>
              <w:rPr>
                <w:bCs/>
                <w:lang w:val="uk-UA"/>
              </w:rPr>
            </w:pPr>
            <w:r w:rsidRPr="00A11F76">
              <w:rPr>
                <w:bCs/>
                <w:lang w:val="uk-UA"/>
              </w:rPr>
              <w:t>Очікувані результати та ефективність виконання Програми</w:t>
            </w:r>
          </w:p>
          <w:p w:rsidR="003F64B3" w:rsidRPr="00A11F76" w:rsidRDefault="003F64B3" w:rsidP="00BC5426">
            <w:pPr>
              <w:ind w:left="34"/>
              <w:jc w:val="both"/>
              <w:rPr>
                <w:bCs/>
                <w:spacing w:val="-1"/>
                <w:lang w:val="uk-UA" w:eastAsia="uk-UA"/>
              </w:rPr>
            </w:pPr>
            <w:r w:rsidRPr="00A11F76">
              <w:rPr>
                <w:bCs/>
                <w:spacing w:val="-1"/>
                <w:lang w:val="uk-UA" w:eastAsia="uk-UA"/>
              </w:rPr>
              <w:t>Фінансове забезпечення виконання Програми;</w:t>
            </w:r>
          </w:p>
          <w:p w:rsidR="003F64B3" w:rsidRPr="00A11F76" w:rsidRDefault="003F64B3" w:rsidP="00BC5426">
            <w:pPr>
              <w:ind w:left="63" w:hanging="63"/>
              <w:jc w:val="both"/>
              <w:rPr>
                <w:bCs/>
                <w:spacing w:val="-5"/>
                <w:lang w:val="uk-UA" w:eastAsia="uk-UA"/>
              </w:rPr>
            </w:pPr>
            <w:r w:rsidRPr="00A11F76">
              <w:rPr>
                <w:color w:val="000000"/>
                <w:lang w:val="uk-UA"/>
              </w:rPr>
              <w:t>Координація діяльності та контроль за виконанням Програми.</w:t>
            </w:r>
          </w:p>
        </w:tc>
      </w:tr>
      <w:tr w:rsidR="003F64B3" w:rsidRPr="00A11F76" w:rsidTr="00BC5426">
        <w:trPr>
          <w:trHeight w:val="157"/>
        </w:trPr>
        <w:tc>
          <w:tcPr>
            <w:tcW w:w="2093"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Терміни реалізації</w:t>
            </w:r>
          </w:p>
        </w:tc>
        <w:tc>
          <w:tcPr>
            <w:tcW w:w="7621"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З 2022 по 2025 роки</w:t>
            </w:r>
          </w:p>
        </w:tc>
      </w:tr>
      <w:tr w:rsidR="003F64B3" w:rsidRPr="00A11F76" w:rsidTr="00BC5426">
        <w:trPr>
          <w:trHeight w:val="142"/>
        </w:trPr>
        <w:tc>
          <w:tcPr>
            <w:tcW w:w="2093"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Основні джерела фінансування</w:t>
            </w:r>
          </w:p>
        </w:tc>
        <w:tc>
          <w:tcPr>
            <w:tcW w:w="7621" w:type="dxa"/>
            <w:tcBorders>
              <w:top w:val="single" w:sz="4" w:space="0" w:color="auto"/>
              <w:left w:val="single" w:sz="4" w:space="0" w:color="auto"/>
              <w:bottom w:val="single" w:sz="4" w:space="0" w:color="auto"/>
              <w:right w:val="single" w:sz="4" w:space="0" w:color="auto"/>
            </w:tcBorders>
            <w:hideMark/>
          </w:tcPr>
          <w:p w:rsidR="003F64B3" w:rsidRPr="00A11F76" w:rsidRDefault="003F64B3" w:rsidP="00BC5426">
            <w:pPr>
              <w:jc w:val="both"/>
              <w:rPr>
                <w:lang w:val="uk-UA"/>
              </w:rPr>
            </w:pPr>
            <w:r w:rsidRPr="00A11F76">
              <w:rPr>
                <w:lang w:val="uk-UA"/>
              </w:rPr>
              <w:t>бюджет Вигодської</w:t>
            </w:r>
            <w:r>
              <w:rPr>
                <w:lang w:val="uk-UA"/>
              </w:rPr>
              <w:t xml:space="preserve"> селищної</w:t>
            </w:r>
            <w:r w:rsidRPr="00A11F76">
              <w:rPr>
                <w:lang w:val="uk-UA"/>
              </w:rPr>
              <w:t xml:space="preserve"> територіальної громади.</w:t>
            </w:r>
          </w:p>
        </w:tc>
      </w:tr>
    </w:tbl>
    <w:p w:rsidR="003F64B3" w:rsidRDefault="003F64B3" w:rsidP="003F64B3">
      <w:pPr>
        <w:ind w:left="-567" w:firstLine="425"/>
        <w:jc w:val="center"/>
        <w:rPr>
          <w:b/>
          <w:sz w:val="28"/>
          <w:szCs w:val="28"/>
          <w:lang w:val="uk-UA"/>
        </w:rPr>
      </w:pPr>
    </w:p>
    <w:p w:rsidR="003F64B3" w:rsidRDefault="003F64B3" w:rsidP="003F64B3">
      <w:pPr>
        <w:ind w:left="-567" w:firstLine="425"/>
        <w:jc w:val="center"/>
        <w:rPr>
          <w:b/>
          <w:sz w:val="28"/>
          <w:szCs w:val="28"/>
          <w:lang w:val="uk-UA"/>
        </w:rPr>
      </w:pPr>
    </w:p>
    <w:p w:rsidR="003F64B3" w:rsidRDefault="003F64B3" w:rsidP="003F64B3">
      <w:pPr>
        <w:ind w:left="-567" w:firstLine="425"/>
        <w:jc w:val="center"/>
        <w:rPr>
          <w:b/>
          <w:sz w:val="28"/>
          <w:szCs w:val="28"/>
          <w:lang w:val="uk-UA"/>
        </w:rPr>
      </w:pPr>
    </w:p>
    <w:p w:rsidR="003F64B3" w:rsidRDefault="003F64B3" w:rsidP="003F64B3">
      <w:pPr>
        <w:ind w:left="-567" w:firstLine="425"/>
        <w:jc w:val="center"/>
        <w:rPr>
          <w:b/>
          <w:sz w:val="28"/>
          <w:szCs w:val="28"/>
          <w:lang w:val="uk-UA"/>
        </w:rPr>
      </w:pPr>
    </w:p>
    <w:p w:rsidR="003F64B3" w:rsidRDefault="003F64B3" w:rsidP="003F64B3">
      <w:pPr>
        <w:ind w:left="-567" w:firstLine="425"/>
        <w:jc w:val="center"/>
        <w:rPr>
          <w:b/>
          <w:sz w:val="28"/>
          <w:szCs w:val="28"/>
          <w:lang w:val="uk-UA"/>
        </w:rPr>
      </w:pPr>
    </w:p>
    <w:p w:rsidR="003F64B3" w:rsidRDefault="003F64B3" w:rsidP="003F64B3">
      <w:pPr>
        <w:ind w:left="-567" w:firstLine="425"/>
        <w:jc w:val="center"/>
        <w:rPr>
          <w:b/>
          <w:sz w:val="28"/>
          <w:szCs w:val="28"/>
          <w:lang w:val="uk-UA"/>
        </w:rPr>
      </w:pPr>
    </w:p>
    <w:p w:rsidR="003F64B3" w:rsidRPr="0063621E" w:rsidRDefault="003F64B3" w:rsidP="003F64B3">
      <w:pPr>
        <w:ind w:left="-567" w:firstLine="425"/>
        <w:jc w:val="center"/>
        <w:rPr>
          <w:sz w:val="28"/>
          <w:szCs w:val="28"/>
          <w:lang w:val="uk-UA"/>
        </w:rPr>
      </w:pPr>
      <w:r>
        <w:rPr>
          <w:b/>
          <w:sz w:val="28"/>
          <w:szCs w:val="28"/>
          <w:lang w:val="uk-UA"/>
        </w:rPr>
        <w:lastRenderedPageBreak/>
        <w:t>1</w:t>
      </w:r>
      <w:r w:rsidRPr="0063621E">
        <w:rPr>
          <w:b/>
          <w:sz w:val="28"/>
          <w:szCs w:val="28"/>
          <w:lang w:val="uk-UA"/>
        </w:rPr>
        <w:t xml:space="preserve">. </w:t>
      </w:r>
      <w:r w:rsidRPr="0063621E">
        <w:rPr>
          <w:b/>
          <w:bCs/>
          <w:spacing w:val="-6"/>
          <w:sz w:val="28"/>
          <w:szCs w:val="28"/>
          <w:lang w:val="uk-UA" w:eastAsia="uk-UA"/>
        </w:rPr>
        <w:t xml:space="preserve">Стан та проблеми реалізації </w:t>
      </w:r>
      <w:r w:rsidRPr="0063621E">
        <w:rPr>
          <w:b/>
          <w:sz w:val="28"/>
          <w:szCs w:val="28"/>
          <w:lang w:val="uk-UA"/>
        </w:rPr>
        <w:t>забезпечення пільгового перевезення учнів до місця навчання і у зворотному напрямку</w:t>
      </w:r>
    </w:p>
    <w:p w:rsidR="003F64B3" w:rsidRPr="0063621E" w:rsidRDefault="003F64B3" w:rsidP="003F64B3">
      <w:pPr>
        <w:ind w:left="-567" w:firstLine="425"/>
        <w:jc w:val="center"/>
        <w:rPr>
          <w:b/>
          <w:sz w:val="28"/>
          <w:szCs w:val="28"/>
          <w:lang w:val="uk-UA"/>
        </w:rPr>
      </w:pPr>
    </w:p>
    <w:p w:rsidR="003F64B3" w:rsidRPr="0063621E" w:rsidRDefault="003F64B3" w:rsidP="003F64B3">
      <w:pPr>
        <w:spacing w:line="310" w:lineRule="exact"/>
        <w:ind w:firstLine="567"/>
        <w:jc w:val="both"/>
        <w:rPr>
          <w:sz w:val="28"/>
          <w:szCs w:val="28"/>
          <w:lang w:val="uk-UA" w:eastAsia="en-US"/>
        </w:rPr>
      </w:pPr>
      <w:r w:rsidRPr="0063621E">
        <w:rPr>
          <w:sz w:val="28"/>
          <w:szCs w:val="28"/>
          <w:lang w:val="uk-UA"/>
        </w:rPr>
        <w:t xml:space="preserve">Відповідно до статті 13 Закону України «Про освіту», статті 8 Закону України «Про повну загальну середню освіту» </w:t>
      </w:r>
      <w:r w:rsidRPr="0063621E">
        <w:rPr>
          <w:color w:val="000000"/>
          <w:sz w:val="28"/>
          <w:szCs w:val="28"/>
          <w:shd w:val="clear" w:color="auto" w:fill="FFFFFF"/>
          <w:lang w:val="uk-UA"/>
        </w:rPr>
        <w:t xml:space="preserve">органи місцевого самоврядування </w:t>
      </w:r>
      <w:r w:rsidRPr="0063621E">
        <w:rPr>
          <w:sz w:val="28"/>
          <w:szCs w:val="28"/>
          <w:shd w:val="clear" w:color="auto" w:fill="FFFFFF"/>
          <w:lang w:val="uk-UA"/>
        </w:rPr>
        <w:t xml:space="preserve">забезпечують </w:t>
      </w:r>
      <w:r w:rsidRPr="0063621E">
        <w:rPr>
          <w:sz w:val="28"/>
          <w:szCs w:val="28"/>
          <w:lang w:val="uk-UA"/>
        </w:rPr>
        <w:t>доступність до початкової, базової та повної середньої освіти, створюють належні умови безпечного, регулярного і безоплатного перевезення учнів закладів загальної середньої освіти громади до місця навчання і додому.</w:t>
      </w:r>
    </w:p>
    <w:p w:rsidR="003F64B3" w:rsidRPr="0063621E" w:rsidRDefault="003F64B3" w:rsidP="003F64B3">
      <w:pPr>
        <w:tabs>
          <w:tab w:val="left" w:pos="709"/>
          <w:tab w:val="center" w:pos="5173"/>
        </w:tabs>
        <w:ind w:firstLine="567"/>
        <w:jc w:val="both"/>
        <w:rPr>
          <w:sz w:val="28"/>
          <w:szCs w:val="28"/>
          <w:lang w:val="uk-UA"/>
        </w:rPr>
      </w:pPr>
      <w:r w:rsidRPr="0063621E">
        <w:rPr>
          <w:sz w:val="28"/>
          <w:szCs w:val="28"/>
          <w:lang w:val="uk-UA"/>
        </w:rPr>
        <w:t xml:space="preserve">За час дії Програми планується:  </w:t>
      </w:r>
    </w:p>
    <w:p w:rsidR="003F64B3" w:rsidRPr="0063621E" w:rsidRDefault="003F64B3" w:rsidP="003F64B3">
      <w:pPr>
        <w:tabs>
          <w:tab w:val="left" w:pos="1080"/>
        </w:tabs>
        <w:spacing w:line="300" w:lineRule="exact"/>
        <w:ind w:firstLine="567"/>
        <w:jc w:val="both"/>
        <w:rPr>
          <w:sz w:val="28"/>
          <w:szCs w:val="28"/>
          <w:lang w:val="uk-UA"/>
        </w:rPr>
      </w:pPr>
      <w:r w:rsidRPr="0063621E">
        <w:rPr>
          <w:sz w:val="28"/>
          <w:szCs w:val="28"/>
          <w:lang w:val="uk-UA"/>
        </w:rPr>
        <w:t>- забезпечити соціальний захист учасників освітнього процесу;</w:t>
      </w:r>
    </w:p>
    <w:p w:rsidR="003F64B3" w:rsidRPr="0063621E" w:rsidRDefault="003F64B3" w:rsidP="003F64B3">
      <w:pPr>
        <w:tabs>
          <w:tab w:val="left" w:pos="1080"/>
        </w:tabs>
        <w:spacing w:line="300" w:lineRule="exact"/>
        <w:ind w:firstLine="567"/>
        <w:jc w:val="both"/>
        <w:rPr>
          <w:color w:val="000000"/>
          <w:sz w:val="28"/>
          <w:szCs w:val="28"/>
          <w:lang w:val="uk-UA"/>
        </w:rPr>
      </w:pPr>
      <w:r w:rsidRPr="0063621E">
        <w:rPr>
          <w:sz w:val="28"/>
          <w:szCs w:val="28"/>
          <w:lang w:val="uk-UA"/>
        </w:rPr>
        <w:t>- забезпечити охоплення підвезенням усіх учнів до закладів загальної середньої  освіти.</w:t>
      </w:r>
    </w:p>
    <w:p w:rsidR="003F64B3" w:rsidRPr="0063621E" w:rsidRDefault="003F64B3" w:rsidP="003F64B3">
      <w:pPr>
        <w:ind w:firstLine="567"/>
        <w:jc w:val="both"/>
        <w:rPr>
          <w:sz w:val="28"/>
          <w:szCs w:val="28"/>
          <w:lang w:val="uk-UA"/>
        </w:rPr>
      </w:pPr>
      <w:r w:rsidRPr="0063621E">
        <w:rPr>
          <w:sz w:val="28"/>
          <w:szCs w:val="28"/>
          <w:lang w:val="uk-UA"/>
        </w:rPr>
        <w:t xml:space="preserve">Програма може доповнюватися, змінюватися відповідно до порядку,  встановленого чинним законодавством України. </w:t>
      </w:r>
    </w:p>
    <w:p w:rsidR="003F64B3" w:rsidRPr="0063621E" w:rsidRDefault="003F64B3" w:rsidP="003F64B3">
      <w:pPr>
        <w:ind w:firstLine="567"/>
        <w:jc w:val="both"/>
        <w:rPr>
          <w:sz w:val="28"/>
          <w:szCs w:val="28"/>
          <w:lang w:val="uk-UA"/>
        </w:rPr>
      </w:pPr>
      <w:r w:rsidRPr="0063621E">
        <w:rPr>
          <w:color w:val="000000"/>
          <w:sz w:val="28"/>
          <w:szCs w:val="28"/>
          <w:lang w:val="uk-UA" w:eastAsia="zh-CN"/>
        </w:rPr>
        <w:t>Цільовими групами програми є:</w:t>
      </w:r>
    </w:p>
    <w:p w:rsidR="003F64B3" w:rsidRPr="0063621E" w:rsidRDefault="003F64B3" w:rsidP="003F64B3">
      <w:pPr>
        <w:shd w:val="clear" w:color="auto" w:fill="FFFFFF"/>
        <w:tabs>
          <w:tab w:val="left" w:pos="902"/>
        </w:tabs>
        <w:suppressAutoHyphens/>
        <w:ind w:firstLine="567"/>
        <w:jc w:val="both"/>
        <w:rPr>
          <w:bCs/>
          <w:color w:val="000000"/>
          <w:sz w:val="28"/>
          <w:szCs w:val="28"/>
          <w:lang w:val="uk-UA" w:eastAsia="zh-CN"/>
        </w:rPr>
      </w:pPr>
      <w:r w:rsidRPr="0063621E">
        <w:rPr>
          <w:color w:val="000000"/>
          <w:sz w:val="28"/>
          <w:szCs w:val="28"/>
          <w:lang w:val="uk-UA" w:eastAsia="zh-CN"/>
        </w:rPr>
        <w:t>-</w:t>
      </w:r>
      <w:r>
        <w:rPr>
          <w:color w:val="000000"/>
          <w:sz w:val="28"/>
          <w:szCs w:val="28"/>
          <w:lang w:val="uk-UA" w:eastAsia="zh-CN"/>
        </w:rPr>
        <w:t xml:space="preserve"> </w:t>
      </w:r>
      <w:r w:rsidRPr="0063621E">
        <w:rPr>
          <w:color w:val="000000"/>
          <w:sz w:val="28"/>
          <w:szCs w:val="28"/>
          <w:lang w:val="uk-UA" w:eastAsia="zh-CN"/>
        </w:rPr>
        <w:t>учні</w:t>
      </w:r>
      <w:r w:rsidRPr="0063621E">
        <w:rPr>
          <w:sz w:val="28"/>
          <w:szCs w:val="28"/>
          <w:lang w:val="uk-UA" w:eastAsia="zh-CN"/>
        </w:rPr>
        <w:t xml:space="preserve">, які проживають на території населених пунктів Вигодської </w:t>
      </w:r>
      <w:r>
        <w:rPr>
          <w:sz w:val="28"/>
          <w:szCs w:val="28"/>
          <w:lang w:val="uk-UA" w:eastAsia="zh-CN"/>
        </w:rPr>
        <w:t>територіальної громади</w:t>
      </w:r>
      <w:r w:rsidRPr="0063621E">
        <w:rPr>
          <w:sz w:val="28"/>
          <w:szCs w:val="28"/>
          <w:lang w:val="uk-UA" w:eastAsia="zh-CN"/>
        </w:rPr>
        <w:t xml:space="preserve"> і </w:t>
      </w:r>
      <w:r w:rsidRPr="0063621E">
        <w:rPr>
          <w:color w:val="000000"/>
          <w:sz w:val="28"/>
          <w:szCs w:val="28"/>
          <w:lang w:val="uk-UA" w:eastAsia="zh-CN"/>
        </w:rPr>
        <w:t>користуються послугами громадського пасажирського транспорту;</w:t>
      </w:r>
    </w:p>
    <w:p w:rsidR="003F64B3" w:rsidRPr="0063621E" w:rsidRDefault="003F64B3" w:rsidP="003F64B3">
      <w:pPr>
        <w:suppressAutoHyphens/>
        <w:ind w:firstLine="567"/>
        <w:jc w:val="both"/>
        <w:rPr>
          <w:sz w:val="28"/>
          <w:szCs w:val="28"/>
          <w:lang w:val="uk-UA" w:eastAsia="zh-CN"/>
        </w:rPr>
      </w:pPr>
      <w:r w:rsidRPr="0063621E">
        <w:rPr>
          <w:bCs/>
          <w:color w:val="000000"/>
          <w:sz w:val="28"/>
          <w:szCs w:val="28"/>
          <w:lang w:val="uk-UA" w:eastAsia="zh-CN"/>
        </w:rPr>
        <w:t>- перевізники – суб'єкти підприємницької діяльності, які надають послуги пасажирам по їх перевезенню і несуть відповідальність за якість послуг, що надаються.</w:t>
      </w:r>
    </w:p>
    <w:p w:rsidR="003F64B3" w:rsidRPr="0063621E" w:rsidRDefault="003F64B3" w:rsidP="003F64B3">
      <w:pPr>
        <w:tabs>
          <w:tab w:val="left" w:pos="709"/>
        </w:tabs>
        <w:spacing w:line="300" w:lineRule="exact"/>
        <w:ind w:firstLine="567"/>
        <w:jc w:val="both"/>
        <w:rPr>
          <w:color w:val="000000"/>
          <w:sz w:val="28"/>
          <w:szCs w:val="28"/>
          <w:lang w:val="uk-UA"/>
        </w:rPr>
      </w:pPr>
      <w:r w:rsidRPr="0063621E">
        <w:rPr>
          <w:color w:val="000000"/>
          <w:sz w:val="28"/>
          <w:szCs w:val="28"/>
          <w:lang w:val="uk-UA"/>
        </w:rPr>
        <w:t>Для забезпечення підвезення розробляється та затверджується транспортний маршрут перевезення учнів.</w:t>
      </w:r>
    </w:p>
    <w:p w:rsidR="003F64B3" w:rsidRPr="0063621E" w:rsidRDefault="003F64B3" w:rsidP="003F64B3">
      <w:pPr>
        <w:spacing w:line="300" w:lineRule="exact"/>
        <w:ind w:firstLine="567"/>
        <w:jc w:val="both"/>
        <w:rPr>
          <w:color w:val="000000"/>
          <w:sz w:val="28"/>
          <w:szCs w:val="28"/>
          <w:lang w:val="uk-UA"/>
        </w:rPr>
      </w:pPr>
      <w:r w:rsidRPr="0063621E">
        <w:rPr>
          <w:color w:val="000000"/>
          <w:sz w:val="28"/>
          <w:szCs w:val="28"/>
          <w:lang w:val="uk-UA"/>
        </w:rPr>
        <w:t xml:space="preserve">При забезпеченні транспортним засобом для підвезення учнів до місць навчання та у зворотному напрямку на кожному маршруті беруться до уваги дорожні умови, наявність кваліфікованих водіїв та регулярні витрати на підтримку роботи системи автоперевезень (страхування, вартість палива, утримання транспортних засобів). </w:t>
      </w:r>
    </w:p>
    <w:p w:rsidR="003F64B3" w:rsidRPr="0063621E" w:rsidRDefault="003F64B3" w:rsidP="003F64B3">
      <w:pPr>
        <w:spacing w:line="300" w:lineRule="exact"/>
        <w:ind w:firstLine="567"/>
        <w:jc w:val="both"/>
        <w:rPr>
          <w:sz w:val="28"/>
          <w:szCs w:val="28"/>
          <w:lang w:val="uk-UA"/>
        </w:rPr>
      </w:pPr>
      <w:r w:rsidRPr="0063621E">
        <w:rPr>
          <w:color w:val="000000"/>
          <w:sz w:val="28"/>
          <w:szCs w:val="28"/>
          <w:lang w:val="uk-UA"/>
        </w:rPr>
        <w:t>Транспортні маршрути підвезення учнів громади до місць навчання в зворотному напрямку, можуть змінюватись у зв’язку з оптимізацією мережі закладів загальної середньої освіти.</w:t>
      </w:r>
    </w:p>
    <w:p w:rsidR="003F64B3" w:rsidRPr="0063621E" w:rsidRDefault="003F64B3" w:rsidP="003F64B3">
      <w:pPr>
        <w:ind w:left="-567" w:firstLine="425"/>
        <w:jc w:val="both"/>
        <w:rPr>
          <w:sz w:val="28"/>
          <w:szCs w:val="28"/>
          <w:lang w:val="uk-UA"/>
        </w:rPr>
      </w:pPr>
    </w:p>
    <w:p w:rsidR="003F64B3" w:rsidRPr="0063621E" w:rsidRDefault="003F64B3" w:rsidP="003F64B3">
      <w:pPr>
        <w:suppressLineNumbers/>
        <w:shd w:val="clear" w:color="auto" w:fill="FFFFFF"/>
        <w:tabs>
          <w:tab w:val="left" w:pos="360"/>
        </w:tabs>
        <w:spacing w:line="310" w:lineRule="exact"/>
        <w:ind w:left="-567" w:right="-81" w:firstLine="425"/>
        <w:jc w:val="center"/>
        <w:rPr>
          <w:b/>
          <w:bCs/>
          <w:sz w:val="28"/>
          <w:szCs w:val="28"/>
          <w:lang w:val="uk-UA"/>
        </w:rPr>
      </w:pPr>
      <w:r>
        <w:rPr>
          <w:b/>
          <w:bCs/>
          <w:sz w:val="28"/>
          <w:szCs w:val="28"/>
          <w:lang w:val="uk-UA"/>
        </w:rPr>
        <w:t>2</w:t>
      </w:r>
      <w:r w:rsidRPr="0063621E">
        <w:rPr>
          <w:b/>
          <w:bCs/>
          <w:sz w:val="28"/>
          <w:szCs w:val="28"/>
          <w:lang w:val="uk-UA"/>
        </w:rPr>
        <w:t>. Мета та завдання Програми</w:t>
      </w:r>
    </w:p>
    <w:p w:rsidR="003F64B3" w:rsidRPr="0063621E" w:rsidRDefault="003F64B3" w:rsidP="003F64B3">
      <w:pPr>
        <w:spacing w:line="310" w:lineRule="exact"/>
        <w:ind w:firstLine="567"/>
        <w:jc w:val="both"/>
        <w:rPr>
          <w:sz w:val="28"/>
          <w:szCs w:val="28"/>
          <w:lang w:val="uk-UA"/>
        </w:rPr>
      </w:pPr>
      <w:r w:rsidRPr="0063621E">
        <w:rPr>
          <w:sz w:val="28"/>
          <w:szCs w:val="28"/>
          <w:lang w:val="uk-UA"/>
        </w:rPr>
        <w:t>Метою Програми є</w:t>
      </w:r>
      <w:r>
        <w:rPr>
          <w:sz w:val="28"/>
          <w:szCs w:val="28"/>
          <w:lang w:val="uk-UA"/>
        </w:rPr>
        <w:t xml:space="preserve"> </w:t>
      </w:r>
      <w:r w:rsidRPr="0063621E">
        <w:rPr>
          <w:sz w:val="28"/>
          <w:szCs w:val="28"/>
          <w:lang w:val="uk-UA"/>
        </w:rPr>
        <w:t xml:space="preserve">організація безпечного, регулярного і безоплатного перевезення учнів закладів освіти до місця навчання і </w:t>
      </w:r>
      <w:r>
        <w:rPr>
          <w:sz w:val="28"/>
          <w:szCs w:val="28"/>
          <w:lang w:val="uk-UA"/>
        </w:rPr>
        <w:t>у зворотному напрямку</w:t>
      </w:r>
      <w:r w:rsidRPr="0063621E">
        <w:rPr>
          <w:sz w:val="28"/>
          <w:szCs w:val="28"/>
          <w:lang w:val="uk-UA"/>
        </w:rPr>
        <w:t xml:space="preserve"> та створення оптимальних умов для здобуття початкової, базової та повної загальної середньої освіти.</w:t>
      </w:r>
    </w:p>
    <w:p w:rsidR="003F64B3" w:rsidRPr="0063621E" w:rsidRDefault="003F64B3" w:rsidP="003F64B3">
      <w:pPr>
        <w:spacing w:line="310" w:lineRule="exact"/>
        <w:ind w:firstLine="567"/>
        <w:jc w:val="both"/>
        <w:rPr>
          <w:sz w:val="28"/>
          <w:szCs w:val="28"/>
          <w:lang w:val="uk-UA"/>
        </w:rPr>
      </w:pPr>
      <w:r w:rsidRPr="0063621E">
        <w:rPr>
          <w:sz w:val="28"/>
          <w:szCs w:val="28"/>
          <w:lang w:val="uk-UA"/>
        </w:rPr>
        <w:t>Досягнення мети передбачає вирішення таких основних завдань:</w:t>
      </w:r>
    </w:p>
    <w:p w:rsidR="003F64B3" w:rsidRPr="0063621E" w:rsidRDefault="003F64B3" w:rsidP="003F64B3">
      <w:pPr>
        <w:spacing w:line="310" w:lineRule="exact"/>
        <w:ind w:firstLine="567"/>
        <w:jc w:val="both"/>
        <w:rPr>
          <w:sz w:val="28"/>
          <w:szCs w:val="28"/>
          <w:lang w:val="uk-UA"/>
        </w:rPr>
      </w:pPr>
      <w:r w:rsidRPr="0063621E">
        <w:rPr>
          <w:sz w:val="28"/>
          <w:szCs w:val="28"/>
          <w:lang w:val="uk-UA"/>
        </w:rPr>
        <w:t>забезпечення реалізації прав громадян на доступність і безоплатність здобуття початкової, базової та повної загальної середньої освіти;</w:t>
      </w:r>
    </w:p>
    <w:p w:rsidR="003F64B3" w:rsidRPr="0063621E" w:rsidRDefault="003F64B3" w:rsidP="003F64B3">
      <w:pPr>
        <w:numPr>
          <w:ilvl w:val="0"/>
          <w:numId w:val="24"/>
        </w:numPr>
        <w:spacing w:line="310" w:lineRule="exact"/>
        <w:ind w:left="0" w:firstLine="567"/>
        <w:jc w:val="both"/>
        <w:rPr>
          <w:sz w:val="28"/>
          <w:szCs w:val="28"/>
          <w:lang w:val="uk-UA"/>
        </w:rPr>
      </w:pPr>
      <w:r w:rsidRPr="0063621E">
        <w:rPr>
          <w:sz w:val="28"/>
          <w:szCs w:val="28"/>
          <w:lang w:val="uk-UA"/>
        </w:rPr>
        <w:t>забезпечити соціальний захист учасників освітнього  процесу;</w:t>
      </w:r>
    </w:p>
    <w:p w:rsidR="003F64B3" w:rsidRPr="0063621E" w:rsidRDefault="003F64B3" w:rsidP="003F64B3">
      <w:pPr>
        <w:numPr>
          <w:ilvl w:val="0"/>
          <w:numId w:val="24"/>
        </w:numPr>
        <w:spacing w:line="310" w:lineRule="exact"/>
        <w:ind w:left="0" w:firstLine="567"/>
        <w:jc w:val="both"/>
        <w:rPr>
          <w:sz w:val="28"/>
          <w:szCs w:val="28"/>
          <w:lang w:val="uk-UA"/>
        </w:rPr>
      </w:pPr>
      <w:r w:rsidRPr="0063621E">
        <w:rPr>
          <w:sz w:val="28"/>
          <w:szCs w:val="28"/>
          <w:lang w:val="uk-UA"/>
        </w:rPr>
        <w:t>забезпечити підвезенням учнів до закладів освіти територіальної громади;</w:t>
      </w:r>
    </w:p>
    <w:p w:rsidR="003F64B3" w:rsidRPr="0063621E" w:rsidRDefault="003F64B3" w:rsidP="003F64B3">
      <w:pPr>
        <w:pStyle w:val="a4"/>
        <w:numPr>
          <w:ilvl w:val="0"/>
          <w:numId w:val="24"/>
        </w:numPr>
        <w:spacing w:line="310" w:lineRule="exact"/>
        <w:ind w:left="0" w:firstLine="567"/>
        <w:jc w:val="both"/>
        <w:rPr>
          <w:sz w:val="28"/>
          <w:szCs w:val="28"/>
          <w:lang w:val="uk-UA"/>
        </w:rPr>
      </w:pPr>
      <w:r w:rsidRPr="0063621E">
        <w:rPr>
          <w:sz w:val="28"/>
          <w:szCs w:val="28"/>
          <w:lang w:val="uk-UA"/>
        </w:rPr>
        <w:t>забезпечення роботи закладів освіти територіальної громади.</w:t>
      </w:r>
    </w:p>
    <w:p w:rsidR="003F64B3" w:rsidRPr="0063621E" w:rsidRDefault="003F64B3" w:rsidP="003F64B3">
      <w:pPr>
        <w:pStyle w:val="a4"/>
        <w:tabs>
          <w:tab w:val="left" w:pos="4530"/>
          <w:tab w:val="center" w:pos="5169"/>
        </w:tabs>
        <w:ind w:left="0" w:firstLine="567"/>
        <w:jc w:val="center"/>
        <w:rPr>
          <w:b/>
          <w:bCs/>
          <w:sz w:val="28"/>
          <w:szCs w:val="28"/>
          <w:lang w:val="uk-UA"/>
        </w:rPr>
      </w:pPr>
    </w:p>
    <w:p w:rsidR="003F64B3" w:rsidRPr="0063621E" w:rsidRDefault="003F64B3" w:rsidP="003F64B3">
      <w:pPr>
        <w:tabs>
          <w:tab w:val="left" w:pos="4530"/>
          <w:tab w:val="center" w:pos="5169"/>
        </w:tabs>
        <w:ind w:firstLine="567"/>
        <w:jc w:val="center"/>
        <w:rPr>
          <w:sz w:val="28"/>
          <w:szCs w:val="28"/>
          <w:lang w:val="uk-UA"/>
        </w:rPr>
      </w:pPr>
      <w:r>
        <w:rPr>
          <w:b/>
          <w:bCs/>
          <w:sz w:val="28"/>
          <w:szCs w:val="28"/>
          <w:lang w:val="uk-UA"/>
        </w:rPr>
        <w:t>3</w:t>
      </w:r>
      <w:r w:rsidRPr="0063621E">
        <w:rPr>
          <w:b/>
          <w:bCs/>
          <w:sz w:val="28"/>
          <w:szCs w:val="28"/>
          <w:lang w:val="uk-UA"/>
        </w:rPr>
        <w:t>. Напрями діяльності та заходи Програми</w:t>
      </w:r>
    </w:p>
    <w:p w:rsidR="003F64B3" w:rsidRPr="0063621E" w:rsidRDefault="003F64B3" w:rsidP="003F64B3">
      <w:pPr>
        <w:spacing w:line="300" w:lineRule="exact"/>
        <w:ind w:firstLine="567"/>
        <w:jc w:val="both"/>
        <w:rPr>
          <w:sz w:val="28"/>
          <w:szCs w:val="28"/>
          <w:lang w:val="uk-UA"/>
        </w:rPr>
      </w:pPr>
      <w:r w:rsidRPr="0063621E">
        <w:rPr>
          <w:sz w:val="28"/>
          <w:szCs w:val="28"/>
          <w:lang w:val="uk-UA"/>
        </w:rPr>
        <w:t xml:space="preserve">Створення відповідних умов для отримання учнями початкової, базової та повної середньої освіти, забезпечення соціального захисту учасників освітнього процесу. Видатки формуються за рахунок місцевого бюджету, інших джерел, </w:t>
      </w:r>
      <w:r w:rsidRPr="0063621E">
        <w:rPr>
          <w:sz w:val="28"/>
          <w:szCs w:val="28"/>
          <w:lang w:val="uk-UA"/>
        </w:rPr>
        <w:lastRenderedPageBreak/>
        <w:t>не заборонених законодавством, використовуються за цільовим призначенням, виключно для реалізації мети та завдань Програми.</w:t>
      </w:r>
    </w:p>
    <w:p w:rsidR="003F64B3" w:rsidRPr="0063621E" w:rsidRDefault="003F64B3" w:rsidP="003F64B3">
      <w:pPr>
        <w:tabs>
          <w:tab w:val="left" w:pos="4530"/>
          <w:tab w:val="center" w:pos="5169"/>
        </w:tabs>
        <w:ind w:firstLine="567"/>
        <w:rPr>
          <w:b/>
          <w:bCs/>
          <w:sz w:val="28"/>
          <w:szCs w:val="28"/>
          <w:lang w:val="uk-UA"/>
        </w:rPr>
      </w:pPr>
    </w:p>
    <w:p w:rsidR="003F64B3" w:rsidRPr="0063621E" w:rsidRDefault="003F64B3" w:rsidP="003F64B3">
      <w:pPr>
        <w:ind w:firstLine="567"/>
        <w:jc w:val="center"/>
        <w:rPr>
          <w:b/>
          <w:sz w:val="28"/>
          <w:szCs w:val="28"/>
          <w:lang w:val="uk-UA"/>
        </w:rPr>
      </w:pPr>
      <w:r>
        <w:rPr>
          <w:b/>
          <w:sz w:val="28"/>
          <w:szCs w:val="28"/>
          <w:lang w:val="uk-UA"/>
        </w:rPr>
        <w:t>4</w:t>
      </w:r>
      <w:r w:rsidRPr="0063621E">
        <w:rPr>
          <w:b/>
          <w:sz w:val="28"/>
          <w:szCs w:val="28"/>
          <w:lang w:val="uk-UA"/>
        </w:rPr>
        <w:t xml:space="preserve">. Порядок забезпечення пільгового </w:t>
      </w:r>
      <w:r>
        <w:rPr>
          <w:b/>
          <w:sz w:val="28"/>
          <w:szCs w:val="28"/>
          <w:lang w:val="uk-UA"/>
        </w:rPr>
        <w:t>перевезення</w:t>
      </w:r>
    </w:p>
    <w:p w:rsidR="003F64B3" w:rsidRDefault="003F64B3" w:rsidP="003F64B3">
      <w:pPr>
        <w:ind w:firstLine="567"/>
        <w:jc w:val="center"/>
        <w:rPr>
          <w:rStyle w:val="rvts0"/>
          <w:b/>
          <w:sz w:val="28"/>
          <w:szCs w:val="28"/>
          <w:lang w:val="uk-UA"/>
        </w:rPr>
      </w:pPr>
      <w:r w:rsidRPr="0063621E">
        <w:rPr>
          <w:b/>
          <w:sz w:val="28"/>
          <w:szCs w:val="28"/>
          <w:lang w:val="uk-UA"/>
        </w:rPr>
        <w:t xml:space="preserve">учнів до місця навчання і у </w:t>
      </w:r>
      <w:r w:rsidRPr="0063621E">
        <w:rPr>
          <w:rStyle w:val="rvts0"/>
          <w:b/>
          <w:sz w:val="28"/>
          <w:szCs w:val="28"/>
          <w:lang w:val="uk-UA"/>
        </w:rPr>
        <w:t xml:space="preserve">зворотному напрямку учнів, які проживають на території населених пунктів </w:t>
      </w:r>
    </w:p>
    <w:p w:rsidR="003F64B3" w:rsidRPr="0063621E" w:rsidRDefault="003F64B3" w:rsidP="003F64B3">
      <w:pPr>
        <w:ind w:firstLine="567"/>
        <w:jc w:val="center"/>
        <w:rPr>
          <w:b/>
          <w:sz w:val="28"/>
          <w:szCs w:val="28"/>
          <w:lang w:val="uk-UA"/>
        </w:rPr>
      </w:pPr>
      <w:r w:rsidRPr="0063621E">
        <w:rPr>
          <w:rStyle w:val="rvts0"/>
          <w:b/>
          <w:sz w:val="28"/>
          <w:szCs w:val="28"/>
          <w:lang w:val="uk-UA"/>
        </w:rPr>
        <w:t xml:space="preserve">Вигодської </w:t>
      </w:r>
      <w:r>
        <w:rPr>
          <w:rStyle w:val="rvts0"/>
          <w:b/>
          <w:sz w:val="28"/>
          <w:szCs w:val="28"/>
          <w:lang w:val="uk-UA"/>
        </w:rPr>
        <w:t>територіальної громади</w:t>
      </w:r>
    </w:p>
    <w:p w:rsidR="003F64B3" w:rsidRPr="0063621E" w:rsidRDefault="003F64B3" w:rsidP="003F64B3">
      <w:pPr>
        <w:ind w:firstLine="567"/>
        <w:jc w:val="center"/>
        <w:rPr>
          <w:b/>
          <w:sz w:val="28"/>
          <w:szCs w:val="28"/>
          <w:lang w:val="uk-UA"/>
        </w:rPr>
      </w:pPr>
    </w:p>
    <w:p w:rsidR="003F64B3" w:rsidRPr="0063621E" w:rsidRDefault="003F64B3" w:rsidP="003F64B3">
      <w:pPr>
        <w:ind w:firstLine="708"/>
        <w:jc w:val="both"/>
        <w:rPr>
          <w:sz w:val="28"/>
          <w:szCs w:val="28"/>
          <w:lang w:val="uk-UA"/>
        </w:rPr>
      </w:pPr>
      <w:r w:rsidRPr="0063621E">
        <w:rPr>
          <w:rStyle w:val="rvts0"/>
          <w:sz w:val="28"/>
          <w:szCs w:val="28"/>
          <w:lang w:val="uk-UA"/>
        </w:rPr>
        <w:t>4.1. Пільговий проїзд здійснюється</w:t>
      </w:r>
      <w:r>
        <w:rPr>
          <w:rStyle w:val="rvts0"/>
          <w:sz w:val="28"/>
          <w:szCs w:val="28"/>
          <w:lang w:val="uk-UA"/>
        </w:rPr>
        <w:t xml:space="preserve"> </w:t>
      </w:r>
      <w:r w:rsidRPr="0063621E">
        <w:rPr>
          <w:rStyle w:val="rvts0"/>
          <w:sz w:val="28"/>
          <w:szCs w:val="28"/>
          <w:lang w:val="uk-UA"/>
        </w:rPr>
        <w:t xml:space="preserve">до місця навчання і у зворотному напрямку учнів, які проживають на території населених пунктів Вигодської територіальної громади </w:t>
      </w:r>
      <w:r>
        <w:rPr>
          <w:rStyle w:val="rvts0"/>
          <w:sz w:val="28"/>
          <w:szCs w:val="28"/>
          <w:lang w:val="uk-UA"/>
        </w:rPr>
        <w:t xml:space="preserve">на відстані понад </w:t>
      </w:r>
      <w:r w:rsidRPr="0063621E">
        <w:rPr>
          <w:sz w:val="28"/>
          <w:szCs w:val="28"/>
          <w:lang w:val="uk-UA"/>
        </w:rPr>
        <w:t>2 кілометр</w:t>
      </w:r>
      <w:r>
        <w:rPr>
          <w:sz w:val="28"/>
          <w:szCs w:val="28"/>
          <w:lang w:val="uk-UA"/>
        </w:rPr>
        <w:t>и</w:t>
      </w:r>
      <w:r w:rsidRPr="0063621E">
        <w:rPr>
          <w:sz w:val="28"/>
          <w:szCs w:val="28"/>
          <w:lang w:val="uk-UA"/>
        </w:rPr>
        <w:t xml:space="preserve"> від закладів загальної середньої освіти Вигодської</w:t>
      </w:r>
      <w:r>
        <w:rPr>
          <w:sz w:val="28"/>
          <w:szCs w:val="28"/>
          <w:lang w:val="uk-UA"/>
        </w:rPr>
        <w:t xml:space="preserve"> селищної ради</w:t>
      </w:r>
      <w:r w:rsidRPr="0063621E">
        <w:rPr>
          <w:sz w:val="28"/>
          <w:szCs w:val="28"/>
          <w:lang w:val="uk-UA"/>
        </w:rPr>
        <w:t>, відповідно до закріпленої за ними території обслуговування, а також учнів закладів загальної середньої освіти Вигодської селищної ради, які навчаються в Долинському міжшкільному навчально-виробничому комбінаті до місця навчання і назад.</w:t>
      </w:r>
    </w:p>
    <w:p w:rsidR="003F64B3" w:rsidRPr="0063621E" w:rsidRDefault="003F64B3" w:rsidP="003F64B3">
      <w:pPr>
        <w:ind w:firstLine="567"/>
        <w:jc w:val="both"/>
        <w:rPr>
          <w:sz w:val="28"/>
          <w:szCs w:val="28"/>
          <w:lang w:val="uk-UA"/>
        </w:rPr>
      </w:pPr>
      <w:r w:rsidRPr="0063621E">
        <w:rPr>
          <w:sz w:val="28"/>
          <w:szCs w:val="28"/>
          <w:lang w:val="uk-UA"/>
        </w:rPr>
        <w:t>4.2. Пільгов</w:t>
      </w:r>
      <w:r>
        <w:rPr>
          <w:sz w:val="28"/>
          <w:szCs w:val="28"/>
          <w:lang w:val="uk-UA"/>
        </w:rPr>
        <w:t>е перевезення</w:t>
      </w:r>
      <w:r w:rsidRPr="0063621E">
        <w:rPr>
          <w:sz w:val="28"/>
          <w:szCs w:val="28"/>
          <w:lang w:val="uk-UA"/>
        </w:rPr>
        <w:t xml:space="preserve"> учнів до місця навчання і додому здійснюється відповідно до маршрутів та на підставі проїзного квитка, затверджених наказом Відділу освіти, молоді та спорту Вигодської селищної ради.</w:t>
      </w:r>
    </w:p>
    <w:p w:rsidR="003F64B3" w:rsidRPr="0063621E" w:rsidRDefault="003F64B3" w:rsidP="003F64B3">
      <w:pPr>
        <w:ind w:firstLine="567"/>
        <w:jc w:val="both"/>
        <w:rPr>
          <w:rStyle w:val="rvts0"/>
          <w:sz w:val="28"/>
          <w:szCs w:val="28"/>
          <w:lang w:val="uk-UA"/>
        </w:rPr>
      </w:pPr>
      <w:r w:rsidRPr="0063621E">
        <w:rPr>
          <w:sz w:val="28"/>
          <w:szCs w:val="28"/>
          <w:lang w:val="uk-UA"/>
        </w:rPr>
        <w:t>4.3. Пільгов</w:t>
      </w:r>
      <w:r>
        <w:rPr>
          <w:sz w:val="28"/>
          <w:szCs w:val="28"/>
          <w:lang w:val="uk-UA"/>
        </w:rPr>
        <w:t>е перевезення</w:t>
      </w:r>
      <w:r w:rsidRPr="0063621E">
        <w:rPr>
          <w:sz w:val="28"/>
          <w:szCs w:val="28"/>
          <w:lang w:val="uk-UA"/>
        </w:rPr>
        <w:t xml:space="preserve"> </w:t>
      </w:r>
      <w:r w:rsidRPr="0063621E">
        <w:rPr>
          <w:rStyle w:val="rvts0"/>
          <w:sz w:val="28"/>
          <w:szCs w:val="28"/>
          <w:lang w:val="uk-UA"/>
        </w:rPr>
        <w:t>зазначених осіб здійснюється транспортними засобами загального користування на регулярних маршрутах за рахунок коштів Вигодської  селищної територіальної громади.</w:t>
      </w:r>
    </w:p>
    <w:p w:rsidR="003F64B3" w:rsidRPr="0063621E" w:rsidRDefault="003F64B3" w:rsidP="003F64B3">
      <w:pPr>
        <w:ind w:firstLine="567"/>
        <w:jc w:val="both"/>
        <w:rPr>
          <w:rStyle w:val="rvts0"/>
          <w:sz w:val="28"/>
          <w:szCs w:val="28"/>
          <w:lang w:val="uk-UA"/>
        </w:rPr>
      </w:pPr>
      <w:r w:rsidRPr="0063621E">
        <w:rPr>
          <w:rStyle w:val="rvts0"/>
          <w:sz w:val="28"/>
          <w:szCs w:val="28"/>
          <w:lang w:val="uk-UA"/>
        </w:rPr>
        <w:t xml:space="preserve">4.4. У випадку відсутності регулярного маршруту пільговий проїзд здійснюється окремим транспортним засобом за рахунок коштів </w:t>
      </w:r>
      <w:r>
        <w:rPr>
          <w:rStyle w:val="rvts0"/>
          <w:sz w:val="28"/>
          <w:szCs w:val="28"/>
          <w:lang w:val="uk-UA"/>
        </w:rPr>
        <w:t xml:space="preserve">бюджету </w:t>
      </w:r>
      <w:r w:rsidRPr="0063621E">
        <w:rPr>
          <w:rStyle w:val="rvts0"/>
          <w:sz w:val="28"/>
          <w:szCs w:val="28"/>
          <w:lang w:val="uk-UA"/>
        </w:rPr>
        <w:t>Вигодської селищної територіальної громади.</w:t>
      </w:r>
    </w:p>
    <w:p w:rsidR="003F64B3" w:rsidRPr="0063621E" w:rsidRDefault="003F64B3" w:rsidP="003F64B3">
      <w:pPr>
        <w:ind w:firstLine="567"/>
        <w:jc w:val="both"/>
        <w:rPr>
          <w:rStyle w:val="rvts0"/>
          <w:sz w:val="28"/>
          <w:szCs w:val="28"/>
          <w:lang w:val="uk-UA"/>
        </w:rPr>
      </w:pPr>
      <w:r w:rsidRPr="0063621E">
        <w:rPr>
          <w:rStyle w:val="rvts0"/>
          <w:sz w:val="28"/>
          <w:szCs w:val="28"/>
          <w:lang w:val="uk-UA"/>
        </w:rPr>
        <w:t xml:space="preserve">4.5. Відділ освіти, молоді та спорту Вигодської селищної ради проводить розрахунки за надані послуги по пільговому </w:t>
      </w:r>
      <w:r>
        <w:rPr>
          <w:rStyle w:val="rvts0"/>
          <w:sz w:val="28"/>
          <w:szCs w:val="28"/>
          <w:lang w:val="uk-UA"/>
        </w:rPr>
        <w:t>перевезення</w:t>
      </w:r>
      <w:r w:rsidRPr="0063621E">
        <w:rPr>
          <w:rStyle w:val="rvts0"/>
          <w:sz w:val="28"/>
          <w:szCs w:val="28"/>
          <w:lang w:val="uk-UA"/>
        </w:rPr>
        <w:t xml:space="preserve"> учнів до місця навчання і у зворотному напрямку у робочі дні на підставі договорів про надання послуг, укладених із перевізниками у порядку встановленому чинним законодавством.</w:t>
      </w:r>
    </w:p>
    <w:p w:rsidR="003F64B3" w:rsidRPr="0063621E" w:rsidRDefault="003F64B3" w:rsidP="003F64B3">
      <w:pPr>
        <w:ind w:firstLine="567"/>
        <w:jc w:val="both"/>
        <w:rPr>
          <w:rStyle w:val="rvts0"/>
          <w:sz w:val="28"/>
          <w:szCs w:val="28"/>
          <w:lang w:val="uk-UA"/>
        </w:rPr>
      </w:pPr>
      <w:r w:rsidRPr="0063621E">
        <w:rPr>
          <w:rStyle w:val="rvts0"/>
          <w:sz w:val="28"/>
          <w:szCs w:val="28"/>
          <w:lang w:val="uk-UA"/>
        </w:rPr>
        <w:t xml:space="preserve">4.6. Розрахунки за надані послуги проводяться у повному обсязі від фактично наданих послуг перевізниками щодо пільгового </w:t>
      </w:r>
      <w:r>
        <w:rPr>
          <w:rStyle w:val="rvts0"/>
          <w:sz w:val="28"/>
          <w:szCs w:val="28"/>
          <w:lang w:val="uk-UA"/>
        </w:rPr>
        <w:t>перевезення</w:t>
      </w:r>
      <w:r w:rsidRPr="0063621E">
        <w:rPr>
          <w:rStyle w:val="rvts0"/>
          <w:sz w:val="28"/>
          <w:szCs w:val="28"/>
          <w:lang w:val="uk-UA"/>
        </w:rPr>
        <w:t xml:space="preserve"> учнів до місця навчання і у зворотному напрямку.</w:t>
      </w:r>
    </w:p>
    <w:p w:rsidR="003F64B3" w:rsidRPr="0063621E" w:rsidRDefault="003F64B3" w:rsidP="003F64B3">
      <w:pPr>
        <w:ind w:firstLine="567"/>
        <w:jc w:val="both"/>
        <w:rPr>
          <w:rStyle w:val="rvts0"/>
          <w:sz w:val="28"/>
          <w:szCs w:val="28"/>
          <w:lang w:val="uk-UA"/>
        </w:rPr>
      </w:pPr>
      <w:r w:rsidRPr="0063621E">
        <w:rPr>
          <w:rStyle w:val="rvts0"/>
          <w:sz w:val="28"/>
          <w:szCs w:val="28"/>
          <w:lang w:val="uk-UA"/>
        </w:rPr>
        <w:t>4.6. Керівники закладів загальної середньої освіти щомісяця, до 5 числа наступного місяця за тим, в якому надавалися послуги, надають у Відділ освіти,молоді та спорту Вигодської селищної ради у паперовому вигляді звіти про надані послуги з перевезення перевізниками.</w:t>
      </w:r>
    </w:p>
    <w:p w:rsidR="003F64B3" w:rsidRPr="0063621E" w:rsidRDefault="003F64B3" w:rsidP="003F64B3">
      <w:pPr>
        <w:ind w:firstLine="567"/>
        <w:jc w:val="both"/>
        <w:rPr>
          <w:rStyle w:val="rvts0"/>
          <w:sz w:val="28"/>
          <w:szCs w:val="28"/>
          <w:lang w:val="uk-UA"/>
        </w:rPr>
      </w:pPr>
      <w:r w:rsidRPr="0063621E">
        <w:rPr>
          <w:rStyle w:val="rvts0"/>
          <w:sz w:val="28"/>
          <w:szCs w:val="28"/>
          <w:lang w:val="uk-UA"/>
        </w:rPr>
        <w:t>4.7. Перевізники та керівники закладів освіти несуть відповідальність за достовірність наданих розрахунків, реєстрів.</w:t>
      </w:r>
    </w:p>
    <w:p w:rsidR="003F64B3" w:rsidRPr="0063621E" w:rsidRDefault="003F64B3" w:rsidP="003F64B3">
      <w:pPr>
        <w:tabs>
          <w:tab w:val="left" w:pos="4530"/>
          <w:tab w:val="center" w:pos="5169"/>
        </w:tabs>
        <w:ind w:firstLine="567"/>
        <w:jc w:val="both"/>
        <w:rPr>
          <w:rStyle w:val="rvts0"/>
          <w:sz w:val="28"/>
          <w:szCs w:val="28"/>
          <w:lang w:val="uk-UA"/>
        </w:rPr>
      </w:pPr>
      <w:r w:rsidRPr="0063621E">
        <w:rPr>
          <w:bCs/>
          <w:sz w:val="28"/>
          <w:szCs w:val="28"/>
          <w:lang w:val="uk-UA"/>
        </w:rPr>
        <w:t>4.8.</w:t>
      </w:r>
      <w:r w:rsidRPr="0063621E">
        <w:rPr>
          <w:rStyle w:val="rvts0"/>
          <w:sz w:val="28"/>
          <w:szCs w:val="28"/>
          <w:lang w:val="uk-UA"/>
        </w:rPr>
        <w:t xml:space="preserve"> Відділ освіти, молоді та спорту Вигодської селищної ради на підставі звітних документів проводить розрахунки за надані послуги по пільговому </w:t>
      </w:r>
      <w:r>
        <w:rPr>
          <w:rStyle w:val="rvts0"/>
          <w:sz w:val="28"/>
          <w:szCs w:val="28"/>
          <w:lang w:val="uk-UA"/>
        </w:rPr>
        <w:t>перевезення</w:t>
      </w:r>
      <w:r w:rsidRPr="0063621E">
        <w:rPr>
          <w:rStyle w:val="rvts0"/>
          <w:sz w:val="28"/>
          <w:szCs w:val="28"/>
          <w:lang w:val="uk-UA"/>
        </w:rPr>
        <w:t xml:space="preserve"> учнів до місця навчання і у зворотному напрямку.</w:t>
      </w:r>
    </w:p>
    <w:p w:rsidR="003F64B3" w:rsidRPr="0063621E" w:rsidRDefault="003F64B3" w:rsidP="00623661">
      <w:pPr>
        <w:tabs>
          <w:tab w:val="left" w:pos="4530"/>
          <w:tab w:val="center" w:pos="5169"/>
        </w:tabs>
        <w:rPr>
          <w:b/>
          <w:bCs/>
          <w:sz w:val="28"/>
          <w:szCs w:val="28"/>
          <w:lang w:val="uk-UA"/>
        </w:rPr>
      </w:pPr>
    </w:p>
    <w:p w:rsidR="003F64B3" w:rsidRPr="0063621E" w:rsidRDefault="003F64B3" w:rsidP="003F64B3">
      <w:pPr>
        <w:spacing w:line="340" w:lineRule="exact"/>
        <w:ind w:firstLine="567"/>
        <w:jc w:val="center"/>
        <w:rPr>
          <w:b/>
          <w:bCs/>
          <w:sz w:val="28"/>
          <w:szCs w:val="28"/>
          <w:lang w:val="uk-UA"/>
        </w:rPr>
      </w:pPr>
      <w:r>
        <w:rPr>
          <w:b/>
          <w:bCs/>
          <w:sz w:val="28"/>
          <w:szCs w:val="28"/>
          <w:lang w:val="uk-UA"/>
        </w:rPr>
        <w:t>5</w:t>
      </w:r>
      <w:r w:rsidRPr="0063621E">
        <w:rPr>
          <w:b/>
          <w:bCs/>
          <w:sz w:val="28"/>
          <w:szCs w:val="28"/>
          <w:lang w:val="uk-UA"/>
        </w:rPr>
        <w:t>. Очікувані результати та ефективність виконання Програми</w:t>
      </w:r>
    </w:p>
    <w:p w:rsidR="003F64B3" w:rsidRPr="0063621E" w:rsidRDefault="003F64B3" w:rsidP="003F64B3">
      <w:pPr>
        <w:spacing w:line="340" w:lineRule="exact"/>
        <w:ind w:firstLine="567"/>
        <w:jc w:val="both"/>
        <w:rPr>
          <w:sz w:val="28"/>
          <w:szCs w:val="28"/>
          <w:lang w:val="uk-UA"/>
        </w:rPr>
      </w:pPr>
      <w:r w:rsidRPr="0063621E">
        <w:rPr>
          <w:sz w:val="28"/>
          <w:szCs w:val="28"/>
          <w:lang w:val="uk-UA"/>
        </w:rPr>
        <w:tab/>
        <w:t xml:space="preserve">Виконання Програми дає можливість: </w:t>
      </w:r>
    </w:p>
    <w:p w:rsidR="003F64B3" w:rsidRPr="0063621E" w:rsidRDefault="003F64B3" w:rsidP="003F64B3">
      <w:pPr>
        <w:tabs>
          <w:tab w:val="left" w:pos="993"/>
        </w:tabs>
        <w:spacing w:line="340" w:lineRule="exact"/>
        <w:ind w:firstLine="567"/>
        <w:jc w:val="both"/>
        <w:rPr>
          <w:sz w:val="28"/>
          <w:szCs w:val="28"/>
          <w:lang w:val="uk-UA"/>
        </w:rPr>
      </w:pPr>
      <w:r w:rsidRPr="0063621E">
        <w:rPr>
          <w:sz w:val="28"/>
          <w:szCs w:val="28"/>
          <w:lang w:val="uk-UA"/>
        </w:rPr>
        <w:t xml:space="preserve">- забезпечити доступність початкової, базової та повної загальної середньої освіти для </w:t>
      </w:r>
      <w:r>
        <w:rPr>
          <w:sz w:val="28"/>
          <w:szCs w:val="28"/>
          <w:lang w:val="uk-UA"/>
        </w:rPr>
        <w:t>здобувачів освіти</w:t>
      </w:r>
      <w:r w:rsidRPr="0063621E">
        <w:rPr>
          <w:sz w:val="28"/>
          <w:szCs w:val="28"/>
          <w:lang w:val="uk-UA"/>
        </w:rPr>
        <w:t>, які проживають на території громади;</w:t>
      </w:r>
    </w:p>
    <w:p w:rsidR="003F64B3" w:rsidRPr="0063621E" w:rsidRDefault="003F64B3" w:rsidP="003F64B3">
      <w:pPr>
        <w:tabs>
          <w:tab w:val="left" w:pos="993"/>
        </w:tabs>
        <w:spacing w:line="340" w:lineRule="exact"/>
        <w:ind w:firstLine="567"/>
        <w:jc w:val="both"/>
        <w:rPr>
          <w:sz w:val="28"/>
          <w:szCs w:val="28"/>
          <w:lang w:val="uk-UA"/>
        </w:rPr>
      </w:pPr>
      <w:r w:rsidRPr="0063621E">
        <w:rPr>
          <w:sz w:val="28"/>
          <w:szCs w:val="28"/>
          <w:lang w:val="uk-UA"/>
        </w:rPr>
        <w:t>- забезпечити регулярне, безоплатне перевезення учнів до місця навчання і у зворотному напрямку;</w:t>
      </w:r>
    </w:p>
    <w:p w:rsidR="003F64B3" w:rsidRPr="0063621E" w:rsidRDefault="003F64B3" w:rsidP="003F64B3">
      <w:pPr>
        <w:tabs>
          <w:tab w:val="left" w:pos="993"/>
        </w:tabs>
        <w:spacing w:line="340" w:lineRule="exact"/>
        <w:ind w:firstLine="567"/>
        <w:jc w:val="both"/>
        <w:rPr>
          <w:sz w:val="28"/>
          <w:szCs w:val="28"/>
          <w:lang w:val="uk-UA"/>
        </w:rPr>
      </w:pPr>
      <w:r w:rsidRPr="0063621E">
        <w:rPr>
          <w:sz w:val="28"/>
          <w:szCs w:val="28"/>
          <w:lang w:val="uk-UA"/>
        </w:rPr>
        <w:lastRenderedPageBreak/>
        <w:t>- створити умови для здобуття початкової, базової та повної загальної середньої освіти громади.</w:t>
      </w:r>
    </w:p>
    <w:p w:rsidR="003F64B3" w:rsidRPr="0063621E" w:rsidRDefault="003F64B3" w:rsidP="003F64B3">
      <w:pPr>
        <w:tabs>
          <w:tab w:val="left" w:pos="993"/>
        </w:tabs>
        <w:spacing w:line="340" w:lineRule="exact"/>
        <w:ind w:firstLine="567"/>
        <w:jc w:val="both"/>
        <w:rPr>
          <w:sz w:val="28"/>
          <w:szCs w:val="28"/>
          <w:lang w:val="uk-UA"/>
        </w:rPr>
      </w:pPr>
    </w:p>
    <w:p w:rsidR="003F64B3" w:rsidRPr="0063621E" w:rsidRDefault="003F64B3" w:rsidP="003F64B3">
      <w:pPr>
        <w:ind w:firstLine="567"/>
        <w:jc w:val="center"/>
        <w:rPr>
          <w:bCs/>
          <w:spacing w:val="-1"/>
          <w:sz w:val="28"/>
          <w:szCs w:val="28"/>
          <w:lang w:val="uk-UA" w:eastAsia="uk-UA"/>
        </w:rPr>
      </w:pPr>
      <w:r>
        <w:rPr>
          <w:b/>
          <w:bCs/>
          <w:sz w:val="28"/>
          <w:szCs w:val="28"/>
          <w:lang w:val="uk-UA"/>
        </w:rPr>
        <w:t>6</w:t>
      </w:r>
      <w:r w:rsidRPr="0063621E">
        <w:rPr>
          <w:b/>
          <w:bCs/>
          <w:sz w:val="28"/>
          <w:szCs w:val="28"/>
          <w:lang w:val="uk-UA"/>
        </w:rPr>
        <w:t xml:space="preserve">. </w:t>
      </w:r>
      <w:r w:rsidRPr="0063621E">
        <w:rPr>
          <w:b/>
          <w:bCs/>
          <w:spacing w:val="-1"/>
          <w:sz w:val="28"/>
          <w:szCs w:val="28"/>
          <w:lang w:val="uk-UA" w:eastAsia="uk-UA"/>
        </w:rPr>
        <w:t>Фінансове забезпечення виконання Програми</w:t>
      </w:r>
    </w:p>
    <w:p w:rsidR="003F64B3" w:rsidRPr="0063621E" w:rsidRDefault="003F64B3" w:rsidP="003F64B3">
      <w:pPr>
        <w:ind w:firstLine="567"/>
        <w:jc w:val="both"/>
        <w:rPr>
          <w:sz w:val="28"/>
          <w:szCs w:val="28"/>
          <w:lang w:val="uk-UA"/>
        </w:rPr>
      </w:pPr>
      <w:r w:rsidRPr="0063621E">
        <w:rPr>
          <w:sz w:val="28"/>
          <w:szCs w:val="28"/>
          <w:lang w:val="uk-UA"/>
        </w:rPr>
        <w:t>Фінансове забезпечення Програми здійснюється за рахунок коштів місцевого бюджету та інших джерел, не заборонених чинним законодавством.</w:t>
      </w:r>
    </w:p>
    <w:p w:rsidR="003F64B3" w:rsidRPr="0063621E" w:rsidRDefault="003F64B3" w:rsidP="003F64B3">
      <w:pPr>
        <w:ind w:firstLine="567"/>
        <w:jc w:val="both"/>
        <w:rPr>
          <w:sz w:val="28"/>
          <w:szCs w:val="28"/>
          <w:lang w:val="uk-UA"/>
        </w:rPr>
      </w:pPr>
      <w:r w:rsidRPr="0063621E">
        <w:rPr>
          <w:sz w:val="28"/>
          <w:szCs w:val="28"/>
          <w:lang w:val="uk-UA"/>
        </w:rPr>
        <w:t>Загальний обсяг фінансування Програми становить 2161 тис. грн. у тому числі за роками:</w:t>
      </w:r>
    </w:p>
    <w:p w:rsidR="003F64B3" w:rsidRPr="0063621E" w:rsidRDefault="003F64B3" w:rsidP="003F64B3">
      <w:pPr>
        <w:ind w:firstLine="567"/>
        <w:jc w:val="both"/>
        <w:rPr>
          <w:sz w:val="28"/>
          <w:szCs w:val="28"/>
          <w:lang w:val="uk-UA"/>
        </w:rPr>
      </w:pPr>
      <w:r w:rsidRPr="0063621E">
        <w:rPr>
          <w:sz w:val="28"/>
          <w:szCs w:val="28"/>
          <w:lang w:val="uk-UA"/>
        </w:rPr>
        <w:t>у 2022 році – 500,0 тис.грн.</w:t>
      </w:r>
    </w:p>
    <w:p w:rsidR="003F64B3" w:rsidRPr="0063621E" w:rsidRDefault="003F64B3" w:rsidP="003F64B3">
      <w:pPr>
        <w:ind w:firstLine="567"/>
        <w:jc w:val="both"/>
        <w:rPr>
          <w:sz w:val="28"/>
          <w:szCs w:val="28"/>
          <w:lang w:val="uk-UA"/>
        </w:rPr>
      </w:pPr>
      <w:r w:rsidRPr="0063621E">
        <w:rPr>
          <w:sz w:val="28"/>
          <w:szCs w:val="28"/>
          <w:lang w:val="uk-UA"/>
        </w:rPr>
        <w:t>у 2023 році – 527,0тис.грн.</w:t>
      </w:r>
    </w:p>
    <w:p w:rsidR="003F64B3" w:rsidRPr="0063621E" w:rsidRDefault="003F64B3" w:rsidP="003F64B3">
      <w:pPr>
        <w:ind w:firstLine="567"/>
        <w:jc w:val="both"/>
        <w:rPr>
          <w:sz w:val="28"/>
          <w:szCs w:val="28"/>
          <w:lang w:val="uk-UA"/>
        </w:rPr>
      </w:pPr>
      <w:r w:rsidRPr="0063621E">
        <w:rPr>
          <w:sz w:val="28"/>
          <w:szCs w:val="28"/>
          <w:lang w:val="uk-UA"/>
        </w:rPr>
        <w:t>у 2024 році – 553,0тис.грн.</w:t>
      </w:r>
    </w:p>
    <w:p w:rsidR="003F64B3" w:rsidRPr="0063621E" w:rsidRDefault="003F64B3" w:rsidP="003F64B3">
      <w:pPr>
        <w:ind w:firstLine="567"/>
        <w:jc w:val="both"/>
        <w:rPr>
          <w:sz w:val="28"/>
          <w:szCs w:val="28"/>
          <w:lang w:val="uk-UA"/>
        </w:rPr>
      </w:pPr>
      <w:r w:rsidRPr="0063621E">
        <w:rPr>
          <w:sz w:val="28"/>
          <w:szCs w:val="28"/>
          <w:lang w:val="uk-UA"/>
        </w:rPr>
        <w:t>у 2025 році – 581,0 тис.грн.</w:t>
      </w:r>
    </w:p>
    <w:p w:rsidR="003F64B3" w:rsidRPr="0063621E" w:rsidRDefault="003F64B3" w:rsidP="003F64B3">
      <w:pPr>
        <w:ind w:firstLine="567"/>
        <w:jc w:val="center"/>
        <w:rPr>
          <w:b/>
          <w:bCs/>
          <w:sz w:val="28"/>
          <w:szCs w:val="28"/>
          <w:lang w:val="uk-UA"/>
        </w:rPr>
      </w:pPr>
    </w:p>
    <w:p w:rsidR="003F64B3" w:rsidRPr="0063621E" w:rsidRDefault="003F64B3" w:rsidP="003F64B3">
      <w:pPr>
        <w:ind w:firstLine="567"/>
        <w:jc w:val="center"/>
        <w:rPr>
          <w:b/>
          <w:sz w:val="28"/>
          <w:szCs w:val="28"/>
          <w:lang w:val="uk-UA"/>
        </w:rPr>
      </w:pPr>
      <w:r>
        <w:rPr>
          <w:b/>
          <w:bCs/>
          <w:sz w:val="28"/>
          <w:szCs w:val="28"/>
          <w:lang w:val="uk-UA"/>
        </w:rPr>
        <w:t>7</w:t>
      </w:r>
      <w:r w:rsidRPr="0063621E">
        <w:rPr>
          <w:b/>
          <w:bCs/>
          <w:sz w:val="28"/>
          <w:szCs w:val="28"/>
          <w:lang w:val="uk-UA"/>
        </w:rPr>
        <w:t>. Координація та контроль за виконанням Програми.</w:t>
      </w:r>
    </w:p>
    <w:p w:rsidR="003F64B3" w:rsidRDefault="003F64B3" w:rsidP="003F64B3">
      <w:pPr>
        <w:pStyle w:val="af3"/>
        <w:ind w:firstLine="567"/>
        <w:jc w:val="both"/>
        <w:rPr>
          <w:rFonts w:ascii="Times New Roman" w:hAnsi="Times New Roman" w:cs="Times New Roman"/>
          <w:b/>
          <w:sz w:val="28"/>
          <w:szCs w:val="28"/>
        </w:rPr>
      </w:pPr>
      <w:r w:rsidRPr="0063621E">
        <w:rPr>
          <w:rFonts w:ascii="Times New Roman" w:hAnsi="Times New Roman" w:cs="Times New Roman"/>
          <w:sz w:val="28"/>
          <w:szCs w:val="28"/>
          <w:lang w:eastAsia="ru-RU"/>
        </w:rPr>
        <w:t xml:space="preserve">Організацію та координацію виконання Програми здійснює </w:t>
      </w:r>
      <w:r>
        <w:rPr>
          <w:rFonts w:ascii="Times New Roman" w:hAnsi="Times New Roman" w:cs="Times New Roman"/>
          <w:sz w:val="28"/>
          <w:szCs w:val="28"/>
          <w:lang w:eastAsia="ru-RU"/>
        </w:rPr>
        <w:t>В</w:t>
      </w:r>
      <w:r w:rsidRPr="0063621E">
        <w:rPr>
          <w:rFonts w:ascii="Times New Roman" w:hAnsi="Times New Roman" w:cs="Times New Roman"/>
          <w:sz w:val="28"/>
          <w:szCs w:val="28"/>
          <w:lang w:eastAsia="ru-RU"/>
        </w:rPr>
        <w:t xml:space="preserve">ідділ освіти, молоді та спорту Вигодської селищної ради. Контроль за її виконанням </w:t>
      </w:r>
      <w:r w:rsidRPr="0063621E">
        <w:rPr>
          <w:rFonts w:ascii="Times New Roman" w:hAnsi="Times New Roman" w:cs="Times New Roman"/>
          <w:color w:val="000000"/>
          <w:sz w:val="28"/>
          <w:szCs w:val="28"/>
        </w:rPr>
        <w:t xml:space="preserve">покласти на постійну комісію </w:t>
      </w:r>
      <w:r w:rsidRPr="0063621E">
        <w:rPr>
          <w:rStyle w:val="24"/>
          <w:rFonts w:ascii="Times New Roman" w:hAnsi="Times New Roman" w:cs="Times New Roman"/>
          <w:sz w:val="28"/>
          <w:szCs w:val="28"/>
        </w:rPr>
        <w:t>Вигодської селищної ради з гуманітарної політики та комунального майна.</w:t>
      </w:r>
    </w:p>
    <w:p w:rsidR="003F64B3" w:rsidRDefault="003F64B3" w:rsidP="003F64B3">
      <w:pPr>
        <w:pStyle w:val="af3"/>
        <w:ind w:firstLine="567"/>
        <w:jc w:val="both"/>
        <w:rPr>
          <w:rFonts w:ascii="Times New Roman" w:hAnsi="Times New Roman" w:cs="Times New Roman"/>
          <w:b/>
          <w:sz w:val="28"/>
          <w:szCs w:val="28"/>
        </w:rPr>
      </w:pPr>
    </w:p>
    <w:p w:rsidR="001B7472" w:rsidRDefault="001B7472" w:rsidP="001B7472">
      <w:pPr>
        <w:jc w:val="right"/>
        <w:rPr>
          <w:b/>
          <w:i/>
          <w:sz w:val="28"/>
          <w:szCs w:val="28"/>
          <w:lang w:val="uk-UA"/>
        </w:rPr>
      </w:pPr>
      <w:r w:rsidRPr="00720EF2">
        <w:rPr>
          <w:b/>
          <w:i/>
          <w:lang w:val="uk-UA"/>
        </w:rPr>
        <w:t xml:space="preserve">                                                                                                                                                     </w:t>
      </w:r>
      <w:r w:rsidRPr="001B7472">
        <w:rPr>
          <w:b/>
          <w:i/>
          <w:sz w:val="28"/>
          <w:szCs w:val="28"/>
          <w:lang w:val="uk-UA"/>
        </w:rPr>
        <w:t xml:space="preserve">Затверджено  рішенням  </w:t>
      </w:r>
    </w:p>
    <w:p w:rsidR="001B7472" w:rsidRPr="001B7472" w:rsidRDefault="001B7472" w:rsidP="001B7472">
      <w:pPr>
        <w:jc w:val="right"/>
        <w:rPr>
          <w:b/>
          <w:i/>
          <w:sz w:val="28"/>
          <w:szCs w:val="28"/>
          <w:lang w:val="uk-UA"/>
        </w:rPr>
      </w:pPr>
      <w:r w:rsidRPr="001B7472">
        <w:rPr>
          <w:b/>
          <w:i/>
          <w:sz w:val="28"/>
          <w:szCs w:val="28"/>
          <w:lang w:val="uk-UA"/>
        </w:rPr>
        <w:t>Вигодської  селищної  ради</w:t>
      </w:r>
    </w:p>
    <w:p w:rsidR="001B7472" w:rsidRPr="001B7472" w:rsidRDefault="004C0665" w:rsidP="001B7472">
      <w:pPr>
        <w:jc w:val="right"/>
        <w:rPr>
          <w:b/>
          <w:i/>
          <w:sz w:val="28"/>
          <w:szCs w:val="28"/>
          <w:lang w:val="uk-UA"/>
        </w:rPr>
      </w:pPr>
      <w:r>
        <w:rPr>
          <w:b/>
          <w:i/>
          <w:sz w:val="28"/>
          <w:szCs w:val="28"/>
          <w:lang w:val="uk-UA"/>
        </w:rPr>
        <w:tab/>
      </w:r>
      <w:r w:rsidR="0011122C">
        <w:rPr>
          <w:b/>
          <w:i/>
          <w:sz w:val="28"/>
          <w:szCs w:val="28"/>
          <w:lang w:val="uk-UA"/>
        </w:rPr>
        <w:t xml:space="preserve"> від 22</w:t>
      </w:r>
      <w:r>
        <w:rPr>
          <w:b/>
          <w:i/>
          <w:sz w:val="28"/>
          <w:szCs w:val="28"/>
          <w:lang w:val="uk-UA"/>
        </w:rPr>
        <w:t xml:space="preserve"> .12.2021 №1208</w:t>
      </w:r>
      <w:r w:rsidR="001B7472" w:rsidRPr="001B7472">
        <w:rPr>
          <w:b/>
          <w:i/>
          <w:sz w:val="28"/>
          <w:szCs w:val="28"/>
          <w:lang w:val="uk-UA"/>
        </w:rPr>
        <w:t xml:space="preserve"> -13/2021</w:t>
      </w:r>
    </w:p>
    <w:p w:rsidR="00CE5F9B" w:rsidRPr="001B7472" w:rsidRDefault="00CE5F9B" w:rsidP="00CE5F9B">
      <w:pPr>
        <w:pStyle w:val="af3"/>
        <w:ind w:firstLine="567"/>
        <w:jc w:val="center"/>
        <w:rPr>
          <w:rFonts w:ascii="Times New Roman" w:hAnsi="Times New Roman" w:cs="Times New Roman"/>
          <w:b/>
          <w:sz w:val="28"/>
          <w:szCs w:val="28"/>
        </w:rPr>
      </w:pPr>
    </w:p>
    <w:p w:rsidR="00CE5F9B" w:rsidRPr="0063621E" w:rsidRDefault="00CE5F9B" w:rsidP="00CE5F9B">
      <w:pPr>
        <w:pStyle w:val="af3"/>
        <w:ind w:firstLine="567"/>
        <w:jc w:val="center"/>
        <w:rPr>
          <w:rFonts w:ascii="Times New Roman" w:hAnsi="Times New Roman" w:cs="Times New Roman"/>
          <w:b/>
          <w:sz w:val="28"/>
          <w:szCs w:val="28"/>
        </w:rPr>
      </w:pPr>
    </w:p>
    <w:p w:rsidR="00CE5F9B" w:rsidRPr="0063621E" w:rsidRDefault="00CE5F9B" w:rsidP="00CE5F9B">
      <w:pPr>
        <w:pStyle w:val="af3"/>
        <w:ind w:firstLine="567"/>
        <w:jc w:val="center"/>
        <w:rPr>
          <w:rFonts w:ascii="Times New Roman" w:hAnsi="Times New Roman" w:cs="Times New Roman"/>
          <w:b/>
          <w:sz w:val="28"/>
          <w:szCs w:val="28"/>
        </w:rPr>
      </w:pPr>
    </w:p>
    <w:p w:rsidR="00CE5F9B" w:rsidRPr="0063621E" w:rsidRDefault="00CE5F9B" w:rsidP="00CE5F9B">
      <w:pPr>
        <w:pStyle w:val="af3"/>
        <w:ind w:firstLine="567"/>
        <w:jc w:val="center"/>
        <w:rPr>
          <w:rFonts w:ascii="Times New Roman" w:hAnsi="Times New Roman" w:cs="Times New Roman"/>
          <w:b/>
          <w:sz w:val="28"/>
          <w:szCs w:val="28"/>
        </w:rPr>
      </w:pPr>
    </w:p>
    <w:p w:rsidR="00CE5F9B" w:rsidRPr="0063621E" w:rsidRDefault="00CE5F9B" w:rsidP="00CE5F9B">
      <w:pPr>
        <w:pStyle w:val="af3"/>
        <w:ind w:firstLine="567"/>
        <w:jc w:val="center"/>
        <w:rPr>
          <w:rFonts w:ascii="Times New Roman" w:hAnsi="Times New Roman" w:cs="Times New Roman"/>
          <w:b/>
          <w:sz w:val="28"/>
          <w:szCs w:val="28"/>
        </w:rPr>
      </w:pPr>
    </w:p>
    <w:p w:rsidR="00CE5F9B" w:rsidRDefault="00CE5F9B" w:rsidP="00CE5F9B">
      <w:pPr>
        <w:pStyle w:val="af3"/>
        <w:ind w:firstLine="567"/>
        <w:jc w:val="center"/>
        <w:rPr>
          <w:rFonts w:ascii="Times New Roman" w:hAnsi="Times New Roman" w:cs="Times New Roman"/>
          <w:b/>
          <w:sz w:val="28"/>
          <w:szCs w:val="28"/>
        </w:rPr>
      </w:pPr>
    </w:p>
    <w:p w:rsidR="00A11F76" w:rsidRDefault="00A11F76" w:rsidP="00CE5F9B">
      <w:pPr>
        <w:pStyle w:val="af3"/>
        <w:ind w:firstLine="567"/>
        <w:jc w:val="center"/>
        <w:rPr>
          <w:rFonts w:ascii="Times New Roman" w:hAnsi="Times New Roman" w:cs="Times New Roman"/>
          <w:b/>
          <w:sz w:val="28"/>
          <w:szCs w:val="28"/>
        </w:rPr>
      </w:pPr>
    </w:p>
    <w:p w:rsidR="00A11F76" w:rsidRDefault="00A11F76" w:rsidP="00CE5F9B">
      <w:pPr>
        <w:pStyle w:val="af3"/>
        <w:ind w:firstLine="567"/>
        <w:jc w:val="center"/>
        <w:rPr>
          <w:rFonts w:ascii="Times New Roman" w:hAnsi="Times New Roman" w:cs="Times New Roman"/>
          <w:b/>
          <w:sz w:val="28"/>
          <w:szCs w:val="28"/>
        </w:rPr>
      </w:pPr>
    </w:p>
    <w:p w:rsidR="00A11F76" w:rsidRDefault="00A11F76" w:rsidP="00CE5F9B">
      <w:pPr>
        <w:pStyle w:val="af3"/>
        <w:ind w:firstLine="567"/>
        <w:jc w:val="center"/>
        <w:rPr>
          <w:rFonts w:ascii="Times New Roman" w:hAnsi="Times New Roman" w:cs="Times New Roman"/>
          <w:b/>
          <w:sz w:val="28"/>
          <w:szCs w:val="28"/>
        </w:rPr>
      </w:pPr>
    </w:p>
    <w:p w:rsidR="00A11F76" w:rsidRDefault="00A11F76" w:rsidP="00CE5F9B">
      <w:pPr>
        <w:pStyle w:val="af3"/>
        <w:ind w:firstLine="567"/>
        <w:jc w:val="center"/>
        <w:rPr>
          <w:rFonts w:ascii="Times New Roman" w:hAnsi="Times New Roman" w:cs="Times New Roman"/>
          <w:b/>
          <w:sz w:val="28"/>
          <w:szCs w:val="28"/>
        </w:rPr>
      </w:pPr>
    </w:p>
    <w:p w:rsidR="00A11F76" w:rsidRDefault="00A11F76" w:rsidP="00CE5F9B">
      <w:pPr>
        <w:pStyle w:val="af3"/>
        <w:ind w:firstLine="567"/>
        <w:jc w:val="center"/>
        <w:rPr>
          <w:rFonts w:ascii="Times New Roman" w:hAnsi="Times New Roman" w:cs="Times New Roman"/>
          <w:b/>
          <w:sz w:val="28"/>
          <w:szCs w:val="28"/>
        </w:rPr>
      </w:pPr>
    </w:p>
    <w:p w:rsidR="00A11F76" w:rsidRDefault="00A11F76" w:rsidP="00CE5F9B">
      <w:pPr>
        <w:pStyle w:val="af3"/>
        <w:ind w:firstLine="567"/>
        <w:jc w:val="center"/>
        <w:rPr>
          <w:rFonts w:ascii="Times New Roman" w:hAnsi="Times New Roman" w:cs="Times New Roman"/>
          <w:b/>
          <w:sz w:val="28"/>
          <w:szCs w:val="28"/>
        </w:rPr>
      </w:pPr>
    </w:p>
    <w:p w:rsidR="00A11F76" w:rsidRDefault="00A11F76" w:rsidP="00CE5F9B">
      <w:pPr>
        <w:pStyle w:val="af3"/>
        <w:ind w:firstLine="567"/>
        <w:jc w:val="center"/>
        <w:rPr>
          <w:rFonts w:ascii="Times New Roman" w:hAnsi="Times New Roman" w:cs="Times New Roman"/>
          <w:b/>
          <w:sz w:val="28"/>
          <w:szCs w:val="28"/>
        </w:rPr>
      </w:pPr>
    </w:p>
    <w:p w:rsidR="00A11F76" w:rsidRDefault="00A11F76" w:rsidP="00CE5F9B">
      <w:pPr>
        <w:pStyle w:val="af3"/>
        <w:ind w:firstLine="567"/>
        <w:jc w:val="center"/>
        <w:rPr>
          <w:rFonts w:ascii="Times New Roman" w:hAnsi="Times New Roman" w:cs="Times New Roman"/>
          <w:b/>
          <w:sz w:val="28"/>
          <w:szCs w:val="28"/>
        </w:rPr>
      </w:pPr>
    </w:p>
    <w:p w:rsidR="00A11F76" w:rsidRDefault="00A11F76" w:rsidP="00CE5F9B">
      <w:pPr>
        <w:pStyle w:val="af3"/>
        <w:ind w:firstLine="567"/>
        <w:jc w:val="center"/>
        <w:rPr>
          <w:rFonts w:ascii="Times New Roman" w:hAnsi="Times New Roman" w:cs="Times New Roman"/>
          <w:b/>
          <w:sz w:val="28"/>
          <w:szCs w:val="28"/>
        </w:rPr>
      </w:pPr>
    </w:p>
    <w:p w:rsidR="00A11F76" w:rsidRDefault="00A11F76" w:rsidP="00CE5F9B">
      <w:pPr>
        <w:pStyle w:val="af3"/>
        <w:ind w:firstLine="567"/>
        <w:jc w:val="center"/>
        <w:rPr>
          <w:rFonts w:ascii="Times New Roman" w:hAnsi="Times New Roman" w:cs="Times New Roman"/>
          <w:b/>
          <w:sz w:val="28"/>
          <w:szCs w:val="28"/>
        </w:rPr>
      </w:pPr>
    </w:p>
    <w:p w:rsidR="00693AB0" w:rsidRDefault="00693AB0" w:rsidP="00CE5F9B">
      <w:pPr>
        <w:pStyle w:val="af3"/>
        <w:ind w:firstLine="567"/>
        <w:jc w:val="center"/>
        <w:rPr>
          <w:rFonts w:ascii="Times New Roman" w:hAnsi="Times New Roman" w:cs="Times New Roman"/>
          <w:b/>
          <w:sz w:val="28"/>
          <w:szCs w:val="28"/>
        </w:rPr>
      </w:pPr>
    </w:p>
    <w:p w:rsidR="00A11F76" w:rsidRDefault="00A11F76" w:rsidP="00CE5F9B">
      <w:pPr>
        <w:pStyle w:val="af3"/>
        <w:ind w:firstLine="567"/>
        <w:jc w:val="center"/>
        <w:rPr>
          <w:rFonts w:ascii="Times New Roman" w:hAnsi="Times New Roman" w:cs="Times New Roman"/>
          <w:b/>
          <w:sz w:val="28"/>
          <w:szCs w:val="28"/>
        </w:rPr>
      </w:pPr>
    </w:p>
    <w:p w:rsidR="00693AB0" w:rsidRDefault="00693AB0" w:rsidP="00CE5F9B">
      <w:pPr>
        <w:pStyle w:val="af3"/>
        <w:ind w:firstLine="567"/>
        <w:jc w:val="center"/>
        <w:rPr>
          <w:rFonts w:ascii="Times New Roman" w:hAnsi="Times New Roman" w:cs="Times New Roman"/>
          <w:b/>
          <w:sz w:val="28"/>
          <w:szCs w:val="28"/>
        </w:rPr>
      </w:pPr>
    </w:p>
    <w:p w:rsidR="00693AB0" w:rsidRDefault="00693AB0" w:rsidP="00CE5F9B">
      <w:pPr>
        <w:pStyle w:val="af3"/>
        <w:ind w:firstLine="567"/>
        <w:jc w:val="center"/>
        <w:rPr>
          <w:rFonts w:ascii="Times New Roman" w:hAnsi="Times New Roman" w:cs="Times New Roman"/>
          <w:b/>
          <w:sz w:val="28"/>
          <w:szCs w:val="28"/>
        </w:rPr>
      </w:pPr>
    </w:p>
    <w:p w:rsidR="00693AB0" w:rsidRDefault="00693AB0" w:rsidP="00CE5F9B">
      <w:pPr>
        <w:pStyle w:val="af3"/>
        <w:ind w:firstLine="567"/>
        <w:jc w:val="center"/>
        <w:rPr>
          <w:rFonts w:ascii="Times New Roman" w:hAnsi="Times New Roman" w:cs="Times New Roman"/>
          <w:b/>
          <w:sz w:val="28"/>
          <w:szCs w:val="28"/>
        </w:rPr>
      </w:pPr>
    </w:p>
    <w:p w:rsidR="00693AB0" w:rsidRDefault="00693AB0" w:rsidP="00CE5F9B">
      <w:pPr>
        <w:pStyle w:val="af3"/>
        <w:ind w:firstLine="567"/>
        <w:jc w:val="center"/>
        <w:rPr>
          <w:rFonts w:ascii="Times New Roman" w:hAnsi="Times New Roman" w:cs="Times New Roman"/>
          <w:b/>
          <w:sz w:val="28"/>
          <w:szCs w:val="28"/>
        </w:rPr>
      </w:pPr>
    </w:p>
    <w:p w:rsidR="00A11F76" w:rsidRPr="0063621E" w:rsidRDefault="00A11F76" w:rsidP="001B7472">
      <w:pPr>
        <w:pStyle w:val="af3"/>
        <w:rPr>
          <w:rFonts w:ascii="Times New Roman" w:hAnsi="Times New Roman" w:cs="Times New Roman"/>
          <w:b/>
          <w:sz w:val="28"/>
          <w:szCs w:val="28"/>
        </w:rPr>
      </w:pPr>
    </w:p>
    <w:sectPr w:rsidR="00A11F76" w:rsidRPr="0063621E" w:rsidSect="00693AB0">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514" w:rsidRDefault="007D5514" w:rsidP="00800292">
      <w:r>
        <w:separator/>
      </w:r>
    </w:p>
  </w:endnote>
  <w:endnote w:type="continuationSeparator" w:id="0">
    <w:p w:rsidR="007D5514" w:rsidRDefault="007D5514" w:rsidP="0080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514" w:rsidRDefault="007D5514" w:rsidP="00800292">
      <w:r>
        <w:separator/>
      </w:r>
    </w:p>
  </w:footnote>
  <w:footnote w:type="continuationSeparator" w:id="0">
    <w:p w:rsidR="007D5514" w:rsidRDefault="007D5514" w:rsidP="00800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A82"/>
    <w:multiLevelType w:val="hybridMultilevel"/>
    <w:tmpl w:val="4B345FBA"/>
    <w:lvl w:ilvl="0" w:tplc="2398E100">
      <w:start w:val="1"/>
      <w:numFmt w:val="decimal"/>
      <w:lvlText w:val="%1)"/>
      <w:lvlJc w:val="left"/>
      <w:pPr>
        <w:ind w:left="1636" w:hanging="360"/>
      </w:pPr>
      <w:rPr>
        <w:rFonts w:hint="default"/>
      </w:rPr>
    </w:lvl>
    <w:lvl w:ilvl="1" w:tplc="04220019" w:tentative="1">
      <w:start w:val="1"/>
      <w:numFmt w:val="lowerLetter"/>
      <w:lvlText w:val="%2."/>
      <w:lvlJc w:val="left"/>
      <w:pPr>
        <w:ind w:left="2356" w:hanging="360"/>
      </w:pPr>
    </w:lvl>
    <w:lvl w:ilvl="2" w:tplc="0422001B" w:tentative="1">
      <w:start w:val="1"/>
      <w:numFmt w:val="lowerRoman"/>
      <w:lvlText w:val="%3."/>
      <w:lvlJc w:val="right"/>
      <w:pPr>
        <w:ind w:left="3076" w:hanging="180"/>
      </w:pPr>
    </w:lvl>
    <w:lvl w:ilvl="3" w:tplc="0422000F" w:tentative="1">
      <w:start w:val="1"/>
      <w:numFmt w:val="decimal"/>
      <w:lvlText w:val="%4."/>
      <w:lvlJc w:val="left"/>
      <w:pPr>
        <w:ind w:left="3796" w:hanging="360"/>
      </w:pPr>
    </w:lvl>
    <w:lvl w:ilvl="4" w:tplc="04220019" w:tentative="1">
      <w:start w:val="1"/>
      <w:numFmt w:val="lowerLetter"/>
      <w:lvlText w:val="%5."/>
      <w:lvlJc w:val="left"/>
      <w:pPr>
        <w:ind w:left="4516" w:hanging="360"/>
      </w:pPr>
    </w:lvl>
    <w:lvl w:ilvl="5" w:tplc="0422001B" w:tentative="1">
      <w:start w:val="1"/>
      <w:numFmt w:val="lowerRoman"/>
      <w:lvlText w:val="%6."/>
      <w:lvlJc w:val="right"/>
      <w:pPr>
        <w:ind w:left="5236" w:hanging="180"/>
      </w:pPr>
    </w:lvl>
    <w:lvl w:ilvl="6" w:tplc="0422000F" w:tentative="1">
      <w:start w:val="1"/>
      <w:numFmt w:val="decimal"/>
      <w:lvlText w:val="%7."/>
      <w:lvlJc w:val="left"/>
      <w:pPr>
        <w:ind w:left="5956" w:hanging="360"/>
      </w:pPr>
    </w:lvl>
    <w:lvl w:ilvl="7" w:tplc="04220019" w:tentative="1">
      <w:start w:val="1"/>
      <w:numFmt w:val="lowerLetter"/>
      <w:lvlText w:val="%8."/>
      <w:lvlJc w:val="left"/>
      <w:pPr>
        <w:ind w:left="6676" w:hanging="360"/>
      </w:pPr>
    </w:lvl>
    <w:lvl w:ilvl="8" w:tplc="0422001B" w:tentative="1">
      <w:start w:val="1"/>
      <w:numFmt w:val="lowerRoman"/>
      <w:lvlText w:val="%9."/>
      <w:lvlJc w:val="right"/>
      <w:pPr>
        <w:ind w:left="7396" w:hanging="180"/>
      </w:pPr>
    </w:lvl>
  </w:abstractNum>
  <w:abstractNum w:abstractNumId="1">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
    <w:nsid w:val="077E2BF0"/>
    <w:multiLevelType w:val="hybridMultilevel"/>
    <w:tmpl w:val="3684CD22"/>
    <w:lvl w:ilvl="0" w:tplc="A4A25780">
      <w:start w:val="4"/>
      <w:numFmt w:val="decimal"/>
      <w:lvlText w:val="%1."/>
      <w:lvlJc w:val="left"/>
      <w:pPr>
        <w:ind w:left="1060" w:hanging="360"/>
      </w:pPr>
      <w:rPr>
        <w:rFonts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3">
    <w:nsid w:val="0DEC52E9"/>
    <w:multiLevelType w:val="hybridMultilevel"/>
    <w:tmpl w:val="5C64F064"/>
    <w:lvl w:ilvl="0" w:tplc="F2B25BE2">
      <w:start w:val="8"/>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nsid w:val="14AA77BB"/>
    <w:multiLevelType w:val="hybridMultilevel"/>
    <w:tmpl w:val="B7CA2E2E"/>
    <w:lvl w:ilvl="0" w:tplc="8AEADCD6">
      <w:start w:val="8"/>
      <w:numFmt w:val="bullet"/>
      <w:lvlText w:val="-"/>
      <w:lvlJc w:val="left"/>
      <w:pPr>
        <w:ind w:left="4608" w:hanging="360"/>
      </w:pPr>
      <w:rPr>
        <w:rFonts w:ascii="Times New Roman" w:eastAsia="Times New Roman" w:hAnsi="Times New Roman" w:cs="Times New Roman" w:hint="default"/>
      </w:rPr>
    </w:lvl>
    <w:lvl w:ilvl="1" w:tplc="04220003" w:tentative="1">
      <w:start w:val="1"/>
      <w:numFmt w:val="bullet"/>
      <w:lvlText w:val="o"/>
      <w:lvlJc w:val="left"/>
      <w:pPr>
        <w:ind w:left="5328" w:hanging="360"/>
      </w:pPr>
      <w:rPr>
        <w:rFonts w:ascii="Courier New" w:hAnsi="Courier New" w:cs="Courier New" w:hint="default"/>
      </w:rPr>
    </w:lvl>
    <w:lvl w:ilvl="2" w:tplc="04220005" w:tentative="1">
      <w:start w:val="1"/>
      <w:numFmt w:val="bullet"/>
      <w:lvlText w:val=""/>
      <w:lvlJc w:val="left"/>
      <w:pPr>
        <w:ind w:left="6048" w:hanging="360"/>
      </w:pPr>
      <w:rPr>
        <w:rFonts w:ascii="Wingdings" w:hAnsi="Wingdings" w:hint="default"/>
      </w:rPr>
    </w:lvl>
    <w:lvl w:ilvl="3" w:tplc="04220001" w:tentative="1">
      <w:start w:val="1"/>
      <w:numFmt w:val="bullet"/>
      <w:lvlText w:val=""/>
      <w:lvlJc w:val="left"/>
      <w:pPr>
        <w:ind w:left="6768" w:hanging="360"/>
      </w:pPr>
      <w:rPr>
        <w:rFonts w:ascii="Symbol" w:hAnsi="Symbol" w:hint="default"/>
      </w:rPr>
    </w:lvl>
    <w:lvl w:ilvl="4" w:tplc="04220003" w:tentative="1">
      <w:start w:val="1"/>
      <w:numFmt w:val="bullet"/>
      <w:lvlText w:val="o"/>
      <w:lvlJc w:val="left"/>
      <w:pPr>
        <w:ind w:left="7488" w:hanging="360"/>
      </w:pPr>
      <w:rPr>
        <w:rFonts w:ascii="Courier New" w:hAnsi="Courier New" w:cs="Courier New" w:hint="default"/>
      </w:rPr>
    </w:lvl>
    <w:lvl w:ilvl="5" w:tplc="04220005" w:tentative="1">
      <w:start w:val="1"/>
      <w:numFmt w:val="bullet"/>
      <w:lvlText w:val=""/>
      <w:lvlJc w:val="left"/>
      <w:pPr>
        <w:ind w:left="8208" w:hanging="360"/>
      </w:pPr>
      <w:rPr>
        <w:rFonts w:ascii="Wingdings" w:hAnsi="Wingdings" w:hint="default"/>
      </w:rPr>
    </w:lvl>
    <w:lvl w:ilvl="6" w:tplc="04220001" w:tentative="1">
      <w:start w:val="1"/>
      <w:numFmt w:val="bullet"/>
      <w:lvlText w:val=""/>
      <w:lvlJc w:val="left"/>
      <w:pPr>
        <w:ind w:left="8928" w:hanging="360"/>
      </w:pPr>
      <w:rPr>
        <w:rFonts w:ascii="Symbol" w:hAnsi="Symbol" w:hint="default"/>
      </w:rPr>
    </w:lvl>
    <w:lvl w:ilvl="7" w:tplc="04220003" w:tentative="1">
      <w:start w:val="1"/>
      <w:numFmt w:val="bullet"/>
      <w:lvlText w:val="o"/>
      <w:lvlJc w:val="left"/>
      <w:pPr>
        <w:ind w:left="9648" w:hanging="360"/>
      </w:pPr>
      <w:rPr>
        <w:rFonts w:ascii="Courier New" w:hAnsi="Courier New" w:cs="Courier New" w:hint="default"/>
      </w:rPr>
    </w:lvl>
    <w:lvl w:ilvl="8" w:tplc="04220005" w:tentative="1">
      <w:start w:val="1"/>
      <w:numFmt w:val="bullet"/>
      <w:lvlText w:val=""/>
      <w:lvlJc w:val="left"/>
      <w:pPr>
        <w:ind w:left="10368" w:hanging="360"/>
      </w:pPr>
      <w:rPr>
        <w:rFonts w:ascii="Wingdings" w:hAnsi="Wingdings" w:hint="default"/>
      </w:rPr>
    </w:lvl>
  </w:abstractNum>
  <w:abstractNum w:abstractNumId="5">
    <w:nsid w:val="1A2A608B"/>
    <w:multiLevelType w:val="hybridMultilevel"/>
    <w:tmpl w:val="AFFCCA84"/>
    <w:lvl w:ilvl="0" w:tplc="9736944C">
      <w:start w:val="8"/>
      <w:numFmt w:val="bullet"/>
      <w:lvlText w:val="-"/>
      <w:lvlJc w:val="left"/>
      <w:pPr>
        <w:ind w:left="5316" w:hanging="360"/>
      </w:pPr>
      <w:rPr>
        <w:rFonts w:ascii="Times New Roman" w:eastAsia="Times New Roman" w:hAnsi="Times New Roman" w:cs="Times New Roman" w:hint="default"/>
      </w:rPr>
    </w:lvl>
    <w:lvl w:ilvl="1" w:tplc="04220003" w:tentative="1">
      <w:start w:val="1"/>
      <w:numFmt w:val="bullet"/>
      <w:lvlText w:val="o"/>
      <w:lvlJc w:val="left"/>
      <w:pPr>
        <w:ind w:left="6036" w:hanging="360"/>
      </w:pPr>
      <w:rPr>
        <w:rFonts w:ascii="Courier New" w:hAnsi="Courier New" w:cs="Courier New" w:hint="default"/>
      </w:rPr>
    </w:lvl>
    <w:lvl w:ilvl="2" w:tplc="04220005" w:tentative="1">
      <w:start w:val="1"/>
      <w:numFmt w:val="bullet"/>
      <w:lvlText w:val=""/>
      <w:lvlJc w:val="left"/>
      <w:pPr>
        <w:ind w:left="6756" w:hanging="360"/>
      </w:pPr>
      <w:rPr>
        <w:rFonts w:ascii="Wingdings" w:hAnsi="Wingdings" w:hint="default"/>
      </w:rPr>
    </w:lvl>
    <w:lvl w:ilvl="3" w:tplc="04220001" w:tentative="1">
      <w:start w:val="1"/>
      <w:numFmt w:val="bullet"/>
      <w:lvlText w:val=""/>
      <w:lvlJc w:val="left"/>
      <w:pPr>
        <w:ind w:left="7476" w:hanging="360"/>
      </w:pPr>
      <w:rPr>
        <w:rFonts w:ascii="Symbol" w:hAnsi="Symbol" w:hint="default"/>
      </w:rPr>
    </w:lvl>
    <w:lvl w:ilvl="4" w:tplc="04220003" w:tentative="1">
      <w:start w:val="1"/>
      <w:numFmt w:val="bullet"/>
      <w:lvlText w:val="o"/>
      <w:lvlJc w:val="left"/>
      <w:pPr>
        <w:ind w:left="8196" w:hanging="360"/>
      </w:pPr>
      <w:rPr>
        <w:rFonts w:ascii="Courier New" w:hAnsi="Courier New" w:cs="Courier New" w:hint="default"/>
      </w:rPr>
    </w:lvl>
    <w:lvl w:ilvl="5" w:tplc="04220005" w:tentative="1">
      <w:start w:val="1"/>
      <w:numFmt w:val="bullet"/>
      <w:lvlText w:val=""/>
      <w:lvlJc w:val="left"/>
      <w:pPr>
        <w:ind w:left="8916" w:hanging="360"/>
      </w:pPr>
      <w:rPr>
        <w:rFonts w:ascii="Wingdings" w:hAnsi="Wingdings" w:hint="default"/>
      </w:rPr>
    </w:lvl>
    <w:lvl w:ilvl="6" w:tplc="04220001" w:tentative="1">
      <w:start w:val="1"/>
      <w:numFmt w:val="bullet"/>
      <w:lvlText w:val=""/>
      <w:lvlJc w:val="left"/>
      <w:pPr>
        <w:ind w:left="9636" w:hanging="360"/>
      </w:pPr>
      <w:rPr>
        <w:rFonts w:ascii="Symbol" w:hAnsi="Symbol" w:hint="default"/>
      </w:rPr>
    </w:lvl>
    <w:lvl w:ilvl="7" w:tplc="04220003" w:tentative="1">
      <w:start w:val="1"/>
      <w:numFmt w:val="bullet"/>
      <w:lvlText w:val="o"/>
      <w:lvlJc w:val="left"/>
      <w:pPr>
        <w:ind w:left="10356" w:hanging="360"/>
      </w:pPr>
      <w:rPr>
        <w:rFonts w:ascii="Courier New" w:hAnsi="Courier New" w:cs="Courier New" w:hint="default"/>
      </w:rPr>
    </w:lvl>
    <w:lvl w:ilvl="8" w:tplc="04220005" w:tentative="1">
      <w:start w:val="1"/>
      <w:numFmt w:val="bullet"/>
      <w:lvlText w:val=""/>
      <w:lvlJc w:val="left"/>
      <w:pPr>
        <w:ind w:left="11076" w:hanging="360"/>
      </w:pPr>
      <w:rPr>
        <w:rFonts w:ascii="Wingdings" w:hAnsi="Wingdings" w:hint="default"/>
      </w:rPr>
    </w:lvl>
  </w:abstractNum>
  <w:abstractNum w:abstractNumId="6">
    <w:nsid w:val="254448F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0933370"/>
    <w:multiLevelType w:val="hybridMultilevel"/>
    <w:tmpl w:val="E1CE1FA4"/>
    <w:lvl w:ilvl="0" w:tplc="635A126A">
      <w:start w:val="1"/>
      <w:numFmt w:val="decimal"/>
      <w:lvlText w:val="%1."/>
      <w:lvlJc w:val="left"/>
      <w:pPr>
        <w:ind w:left="585" w:hanging="360"/>
      </w:pPr>
      <w:rPr>
        <w:rFonts w:hint="default"/>
      </w:r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8">
    <w:nsid w:val="31C57DD7"/>
    <w:multiLevelType w:val="hybridMultilevel"/>
    <w:tmpl w:val="1BCA837C"/>
    <w:lvl w:ilvl="0" w:tplc="A1FCCD5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34597E6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D37BDA"/>
    <w:multiLevelType w:val="hybridMultilevel"/>
    <w:tmpl w:val="70969DEC"/>
    <w:lvl w:ilvl="0" w:tplc="1B144E84">
      <w:start w:val="1"/>
      <w:numFmt w:val="decimal"/>
      <w:lvlText w:val="%1."/>
      <w:lvlJc w:val="left"/>
      <w:pPr>
        <w:ind w:left="928" w:hanging="360"/>
      </w:pPr>
      <w:rPr>
        <w:rFonts w:eastAsia="Calibri"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1">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2">
    <w:nsid w:val="495F7948"/>
    <w:multiLevelType w:val="hybridMultilevel"/>
    <w:tmpl w:val="2006085E"/>
    <w:lvl w:ilvl="0" w:tplc="565ED662">
      <w:start w:val="3"/>
      <w:numFmt w:val="decimal"/>
      <w:lvlText w:val="%1."/>
      <w:lvlJc w:val="left"/>
      <w:pPr>
        <w:ind w:left="786" w:hanging="360"/>
      </w:pPr>
      <w:rPr>
        <w:rFonts w:hint="default"/>
        <w:color w:val="00000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4AD21A7D"/>
    <w:multiLevelType w:val="hybridMultilevel"/>
    <w:tmpl w:val="DC3EDE0E"/>
    <w:lvl w:ilvl="0" w:tplc="5CDE3AAA">
      <w:start w:val="1"/>
      <w:numFmt w:val="decimal"/>
      <w:lvlText w:val="%1."/>
      <w:lvlJc w:val="left"/>
      <w:pPr>
        <w:ind w:left="1065" w:hanging="360"/>
      </w:pPr>
      <w:rPr>
        <w:rFonts w:hint="default"/>
        <w:color w:val="00000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5">
    <w:nsid w:val="4CB32A12"/>
    <w:multiLevelType w:val="multilevel"/>
    <w:tmpl w:val="7AAEE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4727F8"/>
    <w:multiLevelType w:val="multilevel"/>
    <w:tmpl w:val="6A769FC4"/>
    <w:lvl w:ilvl="0">
      <w:start w:val="1"/>
      <w:numFmt w:val="decimal"/>
      <w:lvlText w:val="%1."/>
      <w:lvlJc w:val="left"/>
      <w:pPr>
        <w:ind w:left="1675" w:hanging="97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4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2660" w:hanging="1800"/>
      </w:pPr>
      <w:rPr>
        <w:rFonts w:hint="default"/>
      </w:rPr>
    </w:lvl>
  </w:abstractNum>
  <w:abstractNum w:abstractNumId="18">
    <w:nsid w:val="528926F4"/>
    <w:multiLevelType w:val="hybridMultilevel"/>
    <w:tmpl w:val="BD087C7C"/>
    <w:lvl w:ilvl="0" w:tplc="085AE696">
      <w:start w:val="8"/>
      <w:numFmt w:val="bullet"/>
      <w:lvlText w:val="-"/>
      <w:lvlJc w:val="left"/>
      <w:pPr>
        <w:ind w:left="4608" w:hanging="360"/>
      </w:pPr>
      <w:rPr>
        <w:rFonts w:ascii="Times New Roman" w:eastAsia="Times New Roman" w:hAnsi="Times New Roman" w:cs="Times New Roman" w:hint="default"/>
      </w:rPr>
    </w:lvl>
    <w:lvl w:ilvl="1" w:tplc="04220003" w:tentative="1">
      <w:start w:val="1"/>
      <w:numFmt w:val="bullet"/>
      <w:lvlText w:val="o"/>
      <w:lvlJc w:val="left"/>
      <w:pPr>
        <w:ind w:left="5328" w:hanging="360"/>
      </w:pPr>
      <w:rPr>
        <w:rFonts w:ascii="Courier New" w:hAnsi="Courier New" w:cs="Courier New" w:hint="default"/>
      </w:rPr>
    </w:lvl>
    <w:lvl w:ilvl="2" w:tplc="04220005" w:tentative="1">
      <w:start w:val="1"/>
      <w:numFmt w:val="bullet"/>
      <w:lvlText w:val=""/>
      <w:lvlJc w:val="left"/>
      <w:pPr>
        <w:ind w:left="6048" w:hanging="360"/>
      </w:pPr>
      <w:rPr>
        <w:rFonts w:ascii="Wingdings" w:hAnsi="Wingdings" w:hint="default"/>
      </w:rPr>
    </w:lvl>
    <w:lvl w:ilvl="3" w:tplc="04220001" w:tentative="1">
      <w:start w:val="1"/>
      <w:numFmt w:val="bullet"/>
      <w:lvlText w:val=""/>
      <w:lvlJc w:val="left"/>
      <w:pPr>
        <w:ind w:left="6768" w:hanging="360"/>
      </w:pPr>
      <w:rPr>
        <w:rFonts w:ascii="Symbol" w:hAnsi="Symbol" w:hint="default"/>
      </w:rPr>
    </w:lvl>
    <w:lvl w:ilvl="4" w:tplc="04220003" w:tentative="1">
      <w:start w:val="1"/>
      <w:numFmt w:val="bullet"/>
      <w:lvlText w:val="o"/>
      <w:lvlJc w:val="left"/>
      <w:pPr>
        <w:ind w:left="7488" w:hanging="360"/>
      </w:pPr>
      <w:rPr>
        <w:rFonts w:ascii="Courier New" w:hAnsi="Courier New" w:cs="Courier New" w:hint="default"/>
      </w:rPr>
    </w:lvl>
    <w:lvl w:ilvl="5" w:tplc="04220005" w:tentative="1">
      <w:start w:val="1"/>
      <w:numFmt w:val="bullet"/>
      <w:lvlText w:val=""/>
      <w:lvlJc w:val="left"/>
      <w:pPr>
        <w:ind w:left="8208" w:hanging="360"/>
      </w:pPr>
      <w:rPr>
        <w:rFonts w:ascii="Wingdings" w:hAnsi="Wingdings" w:hint="default"/>
      </w:rPr>
    </w:lvl>
    <w:lvl w:ilvl="6" w:tplc="04220001" w:tentative="1">
      <w:start w:val="1"/>
      <w:numFmt w:val="bullet"/>
      <w:lvlText w:val=""/>
      <w:lvlJc w:val="left"/>
      <w:pPr>
        <w:ind w:left="8928" w:hanging="360"/>
      </w:pPr>
      <w:rPr>
        <w:rFonts w:ascii="Symbol" w:hAnsi="Symbol" w:hint="default"/>
      </w:rPr>
    </w:lvl>
    <w:lvl w:ilvl="7" w:tplc="04220003" w:tentative="1">
      <w:start w:val="1"/>
      <w:numFmt w:val="bullet"/>
      <w:lvlText w:val="o"/>
      <w:lvlJc w:val="left"/>
      <w:pPr>
        <w:ind w:left="9648" w:hanging="360"/>
      </w:pPr>
      <w:rPr>
        <w:rFonts w:ascii="Courier New" w:hAnsi="Courier New" w:cs="Courier New" w:hint="default"/>
      </w:rPr>
    </w:lvl>
    <w:lvl w:ilvl="8" w:tplc="04220005" w:tentative="1">
      <w:start w:val="1"/>
      <w:numFmt w:val="bullet"/>
      <w:lvlText w:val=""/>
      <w:lvlJc w:val="left"/>
      <w:pPr>
        <w:ind w:left="10368" w:hanging="360"/>
      </w:pPr>
      <w:rPr>
        <w:rFonts w:ascii="Wingdings" w:hAnsi="Wingdings" w:hint="default"/>
      </w:rPr>
    </w:lvl>
  </w:abstractNum>
  <w:abstractNum w:abstractNumId="19">
    <w:nsid w:val="555C0273"/>
    <w:multiLevelType w:val="hybridMultilevel"/>
    <w:tmpl w:val="079421E4"/>
    <w:lvl w:ilvl="0" w:tplc="8B32686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nsid w:val="57D54303"/>
    <w:multiLevelType w:val="hybridMultilevel"/>
    <w:tmpl w:val="AD841226"/>
    <w:lvl w:ilvl="0" w:tplc="9048B692">
      <w:start w:val="8"/>
      <w:numFmt w:val="bullet"/>
      <w:lvlText w:val="-"/>
      <w:lvlJc w:val="left"/>
      <w:pPr>
        <w:ind w:left="3900" w:hanging="360"/>
      </w:pPr>
      <w:rPr>
        <w:rFonts w:ascii="Times New Roman" w:eastAsia="Times New Roman" w:hAnsi="Times New Roman" w:cs="Times New Roman" w:hint="default"/>
      </w:rPr>
    </w:lvl>
    <w:lvl w:ilvl="1" w:tplc="04220003" w:tentative="1">
      <w:start w:val="1"/>
      <w:numFmt w:val="bullet"/>
      <w:lvlText w:val="o"/>
      <w:lvlJc w:val="left"/>
      <w:pPr>
        <w:ind w:left="4620" w:hanging="360"/>
      </w:pPr>
      <w:rPr>
        <w:rFonts w:ascii="Courier New" w:hAnsi="Courier New" w:cs="Courier New" w:hint="default"/>
      </w:rPr>
    </w:lvl>
    <w:lvl w:ilvl="2" w:tplc="04220005" w:tentative="1">
      <w:start w:val="1"/>
      <w:numFmt w:val="bullet"/>
      <w:lvlText w:val=""/>
      <w:lvlJc w:val="left"/>
      <w:pPr>
        <w:ind w:left="5340" w:hanging="360"/>
      </w:pPr>
      <w:rPr>
        <w:rFonts w:ascii="Wingdings" w:hAnsi="Wingdings" w:hint="default"/>
      </w:rPr>
    </w:lvl>
    <w:lvl w:ilvl="3" w:tplc="04220001" w:tentative="1">
      <w:start w:val="1"/>
      <w:numFmt w:val="bullet"/>
      <w:lvlText w:val=""/>
      <w:lvlJc w:val="left"/>
      <w:pPr>
        <w:ind w:left="6060" w:hanging="360"/>
      </w:pPr>
      <w:rPr>
        <w:rFonts w:ascii="Symbol" w:hAnsi="Symbol" w:hint="default"/>
      </w:rPr>
    </w:lvl>
    <w:lvl w:ilvl="4" w:tplc="04220003" w:tentative="1">
      <w:start w:val="1"/>
      <w:numFmt w:val="bullet"/>
      <w:lvlText w:val="o"/>
      <w:lvlJc w:val="left"/>
      <w:pPr>
        <w:ind w:left="6780" w:hanging="360"/>
      </w:pPr>
      <w:rPr>
        <w:rFonts w:ascii="Courier New" w:hAnsi="Courier New" w:cs="Courier New" w:hint="default"/>
      </w:rPr>
    </w:lvl>
    <w:lvl w:ilvl="5" w:tplc="04220005" w:tentative="1">
      <w:start w:val="1"/>
      <w:numFmt w:val="bullet"/>
      <w:lvlText w:val=""/>
      <w:lvlJc w:val="left"/>
      <w:pPr>
        <w:ind w:left="7500" w:hanging="360"/>
      </w:pPr>
      <w:rPr>
        <w:rFonts w:ascii="Wingdings" w:hAnsi="Wingdings" w:hint="default"/>
      </w:rPr>
    </w:lvl>
    <w:lvl w:ilvl="6" w:tplc="04220001" w:tentative="1">
      <w:start w:val="1"/>
      <w:numFmt w:val="bullet"/>
      <w:lvlText w:val=""/>
      <w:lvlJc w:val="left"/>
      <w:pPr>
        <w:ind w:left="8220" w:hanging="360"/>
      </w:pPr>
      <w:rPr>
        <w:rFonts w:ascii="Symbol" w:hAnsi="Symbol" w:hint="default"/>
      </w:rPr>
    </w:lvl>
    <w:lvl w:ilvl="7" w:tplc="04220003" w:tentative="1">
      <w:start w:val="1"/>
      <w:numFmt w:val="bullet"/>
      <w:lvlText w:val="o"/>
      <w:lvlJc w:val="left"/>
      <w:pPr>
        <w:ind w:left="8940" w:hanging="360"/>
      </w:pPr>
      <w:rPr>
        <w:rFonts w:ascii="Courier New" w:hAnsi="Courier New" w:cs="Courier New" w:hint="default"/>
      </w:rPr>
    </w:lvl>
    <w:lvl w:ilvl="8" w:tplc="04220005" w:tentative="1">
      <w:start w:val="1"/>
      <w:numFmt w:val="bullet"/>
      <w:lvlText w:val=""/>
      <w:lvlJc w:val="left"/>
      <w:pPr>
        <w:ind w:left="9660" w:hanging="360"/>
      </w:pPr>
      <w:rPr>
        <w:rFonts w:ascii="Wingdings" w:hAnsi="Wingdings" w:hint="default"/>
      </w:rPr>
    </w:lvl>
  </w:abstractNum>
  <w:abstractNum w:abstractNumId="21">
    <w:nsid w:val="5C781010"/>
    <w:multiLevelType w:val="singleLevel"/>
    <w:tmpl w:val="5C781010"/>
    <w:lvl w:ilvl="0">
      <w:start w:val="1"/>
      <w:numFmt w:val="decimal"/>
      <w:suff w:val="space"/>
      <w:lvlText w:val="%1."/>
      <w:lvlJc w:val="left"/>
    </w:lvl>
  </w:abstractNum>
  <w:abstractNum w:abstractNumId="22">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3">
    <w:nsid w:val="788A2A36"/>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3"/>
  </w:num>
  <w:num w:numId="3">
    <w:abstractNumId w:val="11"/>
  </w:num>
  <w:num w:numId="4">
    <w:abstractNumId w:val="1"/>
  </w:num>
  <w:num w:numId="5">
    <w:abstractNumId w:val="22"/>
  </w:num>
  <w:num w:numId="6">
    <w:abstractNumId w:val="7"/>
  </w:num>
  <w:num w:numId="7">
    <w:abstractNumId w:val="14"/>
  </w:num>
  <w:num w:numId="8">
    <w:abstractNumId w:val="21"/>
  </w:num>
  <w:num w:numId="9">
    <w:abstractNumId w:val="17"/>
  </w:num>
  <w:num w:numId="10">
    <w:abstractNumId w:val="19"/>
  </w:num>
  <w:num w:numId="11">
    <w:abstractNumId w:val="9"/>
  </w:num>
  <w:num w:numId="12">
    <w:abstractNumId w:val="23"/>
  </w:num>
  <w:num w:numId="13">
    <w:abstractNumId w:val="6"/>
  </w:num>
  <w:num w:numId="14">
    <w:abstractNumId w:val="2"/>
  </w:num>
  <w:num w:numId="15">
    <w:abstractNumId w:val="3"/>
  </w:num>
  <w:num w:numId="16">
    <w:abstractNumId w:val="20"/>
  </w:num>
  <w:num w:numId="17">
    <w:abstractNumId w:val="5"/>
  </w:num>
  <w:num w:numId="18">
    <w:abstractNumId w:val="4"/>
  </w:num>
  <w:num w:numId="19">
    <w:abstractNumId w:val="18"/>
  </w:num>
  <w:num w:numId="20">
    <w:abstractNumId w:val="15"/>
  </w:num>
  <w:num w:numId="21">
    <w:abstractNumId w:val="12"/>
  </w:num>
  <w:num w:numId="22">
    <w:abstractNumId w:val="8"/>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8A"/>
    <w:rsid w:val="0001787E"/>
    <w:rsid w:val="00017E95"/>
    <w:rsid w:val="000217AE"/>
    <w:rsid w:val="00024A82"/>
    <w:rsid w:val="00027B09"/>
    <w:rsid w:val="00030F1F"/>
    <w:rsid w:val="00033C3E"/>
    <w:rsid w:val="00045BA4"/>
    <w:rsid w:val="000506E3"/>
    <w:rsid w:val="00051E2F"/>
    <w:rsid w:val="0006257A"/>
    <w:rsid w:val="00062658"/>
    <w:rsid w:val="0006469E"/>
    <w:rsid w:val="00073D19"/>
    <w:rsid w:val="0008306A"/>
    <w:rsid w:val="00090318"/>
    <w:rsid w:val="0009346A"/>
    <w:rsid w:val="000B2329"/>
    <w:rsid w:val="000B305F"/>
    <w:rsid w:val="000B4A83"/>
    <w:rsid w:val="000B6ED8"/>
    <w:rsid w:val="000C00D7"/>
    <w:rsid w:val="000D0200"/>
    <w:rsid w:val="000E1464"/>
    <w:rsid w:val="000E79C1"/>
    <w:rsid w:val="000F2791"/>
    <w:rsid w:val="000F2F49"/>
    <w:rsid w:val="00100EEE"/>
    <w:rsid w:val="00101FC1"/>
    <w:rsid w:val="001039CB"/>
    <w:rsid w:val="001071A4"/>
    <w:rsid w:val="0011122C"/>
    <w:rsid w:val="001142E9"/>
    <w:rsid w:val="00127DD1"/>
    <w:rsid w:val="0013092E"/>
    <w:rsid w:val="00134471"/>
    <w:rsid w:val="00134BC1"/>
    <w:rsid w:val="0014075F"/>
    <w:rsid w:val="00143D9F"/>
    <w:rsid w:val="0014684E"/>
    <w:rsid w:val="001538D7"/>
    <w:rsid w:val="001564BA"/>
    <w:rsid w:val="00162362"/>
    <w:rsid w:val="001642B4"/>
    <w:rsid w:val="001673DC"/>
    <w:rsid w:val="0016770F"/>
    <w:rsid w:val="0017378F"/>
    <w:rsid w:val="00177A7E"/>
    <w:rsid w:val="00187F13"/>
    <w:rsid w:val="00187F92"/>
    <w:rsid w:val="00193690"/>
    <w:rsid w:val="001A3D04"/>
    <w:rsid w:val="001A4D02"/>
    <w:rsid w:val="001B5C09"/>
    <w:rsid w:val="001B7472"/>
    <w:rsid w:val="001B77FA"/>
    <w:rsid w:val="001C0DAE"/>
    <w:rsid w:val="001C36E0"/>
    <w:rsid w:val="001C4314"/>
    <w:rsid w:val="001C57F6"/>
    <w:rsid w:val="001C60D9"/>
    <w:rsid w:val="001C6698"/>
    <w:rsid w:val="001D051D"/>
    <w:rsid w:val="001E0DAA"/>
    <w:rsid w:val="001E53F5"/>
    <w:rsid w:val="001E6569"/>
    <w:rsid w:val="001F72D4"/>
    <w:rsid w:val="00201BC0"/>
    <w:rsid w:val="00205C98"/>
    <w:rsid w:val="002134ED"/>
    <w:rsid w:val="002145F0"/>
    <w:rsid w:val="002160ED"/>
    <w:rsid w:val="00222F10"/>
    <w:rsid w:val="00235BA4"/>
    <w:rsid w:val="0024163E"/>
    <w:rsid w:val="00242F75"/>
    <w:rsid w:val="00252B69"/>
    <w:rsid w:val="00253059"/>
    <w:rsid w:val="00257990"/>
    <w:rsid w:val="00267017"/>
    <w:rsid w:val="00267F2E"/>
    <w:rsid w:val="002708D4"/>
    <w:rsid w:val="00270E63"/>
    <w:rsid w:val="0027757F"/>
    <w:rsid w:val="0028623D"/>
    <w:rsid w:val="002909A1"/>
    <w:rsid w:val="002979CF"/>
    <w:rsid w:val="002A0D00"/>
    <w:rsid w:val="002A1269"/>
    <w:rsid w:val="002A336B"/>
    <w:rsid w:val="002A3DB6"/>
    <w:rsid w:val="002B28C5"/>
    <w:rsid w:val="002C2538"/>
    <w:rsid w:val="002C4063"/>
    <w:rsid w:val="002D14EC"/>
    <w:rsid w:val="002E1272"/>
    <w:rsid w:val="002E5EB4"/>
    <w:rsid w:val="002E636A"/>
    <w:rsid w:val="002F38B8"/>
    <w:rsid w:val="002F4271"/>
    <w:rsid w:val="002F6AED"/>
    <w:rsid w:val="003023FE"/>
    <w:rsid w:val="003109D2"/>
    <w:rsid w:val="00310F0A"/>
    <w:rsid w:val="003165E6"/>
    <w:rsid w:val="003233EE"/>
    <w:rsid w:val="00324C20"/>
    <w:rsid w:val="003271E4"/>
    <w:rsid w:val="003321D2"/>
    <w:rsid w:val="0034110B"/>
    <w:rsid w:val="00343E4E"/>
    <w:rsid w:val="00346BB6"/>
    <w:rsid w:val="00351531"/>
    <w:rsid w:val="00352FA9"/>
    <w:rsid w:val="00356065"/>
    <w:rsid w:val="00356DF8"/>
    <w:rsid w:val="003659F5"/>
    <w:rsid w:val="00371C66"/>
    <w:rsid w:val="00372C2C"/>
    <w:rsid w:val="00376E7F"/>
    <w:rsid w:val="00387761"/>
    <w:rsid w:val="00387891"/>
    <w:rsid w:val="003937AB"/>
    <w:rsid w:val="003964B4"/>
    <w:rsid w:val="003A4400"/>
    <w:rsid w:val="003A5A84"/>
    <w:rsid w:val="003B1FA9"/>
    <w:rsid w:val="003C40E8"/>
    <w:rsid w:val="003D0370"/>
    <w:rsid w:val="003E386B"/>
    <w:rsid w:val="003E47C5"/>
    <w:rsid w:val="003E774A"/>
    <w:rsid w:val="003F2E82"/>
    <w:rsid w:val="003F64B3"/>
    <w:rsid w:val="004063EC"/>
    <w:rsid w:val="00417D88"/>
    <w:rsid w:val="00422E4C"/>
    <w:rsid w:val="00425C78"/>
    <w:rsid w:val="0042711D"/>
    <w:rsid w:val="00433D8C"/>
    <w:rsid w:val="00444AD3"/>
    <w:rsid w:val="004468D0"/>
    <w:rsid w:val="0047396D"/>
    <w:rsid w:val="004845FB"/>
    <w:rsid w:val="00487307"/>
    <w:rsid w:val="004A11F0"/>
    <w:rsid w:val="004B2258"/>
    <w:rsid w:val="004B4FC0"/>
    <w:rsid w:val="004C0665"/>
    <w:rsid w:val="004D04D5"/>
    <w:rsid w:val="004E5ECC"/>
    <w:rsid w:val="004F1732"/>
    <w:rsid w:val="004F1B64"/>
    <w:rsid w:val="004F32CE"/>
    <w:rsid w:val="004F5158"/>
    <w:rsid w:val="004F5DB8"/>
    <w:rsid w:val="00500336"/>
    <w:rsid w:val="0050534C"/>
    <w:rsid w:val="00506CA2"/>
    <w:rsid w:val="00513E05"/>
    <w:rsid w:val="0052015E"/>
    <w:rsid w:val="005204F4"/>
    <w:rsid w:val="00523FC0"/>
    <w:rsid w:val="00526BB7"/>
    <w:rsid w:val="00537B4F"/>
    <w:rsid w:val="00542073"/>
    <w:rsid w:val="005452BA"/>
    <w:rsid w:val="00551F06"/>
    <w:rsid w:val="0055247A"/>
    <w:rsid w:val="00555006"/>
    <w:rsid w:val="00566DD6"/>
    <w:rsid w:val="00567B53"/>
    <w:rsid w:val="005706AE"/>
    <w:rsid w:val="00570FB6"/>
    <w:rsid w:val="005713D4"/>
    <w:rsid w:val="005744AB"/>
    <w:rsid w:val="00575911"/>
    <w:rsid w:val="005862D9"/>
    <w:rsid w:val="00590DE1"/>
    <w:rsid w:val="00592A2D"/>
    <w:rsid w:val="00595225"/>
    <w:rsid w:val="005A2317"/>
    <w:rsid w:val="005B189A"/>
    <w:rsid w:val="005B418A"/>
    <w:rsid w:val="005C5C94"/>
    <w:rsid w:val="005E0E9E"/>
    <w:rsid w:val="005F1896"/>
    <w:rsid w:val="005F4B2A"/>
    <w:rsid w:val="006137E7"/>
    <w:rsid w:val="00616BC1"/>
    <w:rsid w:val="00623661"/>
    <w:rsid w:val="006342BD"/>
    <w:rsid w:val="00634B33"/>
    <w:rsid w:val="00634BA9"/>
    <w:rsid w:val="0063621E"/>
    <w:rsid w:val="006402B8"/>
    <w:rsid w:val="006413C0"/>
    <w:rsid w:val="006479B4"/>
    <w:rsid w:val="00652051"/>
    <w:rsid w:val="00652E7A"/>
    <w:rsid w:val="006662E5"/>
    <w:rsid w:val="00681C19"/>
    <w:rsid w:val="00681FE9"/>
    <w:rsid w:val="00682637"/>
    <w:rsid w:val="00686AC1"/>
    <w:rsid w:val="00693AB0"/>
    <w:rsid w:val="006970B2"/>
    <w:rsid w:val="006A4169"/>
    <w:rsid w:val="006A52B4"/>
    <w:rsid w:val="006B0912"/>
    <w:rsid w:val="006B2A40"/>
    <w:rsid w:val="006B6AFD"/>
    <w:rsid w:val="006C24F3"/>
    <w:rsid w:val="006C4183"/>
    <w:rsid w:val="006C4A6C"/>
    <w:rsid w:val="006C739E"/>
    <w:rsid w:val="006D38D7"/>
    <w:rsid w:val="006D62FF"/>
    <w:rsid w:val="006F42D3"/>
    <w:rsid w:val="00706FED"/>
    <w:rsid w:val="00710BE6"/>
    <w:rsid w:val="007125AF"/>
    <w:rsid w:val="0071403A"/>
    <w:rsid w:val="00723643"/>
    <w:rsid w:val="00737801"/>
    <w:rsid w:val="0074600C"/>
    <w:rsid w:val="00753934"/>
    <w:rsid w:val="007609AF"/>
    <w:rsid w:val="00762FE9"/>
    <w:rsid w:val="00771E50"/>
    <w:rsid w:val="007723D7"/>
    <w:rsid w:val="0077451A"/>
    <w:rsid w:val="00775E25"/>
    <w:rsid w:val="007A1F9B"/>
    <w:rsid w:val="007A530A"/>
    <w:rsid w:val="007B121D"/>
    <w:rsid w:val="007B288A"/>
    <w:rsid w:val="007B2F7F"/>
    <w:rsid w:val="007B6033"/>
    <w:rsid w:val="007B745D"/>
    <w:rsid w:val="007C396A"/>
    <w:rsid w:val="007D5514"/>
    <w:rsid w:val="007E098E"/>
    <w:rsid w:val="007E2240"/>
    <w:rsid w:val="007E3171"/>
    <w:rsid w:val="007E7B10"/>
    <w:rsid w:val="007F0884"/>
    <w:rsid w:val="007F1A3F"/>
    <w:rsid w:val="00800292"/>
    <w:rsid w:val="00804104"/>
    <w:rsid w:val="00806DAB"/>
    <w:rsid w:val="0080728F"/>
    <w:rsid w:val="00810EA8"/>
    <w:rsid w:val="00824744"/>
    <w:rsid w:val="00826BFD"/>
    <w:rsid w:val="00827B6D"/>
    <w:rsid w:val="00831A6A"/>
    <w:rsid w:val="008345A9"/>
    <w:rsid w:val="00843846"/>
    <w:rsid w:val="00843BAD"/>
    <w:rsid w:val="0085032E"/>
    <w:rsid w:val="00851F92"/>
    <w:rsid w:val="00854C42"/>
    <w:rsid w:val="00854EEC"/>
    <w:rsid w:val="0085649C"/>
    <w:rsid w:val="008567A6"/>
    <w:rsid w:val="00861944"/>
    <w:rsid w:val="008652FA"/>
    <w:rsid w:val="0086537D"/>
    <w:rsid w:val="00881537"/>
    <w:rsid w:val="008823DE"/>
    <w:rsid w:val="00883F0E"/>
    <w:rsid w:val="0088541E"/>
    <w:rsid w:val="00886DA9"/>
    <w:rsid w:val="00891076"/>
    <w:rsid w:val="00895EB1"/>
    <w:rsid w:val="008A173E"/>
    <w:rsid w:val="008B0E1D"/>
    <w:rsid w:val="008B1D1D"/>
    <w:rsid w:val="008D42CB"/>
    <w:rsid w:val="008D6A09"/>
    <w:rsid w:val="008E0AA3"/>
    <w:rsid w:val="008E5AD4"/>
    <w:rsid w:val="008E6518"/>
    <w:rsid w:val="008F2F36"/>
    <w:rsid w:val="008F382B"/>
    <w:rsid w:val="008F6900"/>
    <w:rsid w:val="00904714"/>
    <w:rsid w:val="009109CE"/>
    <w:rsid w:val="00912ABB"/>
    <w:rsid w:val="009421FF"/>
    <w:rsid w:val="00944D6A"/>
    <w:rsid w:val="00947127"/>
    <w:rsid w:val="00947DAF"/>
    <w:rsid w:val="00950BE8"/>
    <w:rsid w:val="0096573D"/>
    <w:rsid w:val="00967863"/>
    <w:rsid w:val="00967B9E"/>
    <w:rsid w:val="00970457"/>
    <w:rsid w:val="00970C9F"/>
    <w:rsid w:val="009713AB"/>
    <w:rsid w:val="009713FD"/>
    <w:rsid w:val="00972E33"/>
    <w:rsid w:val="009736A2"/>
    <w:rsid w:val="00973751"/>
    <w:rsid w:val="00973F3C"/>
    <w:rsid w:val="009909C4"/>
    <w:rsid w:val="00991A7A"/>
    <w:rsid w:val="00997F36"/>
    <w:rsid w:val="009A33D2"/>
    <w:rsid w:val="009B30EF"/>
    <w:rsid w:val="009B39AA"/>
    <w:rsid w:val="009B7BFA"/>
    <w:rsid w:val="009C5825"/>
    <w:rsid w:val="009D711B"/>
    <w:rsid w:val="009D77D1"/>
    <w:rsid w:val="009E3958"/>
    <w:rsid w:val="009E6015"/>
    <w:rsid w:val="00A0261E"/>
    <w:rsid w:val="00A11F76"/>
    <w:rsid w:val="00A1652F"/>
    <w:rsid w:val="00A245C4"/>
    <w:rsid w:val="00A347E6"/>
    <w:rsid w:val="00A37C2A"/>
    <w:rsid w:val="00A43C53"/>
    <w:rsid w:val="00A474BD"/>
    <w:rsid w:val="00A53D81"/>
    <w:rsid w:val="00A63B1F"/>
    <w:rsid w:val="00A65BEF"/>
    <w:rsid w:val="00A70C56"/>
    <w:rsid w:val="00A70F61"/>
    <w:rsid w:val="00A73871"/>
    <w:rsid w:val="00A75830"/>
    <w:rsid w:val="00A8123E"/>
    <w:rsid w:val="00A836E3"/>
    <w:rsid w:val="00A86062"/>
    <w:rsid w:val="00A9465C"/>
    <w:rsid w:val="00A96A1B"/>
    <w:rsid w:val="00AA3C84"/>
    <w:rsid w:val="00AB3DBD"/>
    <w:rsid w:val="00AC417E"/>
    <w:rsid w:val="00AC4350"/>
    <w:rsid w:val="00AD031B"/>
    <w:rsid w:val="00AD5E6A"/>
    <w:rsid w:val="00AE6013"/>
    <w:rsid w:val="00AF2E57"/>
    <w:rsid w:val="00AF4DDE"/>
    <w:rsid w:val="00B047B2"/>
    <w:rsid w:val="00B10225"/>
    <w:rsid w:val="00B308D5"/>
    <w:rsid w:val="00B457B1"/>
    <w:rsid w:val="00B76615"/>
    <w:rsid w:val="00B925B2"/>
    <w:rsid w:val="00BA1665"/>
    <w:rsid w:val="00BA2E61"/>
    <w:rsid w:val="00BA3654"/>
    <w:rsid w:val="00BA6382"/>
    <w:rsid w:val="00BB106D"/>
    <w:rsid w:val="00BB65DF"/>
    <w:rsid w:val="00BB6DAC"/>
    <w:rsid w:val="00BC150D"/>
    <w:rsid w:val="00BC36D0"/>
    <w:rsid w:val="00BD0D3E"/>
    <w:rsid w:val="00BD22BC"/>
    <w:rsid w:val="00BD4E35"/>
    <w:rsid w:val="00BD6503"/>
    <w:rsid w:val="00BE15AD"/>
    <w:rsid w:val="00BE322A"/>
    <w:rsid w:val="00BE37B8"/>
    <w:rsid w:val="00BE643D"/>
    <w:rsid w:val="00BF197D"/>
    <w:rsid w:val="00C14554"/>
    <w:rsid w:val="00C22A8E"/>
    <w:rsid w:val="00C23D9A"/>
    <w:rsid w:val="00C30EC8"/>
    <w:rsid w:val="00C31720"/>
    <w:rsid w:val="00C4151F"/>
    <w:rsid w:val="00C416B5"/>
    <w:rsid w:val="00C54600"/>
    <w:rsid w:val="00C56A64"/>
    <w:rsid w:val="00C65CD5"/>
    <w:rsid w:val="00C72865"/>
    <w:rsid w:val="00C81A6F"/>
    <w:rsid w:val="00C826DF"/>
    <w:rsid w:val="00C83AA7"/>
    <w:rsid w:val="00C84678"/>
    <w:rsid w:val="00C868EC"/>
    <w:rsid w:val="00C8733A"/>
    <w:rsid w:val="00C91DC7"/>
    <w:rsid w:val="00C92F9E"/>
    <w:rsid w:val="00CB08B3"/>
    <w:rsid w:val="00CB3E2D"/>
    <w:rsid w:val="00CB6FF4"/>
    <w:rsid w:val="00CD64E0"/>
    <w:rsid w:val="00CD6BDE"/>
    <w:rsid w:val="00CE528B"/>
    <w:rsid w:val="00CE5F9B"/>
    <w:rsid w:val="00CE6D89"/>
    <w:rsid w:val="00CF1663"/>
    <w:rsid w:val="00CF570D"/>
    <w:rsid w:val="00CF6116"/>
    <w:rsid w:val="00CF7D14"/>
    <w:rsid w:val="00D013FB"/>
    <w:rsid w:val="00D11AFD"/>
    <w:rsid w:val="00D169EA"/>
    <w:rsid w:val="00D17F57"/>
    <w:rsid w:val="00D22605"/>
    <w:rsid w:val="00D2284D"/>
    <w:rsid w:val="00D44121"/>
    <w:rsid w:val="00D619EB"/>
    <w:rsid w:val="00D61A34"/>
    <w:rsid w:val="00D623BF"/>
    <w:rsid w:val="00D67FF5"/>
    <w:rsid w:val="00D7244D"/>
    <w:rsid w:val="00D81AE3"/>
    <w:rsid w:val="00D83968"/>
    <w:rsid w:val="00D86812"/>
    <w:rsid w:val="00D92E04"/>
    <w:rsid w:val="00D968B3"/>
    <w:rsid w:val="00D975EC"/>
    <w:rsid w:val="00DA742A"/>
    <w:rsid w:val="00DB17C8"/>
    <w:rsid w:val="00DB7A0B"/>
    <w:rsid w:val="00DC2439"/>
    <w:rsid w:val="00DC3261"/>
    <w:rsid w:val="00DD1AE4"/>
    <w:rsid w:val="00DD1EEB"/>
    <w:rsid w:val="00DD3CBD"/>
    <w:rsid w:val="00DD4058"/>
    <w:rsid w:val="00DE36B9"/>
    <w:rsid w:val="00DF0A4C"/>
    <w:rsid w:val="00E049B7"/>
    <w:rsid w:val="00E05A91"/>
    <w:rsid w:val="00E06DDA"/>
    <w:rsid w:val="00E10485"/>
    <w:rsid w:val="00E1100A"/>
    <w:rsid w:val="00E13162"/>
    <w:rsid w:val="00E1340B"/>
    <w:rsid w:val="00E1402E"/>
    <w:rsid w:val="00E149B9"/>
    <w:rsid w:val="00E214AB"/>
    <w:rsid w:val="00E27552"/>
    <w:rsid w:val="00E321CE"/>
    <w:rsid w:val="00E32561"/>
    <w:rsid w:val="00E367DB"/>
    <w:rsid w:val="00E379DC"/>
    <w:rsid w:val="00E41195"/>
    <w:rsid w:val="00E44351"/>
    <w:rsid w:val="00E5247C"/>
    <w:rsid w:val="00E53174"/>
    <w:rsid w:val="00E5451E"/>
    <w:rsid w:val="00E5538A"/>
    <w:rsid w:val="00E5700C"/>
    <w:rsid w:val="00E60344"/>
    <w:rsid w:val="00E62CEC"/>
    <w:rsid w:val="00E64B69"/>
    <w:rsid w:val="00E6750F"/>
    <w:rsid w:val="00E719F6"/>
    <w:rsid w:val="00E75347"/>
    <w:rsid w:val="00E774E5"/>
    <w:rsid w:val="00E85278"/>
    <w:rsid w:val="00EA0E21"/>
    <w:rsid w:val="00EA3331"/>
    <w:rsid w:val="00EA3CB5"/>
    <w:rsid w:val="00EC2DE4"/>
    <w:rsid w:val="00EC2FD0"/>
    <w:rsid w:val="00ED1AD1"/>
    <w:rsid w:val="00ED4E26"/>
    <w:rsid w:val="00ED672D"/>
    <w:rsid w:val="00EE6BF1"/>
    <w:rsid w:val="00EF2957"/>
    <w:rsid w:val="00EF71F6"/>
    <w:rsid w:val="00F01E5A"/>
    <w:rsid w:val="00F02042"/>
    <w:rsid w:val="00F0310B"/>
    <w:rsid w:val="00F06C2D"/>
    <w:rsid w:val="00F12225"/>
    <w:rsid w:val="00F14418"/>
    <w:rsid w:val="00F17EFC"/>
    <w:rsid w:val="00F21CDA"/>
    <w:rsid w:val="00F24B75"/>
    <w:rsid w:val="00F35569"/>
    <w:rsid w:val="00F35DA1"/>
    <w:rsid w:val="00F3673E"/>
    <w:rsid w:val="00F435D1"/>
    <w:rsid w:val="00F44904"/>
    <w:rsid w:val="00F472C0"/>
    <w:rsid w:val="00F57DEB"/>
    <w:rsid w:val="00F61CB4"/>
    <w:rsid w:val="00F85281"/>
    <w:rsid w:val="00F911F4"/>
    <w:rsid w:val="00F91D0C"/>
    <w:rsid w:val="00FA65BE"/>
    <w:rsid w:val="00FB156A"/>
    <w:rsid w:val="00FB6525"/>
    <w:rsid w:val="00FC4B16"/>
    <w:rsid w:val="00FC76D2"/>
    <w:rsid w:val="00FD083E"/>
    <w:rsid w:val="00FD3726"/>
    <w:rsid w:val="00FE4ED6"/>
    <w:rsid w:val="00FE7C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38DE28-119F-4939-8DC9-66257B3B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A83"/>
    <w:rPr>
      <w:sz w:val="24"/>
      <w:szCs w:val="24"/>
      <w:lang w:val="ru-RU" w:eastAsia="ru-RU"/>
    </w:rPr>
  </w:style>
  <w:style w:type="paragraph" w:styleId="1">
    <w:name w:val="heading 1"/>
    <w:basedOn w:val="a"/>
    <w:next w:val="a"/>
    <w:link w:val="10"/>
    <w:uiPriority w:val="9"/>
    <w:qFormat/>
    <w:rsid w:val="00CB3E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972E33"/>
    <w:pPr>
      <w:spacing w:before="100" w:beforeAutospacing="1" w:after="100" w:afterAutospacing="1"/>
      <w:outlineLvl w:val="3"/>
    </w:pPr>
    <w:rPr>
      <w:b/>
      <w:bCs/>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List Paragraph"/>
    <w:basedOn w:val="a"/>
    <w:uiPriority w:val="34"/>
    <w:qFormat/>
    <w:rsid w:val="001E0DAA"/>
    <w:pPr>
      <w:ind w:left="720"/>
      <w:contextualSpacing/>
    </w:pPr>
  </w:style>
  <w:style w:type="paragraph" w:styleId="a5">
    <w:name w:val="Body Text"/>
    <w:basedOn w:val="a"/>
    <w:link w:val="a6"/>
    <w:rsid w:val="005C5C94"/>
    <w:pPr>
      <w:suppressAutoHyphens/>
      <w:jc w:val="both"/>
    </w:pPr>
    <w:rPr>
      <w:sz w:val="26"/>
      <w:szCs w:val="20"/>
      <w:lang w:val="uk-UA" w:eastAsia="zh-CN"/>
    </w:rPr>
  </w:style>
  <w:style w:type="character" w:customStyle="1" w:styleId="a6">
    <w:name w:val="Основной текст Знак"/>
    <w:basedOn w:val="a0"/>
    <w:link w:val="a5"/>
    <w:rsid w:val="005C5C94"/>
    <w:rPr>
      <w:sz w:val="26"/>
      <w:lang w:eastAsia="zh-CN"/>
    </w:rPr>
  </w:style>
  <w:style w:type="character" w:customStyle="1" w:styleId="rvts0">
    <w:name w:val="rvts0"/>
    <w:basedOn w:val="a0"/>
    <w:uiPriority w:val="99"/>
    <w:qFormat/>
    <w:rsid w:val="005C5C94"/>
  </w:style>
  <w:style w:type="character" w:customStyle="1" w:styleId="20">
    <w:name w:val="Основной текст (2)"/>
    <w:basedOn w:val="a0"/>
    <w:rsid w:val="00C72865"/>
    <w:rPr>
      <w:rFonts w:ascii="Times New Roman" w:eastAsia="Times New Roman" w:hAnsi="Times New Roman" w:cs="Times New Roman"/>
      <w:b w:val="0"/>
      <w:bCs w:val="0"/>
      <w:i w:val="0"/>
      <w:iCs w:val="0"/>
      <w:smallCaps w:val="0"/>
      <w:strike w:val="0"/>
      <w:spacing w:val="0"/>
      <w:sz w:val="18"/>
      <w:szCs w:val="18"/>
    </w:rPr>
  </w:style>
  <w:style w:type="paragraph" w:styleId="a7">
    <w:name w:val="header"/>
    <w:basedOn w:val="a"/>
    <w:link w:val="a8"/>
    <w:uiPriority w:val="99"/>
    <w:semiHidden/>
    <w:unhideWhenUsed/>
    <w:rsid w:val="00800292"/>
    <w:pPr>
      <w:tabs>
        <w:tab w:val="center" w:pos="4819"/>
        <w:tab w:val="right" w:pos="9639"/>
      </w:tabs>
    </w:pPr>
  </w:style>
  <w:style w:type="character" w:customStyle="1" w:styleId="a8">
    <w:name w:val="Верхний колонтитул Знак"/>
    <w:basedOn w:val="a0"/>
    <w:link w:val="a7"/>
    <w:uiPriority w:val="99"/>
    <w:semiHidden/>
    <w:rsid w:val="00800292"/>
    <w:rPr>
      <w:sz w:val="24"/>
      <w:szCs w:val="24"/>
      <w:lang w:val="ru-RU" w:eastAsia="ru-RU"/>
    </w:rPr>
  </w:style>
  <w:style w:type="paragraph" w:styleId="a9">
    <w:name w:val="footer"/>
    <w:basedOn w:val="a"/>
    <w:link w:val="aa"/>
    <w:uiPriority w:val="99"/>
    <w:semiHidden/>
    <w:unhideWhenUsed/>
    <w:rsid w:val="00800292"/>
    <w:pPr>
      <w:tabs>
        <w:tab w:val="center" w:pos="4819"/>
        <w:tab w:val="right" w:pos="9639"/>
      </w:tabs>
    </w:pPr>
  </w:style>
  <w:style w:type="character" w:customStyle="1" w:styleId="aa">
    <w:name w:val="Нижний колонтитул Знак"/>
    <w:basedOn w:val="a0"/>
    <w:link w:val="a9"/>
    <w:uiPriority w:val="99"/>
    <w:semiHidden/>
    <w:rsid w:val="00800292"/>
    <w:rPr>
      <w:sz w:val="24"/>
      <w:szCs w:val="24"/>
      <w:lang w:val="ru-RU" w:eastAsia="ru-RU"/>
    </w:rPr>
  </w:style>
  <w:style w:type="paragraph" w:styleId="a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c"/>
    <w:qFormat/>
    <w:rsid w:val="006C4A6C"/>
    <w:pPr>
      <w:spacing w:before="100" w:beforeAutospacing="1" w:after="100" w:afterAutospacing="1"/>
    </w:pPr>
    <w:rPr>
      <w:rFonts w:eastAsia="SimSun"/>
    </w:rPr>
  </w:style>
  <w:style w:type="character" w:customStyle="1" w:styleId="NoSpacing">
    <w:name w:val="No Spacing Знак"/>
    <w:link w:val="11"/>
    <w:locked/>
    <w:rsid w:val="008B1D1D"/>
    <w:rPr>
      <w:rFonts w:ascii="Calibri" w:hAnsi="Calibri"/>
    </w:rPr>
  </w:style>
  <w:style w:type="paragraph" w:customStyle="1" w:styleId="11">
    <w:name w:val="Без интервала1"/>
    <w:link w:val="NoSpacing"/>
    <w:rsid w:val="008B1D1D"/>
    <w:rPr>
      <w:rFonts w:ascii="Calibri" w:hAnsi="Calibri"/>
    </w:rPr>
  </w:style>
  <w:style w:type="character" w:customStyle="1" w:styleId="apple-converted-space">
    <w:name w:val="apple-converted-space"/>
    <w:basedOn w:val="a0"/>
    <w:rsid w:val="002708D4"/>
  </w:style>
  <w:style w:type="character" w:customStyle="1" w:styleId="ad">
    <w:name w:val="Основной текст_"/>
    <w:basedOn w:val="a0"/>
    <w:link w:val="21"/>
    <w:rsid w:val="00343E4E"/>
    <w:rPr>
      <w:spacing w:val="1"/>
      <w:sz w:val="26"/>
      <w:szCs w:val="26"/>
      <w:shd w:val="clear" w:color="auto" w:fill="FFFFFF"/>
    </w:rPr>
  </w:style>
  <w:style w:type="paragraph" w:customStyle="1" w:styleId="21">
    <w:name w:val="Основной текст2"/>
    <w:basedOn w:val="a"/>
    <w:link w:val="ad"/>
    <w:rsid w:val="00343E4E"/>
    <w:pPr>
      <w:widowControl w:val="0"/>
      <w:shd w:val="clear" w:color="auto" w:fill="FFFFFF"/>
      <w:spacing w:before="120" w:line="317" w:lineRule="exact"/>
      <w:jc w:val="center"/>
    </w:pPr>
    <w:rPr>
      <w:spacing w:val="1"/>
      <w:sz w:val="26"/>
      <w:szCs w:val="26"/>
      <w:lang w:val="uk-UA" w:eastAsia="uk-UA"/>
    </w:rPr>
  </w:style>
  <w:style w:type="character" w:customStyle="1" w:styleId="12">
    <w:name w:val="Основной текст1"/>
    <w:basedOn w:val="ad"/>
    <w:rsid w:val="00134471"/>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uk-UA"/>
    </w:rPr>
  </w:style>
  <w:style w:type="character" w:customStyle="1" w:styleId="ae">
    <w:name w:val="Подпись к таблице_"/>
    <w:basedOn w:val="a0"/>
    <w:link w:val="af"/>
    <w:rsid w:val="00134471"/>
    <w:rPr>
      <w:spacing w:val="1"/>
      <w:sz w:val="26"/>
      <w:szCs w:val="26"/>
      <w:shd w:val="clear" w:color="auto" w:fill="FFFFFF"/>
    </w:rPr>
  </w:style>
  <w:style w:type="character" w:customStyle="1" w:styleId="0pt">
    <w:name w:val="Подпись к таблице + Полужирный;Интервал 0 pt"/>
    <w:basedOn w:val="ae"/>
    <w:rsid w:val="00134471"/>
    <w:rPr>
      <w:b/>
      <w:bCs/>
      <w:color w:val="000000"/>
      <w:spacing w:val="2"/>
      <w:w w:val="100"/>
      <w:position w:val="0"/>
      <w:sz w:val="26"/>
      <w:szCs w:val="26"/>
      <w:shd w:val="clear" w:color="auto" w:fill="FFFFFF"/>
      <w:lang w:val="uk-UA"/>
    </w:rPr>
  </w:style>
  <w:style w:type="paragraph" w:customStyle="1" w:styleId="af">
    <w:name w:val="Подпись к таблице"/>
    <w:basedOn w:val="a"/>
    <w:link w:val="ae"/>
    <w:rsid w:val="00134471"/>
    <w:pPr>
      <w:widowControl w:val="0"/>
      <w:shd w:val="clear" w:color="auto" w:fill="FFFFFF"/>
      <w:spacing w:line="0" w:lineRule="atLeast"/>
    </w:pPr>
    <w:rPr>
      <w:spacing w:val="1"/>
      <w:sz w:val="26"/>
      <w:szCs w:val="26"/>
      <w:lang w:val="uk-UA" w:eastAsia="uk-UA"/>
    </w:rPr>
  </w:style>
  <w:style w:type="character" w:customStyle="1" w:styleId="22">
    <w:name w:val="Основний текст (2)_"/>
    <w:basedOn w:val="a0"/>
    <w:rsid w:val="0080728F"/>
    <w:rPr>
      <w:rFonts w:ascii="Times New Roman" w:eastAsia="Times New Roman" w:hAnsi="Times New Roman" w:cs="Times New Roman"/>
      <w:b w:val="0"/>
      <w:bCs w:val="0"/>
      <w:i w:val="0"/>
      <w:iCs w:val="0"/>
      <w:smallCaps w:val="0"/>
      <w:strike w:val="0"/>
      <w:spacing w:val="20"/>
      <w:u w:val="none"/>
    </w:rPr>
  </w:style>
  <w:style w:type="character" w:customStyle="1" w:styleId="23">
    <w:name w:val="Основний текст (2)"/>
    <w:basedOn w:val="22"/>
    <w:rsid w:val="0080728F"/>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24">
    <w:name w:val="Основной текст (24)"/>
    <w:rsid w:val="0080728F"/>
    <w:rPr>
      <w:rFonts w:ascii="Arial" w:eastAsia="Arial" w:hAnsi="Arial" w:cs="Arial" w:hint="default"/>
      <w:b w:val="0"/>
      <w:bCs w:val="0"/>
      <w:i w:val="0"/>
      <w:iCs w:val="0"/>
      <w:smallCaps w:val="0"/>
      <w:strike w:val="0"/>
      <w:dstrike w:val="0"/>
      <w:color w:val="000000"/>
      <w:spacing w:val="0"/>
      <w:w w:val="100"/>
      <w:position w:val="0"/>
      <w:sz w:val="24"/>
      <w:szCs w:val="24"/>
      <w:u w:val="none"/>
      <w:effect w:val="none"/>
      <w:lang w:val="uk-UA" w:eastAsia="uk-UA" w:bidi="uk-UA"/>
    </w:rPr>
  </w:style>
  <w:style w:type="character" w:customStyle="1" w:styleId="40">
    <w:name w:val="Заголовок 4 Знак"/>
    <w:basedOn w:val="a0"/>
    <w:link w:val="4"/>
    <w:uiPriority w:val="9"/>
    <w:rsid w:val="00972E33"/>
    <w:rPr>
      <w:b/>
      <w:bCs/>
      <w:sz w:val="24"/>
      <w:szCs w:val="24"/>
    </w:rPr>
  </w:style>
  <w:style w:type="character" w:styleId="af0">
    <w:name w:val="Strong"/>
    <w:qFormat/>
    <w:rsid w:val="000D0200"/>
    <w:rPr>
      <w:rFonts w:ascii="Times New Roman" w:hAnsi="Times New Roman" w:cs="Times New Roman" w:hint="default"/>
      <w:b/>
      <w:bCs/>
    </w:rPr>
  </w:style>
  <w:style w:type="table" w:styleId="af1">
    <w:name w:val="Table Grid"/>
    <w:basedOn w:val="a1"/>
    <w:uiPriority w:val="59"/>
    <w:rsid w:val="000D0200"/>
    <w:rPr>
      <w:rFonts w:asciiTheme="minorHAnsi" w:eastAsiaTheme="minorHAnsi" w:hAnsiTheme="minorHAnsi" w:cstheme="minorBid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semiHidden/>
    <w:unhideWhenUsed/>
    <w:rsid w:val="003A5A84"/>
    <w:rPr>
      <w:color w:val="0000FF"/>
      <w:u w:val="single"/>
    </w:rPr>
  </w:style>
  <w:style w:type="paragraph" w:styleId="af3">
    <w:name w:val="No Spacing"/>
    <w:uiPriority w:val="1"/>
    <w:qFormat/>
    <w:rsid w:val="00BA6382"/>
    <w:rPr>
      <w:rFonts w:asciiTheme="minorHAnsi" w:eastAsiaTheme="minorHAnsi" w:hAnsiTheme="minorHAnsi" w:cstheme="minorBidi"/>
      <w:sz w:val="22"/>
      <w:szCs w:val="22"/>
      <w:lang w:eastAsia="en-US"/>
    </w:rPr>
  </w:style>
  <w:style w:type="character" w:customStyle="1" w:styleId="af4">
    <w:name w:val="Інше_"/>
    <w:basedOn w:val="a0"/>
    <w:link w:val="af5"/>
    <w:rsid w:val="00BA6382"/>
  </w:style>
  <w:style w:type="paragraph" w:customStyle="1" w:styleId="af5">
    <w:name w:val="Інше"/>
    <w:basedOn w:val="a"/>
    <w:link w:val="af4"/>
    <w:rsid w:val="00BA6382"/>
    <w:pPr>
      <w:widowControl w:val="0"/>
    </w:pPr>
    <w:rPr>
      <w:sz w:val="20"/>
      <w:szCs w:val="20"/>
      <w:lang w:val="uk-UA" w:eastAsia="uk-UA"/>
    </w:rPr>
  </w:style>
  <w:style w:type="character" w:customStyle="1" w:styleId="ac">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b"/>
    <w:locked/>
    <w:rsid w:val="00C92F9E"/>
    <w:rPr>
      <w:rFonts w:eastAsia="SimSun"/>
      <w:sz w:val="24"/>
      <w:szCs w:val="24"/>
      <w:lang w:val="ru-RU" w:eastAsia="ru-RU"/>
    </w:rPr>
  </w:style>
  <w:style w:type="character" w:customStyle="1" w:styleId="10">
    <w:name w:val="Заголовок 1 Знак"/>
    <w:basedOn w:val="a0"/>
    <w:link w:val="1"/>
    <w:uiPriority w:val="9"/>
    <w:rsid w:val="00CB3E2D"/>
    <w:rPr>
      <w:rFonts w:asciiTheme="majorHAnsi" w:eastAsiaTheme="majorEastAsia" w:hAnsiTheme="majorHAnsi" w:cstheme="majorBidi"/>
      <w:b/>
      <w:bCs/>
      <w:color w:val="365F91" w:themeColor="accent1" w:themeShade="BF"/>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75993">
      <w:bodyDiv w:val="1"/>
      <w:marLeft w:val="0"/>
      <w:marRight w:val="0"/>
      <w:marTop w:val="0"/>
      <w:marBottom w:val="0"/>
      <w:divBdr>
        <w:top w:val="none" w:sz="0" w:space="0" w:color="auto"/>
        <w:left w:val="none" w:sz="0" w:space="0" w:color="auto"/>
        <w:bottom w:val="none" w:sz="0" w:space="0" w:color="auto"/>
        <w:right w:val="none" w:sz="0" w:space="0" w:color="auto"/>
      </w:divBdr>
    </w:div>
    <w:div w:id="1091120954">
      <w:bodyDiv w:val="1"/>
      <w:marLeft w:val="0"/>
      <w:marRight w:val="0"/>
      <w:marTop w:val="0"/>
      <w:marBottom w:val="0"/>
      <w:divBdr>
        <w:top w:val="none" w:sz="0" w:space="0" w:color="auto"/>
        <w:left w:val="none" w:sz="0" w:space="0" w:color="auto"/>
        <w:bottom w:val="none" w:sz="0" w:space="0" w:color="auto"/>
        <w:right w:val="none" w:sz="0" w:space="0" w:color="auto"/>
      </w:divBdr>
    </w:div>
    <w:div w:id="1175876036">
      <w:bodyDiv w:val="1"/>
      <w:marLeft w:val="0"/>
      <w:marRight w:val="0"/>
      <w:marTop w:val="0"/>
      <w:marBottom w:val="0"/>
      <w:divBdr>
        <w:top w:val="none" w:sz="0" w:space="0" w:color="auto"/>
        <w:left w:val="none" w:sz="0" w:space="0" w:color="auto"/>
        <w:bottom w:val="none" w:sz="0" w:space="0" w:color="auto"/>
        <w:right w:val="none" w:sz="0" w:space="0" w:color="auto"/>
      </w:divBdr>
    </w:div>
    <w:div w:id="1294825617">
      <w:bodyDiv w:val="1"/>
      <w:marLeft w:val="0"/>
      <w:marRight w:val="0"/>
      <w:marTop w:val="0"/>
      <w:marBottom w:val="0"/>
      <w:divBdr>
        <w:top w:val="none" w:sz="0" w:space="0" w:color="auto"/>
        <w:left w:val="none" w:sz="0" w:space="0" w:color="auto"/>
        <w:bottom w:val="none" w:sz="0" w:space="0" w:color="auto"/>
        <w:right w:val="none" w:sz="0" w:space="0" w:color="auto"/>
      </w:divBdr>
    </w:div>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1C365-F2E1-4F3D-91DE-6485B05A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6</Pages>
  <Words>1521</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2021-12-08T09:04:00Z</cp:lastPrinted>
  <dcterms:created xsi:type="dcterms:W3CDTF">2021-11-28T19:46:00Z</dcterms:created>
  <dcterms:modified xsi:type="dcterms:W3CDTF">2021-12-24T12:12:00Z</dcterms:modified>
</cp:coreProperties>
</file>