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88" w:rsidRPr="00E57F34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488" w:rsidRPr="00E57F34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845488" w:rsidRPr="00E57F34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845488" w:rsidRPr="00E57F34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845488" w:rsidRPr="00E57F34" w:rsidRDefault="00845488" w:rsidP="0084548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845488" w:rsidRPr="00E57F34" w:rsidRDefault="00845488" w:rsidP="00845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488" w:rsidRPr="00E57F34" w:rsidRDefault="00845488" w:rsidP="00845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845488" w:rsidRPr="00E57F34" w:rsidRDefault="00845488" w:rsidP="00845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№979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845488" w:rsidRPr="00E57F34" w:rsidRDefault="00845488" w:rsidP="0084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845488" w:rsidRDefault="00845488" w:rsidP="008454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акту 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комісії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селищної ради 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12.10.2021 року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Грушкевичу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С.В.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Грушкевича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Сергія Валерійовича, жителя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Вигода, 1, кв. 18, щодо погодження межі земельної ділянки площею 0,1000га 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Кінний двір зі сторони межівника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Мимохода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Ігоря Михайловича, який тривалий час відсутній за місцем реєстрації, беручи до уваги акт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від 12.10.2021 року, керуючись статтями 12, 158, 161 Земельного кодексу України,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В И Р І Ш И Л А: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Затвердити акт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від 12.10.2021 року щодо погодження межі земельної ділянки (акт комісії додається).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Грушкевичу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Сергію Валерійовичу надати дозвіл на приватизацію земельної ділянки площею 0,1000га 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Кінний двір без погодження суміжного землекористувача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Мимохода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Ігоря Михайловича, який тривалий час відсутній за місцем реєстрації. 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488" w:rsidRDefault="00845488" w:rsidP="00845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Селищний голова                                                                      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845488" w:rsidRDefault="00845488"/>
    <w:sectPr w:rsidR="0084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88"/>
    <w:rsid w:val="0084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8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488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gypnor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2021-12-17T01:42:00Z</dcterms:modified>
</cp:coreProperties>
</file>