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2" w:rsidRDefault="00C424A2" w:rsidP="00C424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4A2" w:rsidRDefault="00C424A2" w:rsidP="00C424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424A2" w:rsidRDefault="00C424A2" w:rsidP="00C424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424A2" w:rsidRDefault="00C424A2" w:rsidP="00C424A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424A2" w:rsidRDefault="00C424A2" w:rsidP="00C424A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C424A2" w:rsidRDefault="00C424A2" w:rsidP="00C42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424A2" w:rsidRDefault="00C424A2" w:rsidP="00C424A2">
      <w:pPr>
        <w:rPr>
          <w:b/>
        </w:rPr>
      </w:pPr>
      <w:r>
        <w:rPr>
          <w:b/>
        </w:rPr>
        <w:t>від 25.11.2021№1124-11/2021</w:t>
      </w:r>
    </w:p>
    <w:p w:rsidR="00C424A2" w:rsidRDefault="00C424A2" w:rsidP="00C424A2">
      <w:proofErr w:type="spellStart"/>
      <w:r>
        <w:t>смт.Вигода</w:t>
      </w:r>
      <w:proofErr w:type="spellEnd"/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</w:pP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надання дозволу на розроблення технічної 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документації із землеустрою щодо встановлення (відновлення) 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меж земельних ділянок в натурі (на місцевості) 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гр. </w:t>
      </w:r>
      <w:proofErr w:type="spellStart"/>
      <w:r w:rsidRPr="004E3C5D">
        <w:rPr>
          <w:b/>
        </w:rPr>
        <w:t>Гавриляк</w:t>
      </w:r>
      <w:proofErr w:type="spellEnd"/>
      <w:r w:rsidRPr="004E3C5D">
        <w:rPr>
          <w:b/>
        </w:rPr>
        <w:t xml:space="preserve"> С.М.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          Розглянувши заяву гр. </w:t>
      </w:r>
      <w:proofErr w:type="spellStart"/>
      <w:r w:rsidRPr="004E3C5D">
        <w:t>Гавриляк</w:t>
      </w:r>
      <w:proofErr w:type="spellEnd"/>
      <w:r w:rsidRPr="004E3C5D">
        <w:t xml:space="preserve"> Світлани Михайлівни жительки  с. </w:t>
      </w:r>
      <w:proofErr w:type="spellStart"/>
      <w:r w:rsidRPr="004E3C5D">
        <w:t>Вишків</w:t>
      </w:r>
      <w:proofErr w:type="spellEnd"/>
      <w:r w:rsidRPr="004E3C5D">
        <w:t xml:space="preserve"> вул. </w:t>
      </w:r>
      <w:proofErr w:type="spellStart"/>
      <w:r w:rsidRPr="004E3C5D">
        <w:t>Томинових</w:t>
      </w:r>
      <w:proofErr w:type="spellEnd"/>
      <w:r w:rsidRPr="004E3C5D">
        <w:t xml:space="preserve">,144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площею 0.5981 га для ведення особистого селянського в с. </w:t>
      </w:r>
      <w:proofErr w:type="spellStart"/>
      <w:r w:rsidRPr="004E3C5D">
        <w:t>Вишків</w:t>
      </w:r>
      <w:proofErr w:type="spellEnd"/>
      <w:r>
        <w:t xml:space="preserve"> </w:t>
      </w:r>
      <w:r w:rsidRPr="004E3C5D">
        <w:t xml:space="preserve">вул. </w:t>
      </w:r>
      <w:proofErr w:type="spellStart"/>
      <w:r w:rsidRPr="004E3C5D">
        <w:t>Томинових</w:t>
      </w:r>
      <w:proofErr w:type="spellEnd"/>
      <w:r w:rsidRPr="004E3C5D">
        <w:t xml:space="preserve"> та земельна ділянка площею 0.2545 га для ведення особистого селянського госпо</w:t>
      </w:r>
      <w:r>
        <w:t xml:space="preserve">дарства в с. </w:t>
      </w:r>
      <w:proofErr w:type="spellStart"/>
      <w:r>
        <w:t>Вишків</w:t>
      </w:r>
      <w:proofErr w:type="spellEnd"/>
      <w:r>
        <w:t xml:space="preserve"> </w:t>
      </w:r>
      <w:proofErr w:type="spellStart"/>
      <w:r>
        <w:t>ур</w:t>
      </w:r>
      <w:proofErr w:type="spellEnd"/>
      <w:r>
        <w:t xml:space="preserve">. </w:t>
      </w:r>
      <w:proofErr w:type="spellStart"/>
      <w:r>
        <w:t>Голиця</w:t>
      </w:r>
      <w:proofErr w:type="spellEnd"/>
      <w:r w:rsidRPr="004E3C5D">
        <w:t xml:space="preserve">, витяг із  рішення сесії від 18.05.1995 року, рішення </w:t>
      </w:r>
      <w:proofErr w:type="spellStart"/>
      <w:r w:rsidRPr="004E3C5D">
        <w:t>Вишкіської</w:t>
      </w:r>
      <w:proofErr w:type="spellEnd"/>
      <w:r w:rsidRPr="004E3C5D">
        <w:t xml:space="preserve"> сільської ради від 01.12.2009 року № 779-32/2009 «Про надання дозволу на виготовлення технічної документації із землеустрою щодо складання документів, що посвідчують право власності на земельну ділянку та надання висновку – згоди на передачу у власність земельної ділянки за межами населеного пункту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Михайлівні» враховуючи те, що межі та цільове призначення земельної ділянки не змінювались, керуючись статтями 12, 116,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                                               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>В И Р І Ш И Л А: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1. Надати дозвіл на розроблення технічної документації із землеустрою щодо встановлення (відновлення) меж земельних ділянок в натурі (на місцевості) площею 0.5981 га для 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 вул. </w:t>
      </w:r>
      <w:proofErr w:type="spellStart"/>
      <w:r w:rsidRPr="004E3C5D">
        <w:t>Томинових</w:t>
      </w:r>
      <w:proofErr w:type="spellEnd"/>
      <w:r w:rsidRPr="004E3C5D">
        <w:t xml:space="preserve"> та площею 0.2545 га для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</w:t>
      </w:r>
      <w:proofErr w:type="spellStart"/>
      <w:r w:rsidRPr="004E3C5D">
        <w:t>Голиця</w:t>
      </w:r>
      <w:proofErr w:type="spellEnd"/>
      <w:r w:rsidRPr="004E3C5D">
        <w:t xml:space="preserve">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Михайлівні.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2.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 звернутись до землевпорядної організації із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3. Гр. </w:t>
      </w:r>
      <w:proofErr w:type="spellStart"/>
      <w:r w:rsidRPr="004E3C5D">
        <w:t>Гавриляк</w:t>
      </w:r>
      <w:proofErr w:type="spellEnd"/>
      <w:r w:rsidRPr="004E3C5D">
        <w:t xml:space="preserve"> Світлані Михайлівні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 і затвердження селищної ради у встановленому законодавством порядку.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424A2" w:rsidRPr="004E3C5D" w:rsidRDefault="00C424A2" w:rsidP="00C424A2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C424A2" w:rsidRPr="00C424A2" w:rsidRDefault="00C424A2" w:rsidP="00C424A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 xml:space="preserve">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sectPr w:rsidR="00C424A2" w:rsidRPr="00C4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A2"/>
    <w:rsid w:val="00C42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4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A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Company>gypnor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2021-12-17T23:56:00Z</dcterms:created>
  <dcterms:modified xsi:type="dcterms:W3CDTF">2021-12-17T23:59:00Z</dcterms:modified>
</cp:coreProperties>
</file>