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FD" w:rsidRDefault="00747AFD" w:rsidP="00747A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FD" w:rsidRDefault="00747AFD" w:rsidP="00747A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47AFD" w:rsidRDefault="00747AFD" w:rsidP="00747AF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47AFD" w:rsidRDefault="00747AFD" w:rsidP="00747AF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47AFD" w:rsidRDefault="00747AFD" w:rsidP="00747AF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747AFD" w:rsidRDefault="00747AFD" w:rsidP="00747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47AFD" w:rsidRDefault="00747AFD" w:rsidP="00747AFD">
      <w:pPr>
        <w:rPr>
          <w:b/>
        </w:rPr>
      </w:pPr>
      <w:r>
        <w:rPr>
          <w:b/>
        </w:rPr>
        <w:t>від 25.11.2021№1184-11/2021</w:t>
      </w:r>
    </w:p>
    <w:p w:rsidR="00747AFD" w:rsidRDefault="00747AFD" w:rsidP="00747AFD">
      <w:proofErr w:type="spellStart"/>
      <w:r>
        <w:t>смт.Вигода</w:t>
      </w:r>
      <w:proofErr w:type="spellEnd"/>
    </w:p>
    <w:p w:rsidR="00747AFD" w:rsidRPr="00CD4CB4" w:rsidRDefault="00747AFD" w:rsidP="00747AFD">
      <w:pPr>
        <w:jc w:val="both"/>
        <w:rPr>
          <w:sz w:val="22"/>
          <w:szCs w:val="22"/>
        </w:rPr>
      </w:pPr>
    </w:p>
    <w:p w:rsidR="00747AFD" w:rsidRPr="00CD4CB4" w:rsidRDefault="00747AFD" w:rsidP="00747AFD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Про надання дозволу на розробку технічної </w:t>
      </w:r>
    </w:p>
    <w:p w:rsidR="00747AFD" w:rsidRPr="00CD4CB4" w:rsidRDefault="00747AFD" w:rsidP="00747AFD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документації із землеустрою щодо встановлення (відновлення) </w:t>
      </w:r>
    </w:p>
    <w:p w:rsidR="00747AFD" w:rsidRPr="00CD4CB4" w:rsidRDefault="00747AFD" w:rsidP="00747AFD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меж земельних ділянок в натурі (на місцевості) </w:t>
      </w:r>
    </w:p>
    <w:p w:rsidR="00747AFD" w:rsidRPr="00CD4CB4" w:rsidRDefault="00747AFD" w:rsidP="00747AFD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>гр. Василишин В.Я.</w:t>
      </w:r>
    </w:p>
    <w:p w:rsidR="00747AFD" w:rsidRPr="00CD4CB4" w:rsidRDefault="00747AFD" w:rsidP="00747AFD">
      <w:pPr>
        <w:jc w:val="both"/>
        <w:rPr>
          <w:sz w:val="22"/>
          <w:szCs w:val="22"/>
        </w:rPr>
      </w:pPr>
    </w:p>
    <w:p w:rsidR="00747AFD" w:rsidRPr="00CD4CB4" w:rsidRDefault="00747AFD" w:rsidP="00747AFD">
      <w:pPr>
        <w:ind w:firstLine="709"/>
        <w:jc w:val="both"/>
      </w:pPr>
      <w:r w:rsidRPr="00CD4CB4">
        <w:t xml:space="preserve">Розглянувши заяву гр. Василишин Василя Яковича, жителя </w:t>
      </w:r>
      <w:proofErr w:type="spellStart"/>
      <w:r w:rsidRPr="00CD4CB4">
        <w:t>с.Сенечів</w:t>
      </w:r>
      <w:proofErr w:type="spellEnd"/>
      <w:r w:rsidRPr="00CD4CB4">
        <w:t xml:space="preserve">, про надання дозволу на розробку технічної документації із землеустрою щодо встановлення (відновлення) меж земельних ділянок в натурі (на місцевості) для  ведення особистого селянського господарства  в </w:t>
      </w:r>
      <w:proofErr w:type="spellStart"/>
      <w:r w:rsidRPr="00CD4CB4">
        <w:t>с.Сенечів</w:t>
      </w:r>
      <w:proofErr w:type="spellEnd"/>
      <w:r w:rsidRPr="00CD4CB4">
        <w:t xml:space="preserve">  площею 1,3430га та площею 0,2295га по вул. </w:t>
      </w:r>
      <w:proofErr w:type="spellStart"/>
      <w:r w:rsidRPr="00CD4CB4">
        <w:t>Візний</w:t>
      </w:r>
      <w:proofErr w:type="spellEnd"/>
      <w:r w:rsidRPr="00CD4CB4">
        <w:t xml:space="preserve">, згідно архівного витягу № 136//04-01/В-8 від 15.07.2021 «З </w:t>
      </w:r>
      <w:proofErr w:type="spellStart"/>
      <w:r w:rsidRPr="00CD4CB4">
        <w:t>рішеня</w:t>
      </w:r>
      <w:proofErr w:type="spellEnd"/>
      <w:r w:rsidRPr="00CD4CB4">
        <w:t xml:space="preserve"> 2 сесії </w:t>
      </w:r>
      <w:proofErr w:type="spellStart"/>
      <w:r w:rsidRPr="00CD4CB4">
        <w:t>Сенечівської</w:t>
      </w:r>
      <w:proofErr w:type="spellEnd"/>
      <w:r w:rsidRPr="00CD4CB4">
        <w:t xml:space="preserve"> сільської ради від 09 травня 1996 року», обміру землевпорядною організацією, а також те, що межі та цільове призначення земельних ділянок не змінювались, керуючись статтями 12, 116, 118, 121, 198, пункт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                                               </w:t>
      </w:r>
    </w:p>
    <w:p w:rsidR="00747AFD" w:rsidRPr="00CD4CB4" w:rsidRDefault="00747AFD" w:rsidP="00747AFD">
      <w:pPr>
        <w:jc w:val="both"/>
        <w:rPr>
          <w:sz w:val="22"/>
          <w:szCs w:val="22"/>
        </w:rPr>
      </w:pPr>
    </w:p>
    <w:p w:rsidR="00747AFD" w:rsidRPr="00CD4CB4" w:rsidRDefault="00747AFD" w:rsidP="00747AFD">
      <w:pPr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>В И Р І Ш И Л А:</w:t>
      </w:r>
    </w:p>
    <w:p w:rsidR="00747AFD" w:rsidRPr="00CD4CB4" w:rsidRDefault="00747AFD" w:rsidP="00747AFD">
      <w:pPr>
        <w:jc w:val="center"/>
        <w:rPr>
          <w:sz w:val="22"/>
          <w:szCs w:val="22"/>
        </w:rPr>
      </w:pPr>
    </w:p>
    <w:p w:rsidR="00747AFD" w:rsidRPr="00CD4CB4" w:rsidRDefault="00747AFD" w:rsidP="00747AFD">
      <w:pPr>
        <w:numPr>
          <w:ilvl w:val="0"/>
          <w:numId w:val="1"/>
        </w:numPr>
        <w:ind w:left="0" w:firstLine="0"/>
        <w:jc w:val="both"/>
      </w:pPr>
      <w:r w:rsidRPr="00CD4CB4">
        <w:t xml:space="preserve">Надати дозвіл на розробку технічної документації із землеустрою щодо встановлення (відновлення) меж земельних ділянок в натурі (на місцевості) гр. Василишин Василю Яковичу земельні ділянки орієнтовною площею 1,3430га та площею 0,2295га для  ведення особистого селянського господарства  в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вул.Візний</w:t>
      </w:r>
      <w:proofErr w:type="spellEnd"/>
      <w:r w:rsidRPr="00CD4CB4">
        <w:t>.</w:t>
      </w:r>
    </w:p>
    <w:p w:rsidR="00747AFD" w:rsidRPr="00CD4CB4" w:rsidRDefault="00747AFD" w:rsidP="00747AFD">
      <w:pPr>
        <w:jc w:val="both"/>
      </w:pPr>
      <w:r w:rsidRPr="00CD4CB4">
        <w:t>2. Гр. Василишин Василю Яковичу звернутись до землевпорядної організації 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дані земельні ділянки.</w:t>
      </w:r>
    </w:p>
    <w:p w:rsidR="00747AFD" w:rsidRPr="00CD4CB4" w:rsidRDefault="00747AFD" w:rsidP="00747AFD">
      <w:pPr>
        <w:jc w:val="both"/>
        <w:rPr>
          <w:lang w:val="ru-RU"/>
        </w:rPr>
      </w:pPr>
      <w:r w:rsidRPr="00CD4CB4">
        <w:t>3. Гр. Василишин Василю Яковичу технічну документацію із землеустрою щодо встановлення (відновлення) меж земельних ділянок в натурі (на місцевості) на дані земельні ділянки погодити згідно норм чинного законодавства України та подати на розгляд і затвердження сесії селищної ради у встановленому законодавством порядку.</w:t>
      </w:r>
    </w:p>
    <w:p w:rsidR="00747AFD" w:rsidRPr="00CD4CB4" w:rsidRDefault="00747AFD" w:rsidP="00747AFD">
      <w:pPr>
        <w:jc w:val="both"/>
      </w:pPr>
      <w:r w:rsidRPr="00CD4CB4"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47AFD" w:rsidRPr="00CD4CB4" w:rsidRDefault="00747AFD" w:rsidP="00747AFD">
      <w:pPr>
        <w:jc w:val="both"/>
      </w:pPr>
    </w:p>
    <w:p w:rsidR="00747AFD" w:rsidRPr="00CD4CB4" w:rsidRDefault="00747AFD" w:rsidP="00747AFD">
      <w:pPr>
        <w:jc w:val="both"/>
      </w:pPr>
    </w:p>
    <w:p w:rsidR="00747AFD" w:rsidRPr="00CD4CB4" w:rsidRDefault="00747AFD" w:rsidP="00747AFD">
      <w:pPr>
        <w:jc w:val="both"/>
        <w:rPr>
          <w:spacing w:val="-2"/>
        </w:rPr>
      </w:pPr>
    </w:p>
    <w:p w:rsidR="00747AFD" w:rsidRPr="00CD4CB4" w:rsidRDefault="00747AFD" w:rsidP="00747AFD">
      <w:pPr>
        <w:jc w:val="both"/>
        <w:rPr>
          <w:spacing w:val="-2"/>
        </w:rPr>
      </w:pPr>
    </w:p>
    <w:p w:rsidR="00747AFD" w:rsidRPr="00FE0305" w:rsidRDefault="00747AFD" w:rsidP="00747AFD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747AFD" w:rsidRDefault="00747AFD"/>
    <w:sectPr w:rsidR="00747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9333A"/>
    <w:multiLevelType w:val="hybridMultilevel"/>
    <w:tmpl w:val="497EF4E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AFD"/>
    <w:rsid w:val="0074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F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Company>gypnor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2021-12-18T02:13:00Z</dcterms:created>
  <dcterms:modified xsi:type="dcterms:W3CDTF">2021-12-18T02:15:00Z</dcterms:modified>
</cp:coreProperties>
</file>