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AB" w:rsidRDefault="005C42AB" w:rsidP="005C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2AB" w:rsidRDefault="005C42AB" w:rsidP="005C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C42AB" w:rsidRDefault="005C42AB" w:rsidP="005C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C42AB" w:rsidRDefault="005C42AB" w:rsidP="005C42A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5C42AB" w:rsidRDefault="005C42AB" w:rsidP="005C42AB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5C42AB" w:rsidRDefault="005C42AB" w:rsidP="005C42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C42AB" w:rsidRDefault="005C42AB" w:rsidP="005C42AB">
      <w:pPr>
        <w:rPr>
          <w:b/>
        </w:rPr>
      </w:pPr>
      <w:r>
        <w:rPr>
          <w:b/>
        </w:rPr>
        <w:t>від 25.11.2021№1073-11/2021</w:t>
      </w:r>
    </w:p>
    <w:p w:rsidR="005C42AB" w:rsidRDefault="005C42AB" w:rsidP="005C42AB">
      <w:proofErr w:type="spellStart"/>
      <w:r>
        <w:t>смт.Вигода</w:t>
      </w:r>
      <w:proofErr w:type="spellEnd"/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</w:pP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B592F">
        <w:rPr>
          <w:b/>
        </w:rPr>
        <w:t xml:space="preserve">Про внесення змін в рішення </w:t>
      </w: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B592F">
        <w:rPr>
          <w:b/>
        </w:rPr>
        <w:t>Шевченківської сільської ради від 22.12.2016</w:t>
      </w:r>
      <w:r>
        <w:rPr>
          <w:b/>
        </w:rPr>
        <w:t xml:space="preserve"> </w:t>
      </w:r>
      <w:r w:rsidRPr="00EB592F">
        <w:rPr>
          <w:b/>
        </w:rPr>
        <w:t xml:space="preserve">року </w:t>
      </w: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B592F">
        <w:rPr>
          <w:b/>
        </w:rPr>
        <w:t>№ 355-11/2016 «Про надання дозволу на розробку</w:t>
      </w: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B592F">
        <w:rPr>
          <w:b/>
        </w:rPr>
        <w:t>проекту землеустрою щодо відведення земельних</w:t>
      </w: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B592F">
        <w:rPr>
          <w:b/>
        </w:rPr>
        <w:t>ділянок у власність  для ведення особистого</w:t>
      </w: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B592F">
        <w:rPr>
          <w:b/>
        </w:rPr>
        <w:t xml:space="preserve">селянського господарства в </w:t>
      </w:r>
      <w:proofErr w:type="spellStart"/>
      <w:r w:rsidRPr="00EB592F">
        <w:rPr>
          <w:b/>
        </w:rPr>
        <w:t>с.Шевченкове</w:t>
      </w:r>
      <w:proofErr w:type="spellEnd"/>
      <w:r w:rsidRPr="00EB592F">
        <w:rPr>
          <w:b/>
        </w:rPr>
        <w:t xml:space="preserve"> </w:t>
      </w:r>
      <w:proofErr w:type="spellStart"/>
      <w:r w:rsidRPr="00EB592F">
        <w:rPr>
          <w:b/>
        </w:rPr>
        <w:t>гр.Чулану</w:t>
      </w:r>
      <w:proofErr w:type="spellEnd"/>
      <w:r w:rsidRPr="00EB592F">
        <w:rPr>
          <w:b/>
        </w:rPr>
        <w:t xml:space="preserve"> Б.Я.».</w:t>
      </w: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</w:pP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</w:pP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</w:pPr>
      <w:r w:rsidRPr="00EB592F">
        <w:t xml:space="preserve">           Розглянувши заяву </w:t>
      </w:r>
      <w:proofErr w:type="spellStart"/>
      <w:r w:rsidRPr="00EB592F">
        <w:t>гр.Чулана</w:t>
      </w:r>
      <w:proofErr w:type="spellEnd"/>
      <w:r w:rsidRPr="00EB592F">
        <w:t xml:space="preserve"> Богдана Яковича жителя </w:t>
      </w:r>
      <w:proofErr w:type="spellStart"/>
      <w:r w:rsidRPr="00EB592F">
        <w:t>с.Шевченкове</w:t>
      </w:r>
      <w:proofErr w:type="spellEnd"/>
      <w:r w:rsidRPr="00EB592F">
        <w:t xml:space="preserve">, </w:t>
      </w:r>
      <w:proofErr w:type="spellStart"/>
      <w:r w:rsidRPr="00EB592F">
        <w:t>вул.Стримба</w:t>
      </w:r>
      <w:proofErr w:type="spellEnd"/>
      <w:r w:rsidRPr="00EB592F">
        <w:t>,27 про внесення змін в рішення Шевченківської сільської ради від 22.12.2016</w:t>
      </w:r>
      <w:r>
        <w:t xml:space="preserve"> </w:t>
      </w:r>
      <w:r w:rsidRPr="00EB592F">
        <w:t>року                      № 355-11/2016, беручи</w:t>
      </w:r>
      <w:r>
        <w:t xml:space="preserve"> до уваги кадастрові плани вище</w:t>
      </w:r>
      <w:r w:rsidRPr="00EB592F">
        <w:t>вказаних  земельних ділянок</w:t>
      </w:r>
      <w:r>
        <w:t>,</w:t>
      </w:r>
      <w:r w:rsidRPr="00EB592F">
        <w:t xml:space="preserve"> складені в результаті геодезичного обміру землевпорядною організацією, керуючись статтею 12 Земельного кодексу України, статтею 26 Закону України «Про місцеве самоврядування в Україні» </w:t>
      </w:r>
      <w:proofErr w:type="spellStart"/>
      <w:r w:rsidRPr="00EB592F">
        <w:t>Вигодська</w:t>
      </w:r>
      <w:proofErr w:type="spellEnd"/>
      <w:r w:rsidRPr="00EB592F">
        <w:t xml:space="preserve"> селищна рада </w:t>
      </w: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</w:pP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B592F">
        <w:rPr>
          <w:b/>
          <w:sz w:val="28"/>
          <w:szCs w:val="28"/>
        </w:rPr>
        <w:t>В И Р І Ш И Л А:</w:t>
      </w: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</w:pPr>
      <w:r w:rsidRPr="00EB592F">
        <w:t xml:space="preserve">1.Внести зміни в рішення Шевченківської сільської ради від 22.12.2016року № 355-11/2016 «Про надання дозволу на розробку проекту землеустрою щодо відведення земельних ділянок у власність  для ведення особистого селянського господарства в </w:t>
      </w:r>
      <w:proofErr w:type="spellStart"/>
      <w:r w:rsidRPr="00EB592F">
        <w:t>с.Шевченкове</w:t>
      </w:r>
      <w:proofErr w:type="spellEnd"/>
      <w:r w:rsidRPr="00EB592F">
        <w:t xml:space="preserve"> </w:t>
      </w:r>
      <w:proofErr w:type="spellStart"/>
      <w:r w:rsidRPr="00EB592F">
        <w:t>гр.Чулану</w:t>
      </w:r>
      <w:proofErr w:type="spellEnd"/>
      <w:r w:rsidRPr="00EB592F">
        <w:t xml:space="preserve"> Богдану Яковичу», змінивши у вирішальній частині рішення площі земельних ділянок із 0,07га на площу 0,0880га для ведення особистого селянського господарства в </w:t>
      </w:r>
      <w:proofErr w:type="spellStart"/>
      <w:r w:rsidRPr="00EB592F">
        <w:t>с.Шевченкове</w:t>
      </w:r>
      <w:proofErr w:type="spellEnd"/>
      <w:r w:rsidRPr="00EB592F">
        <w:t xml:space="preserve">, </w:t>
      </w:r>
      <w:proofErr w:type="spellStart"/>
      <w:r w:rsidRPr="00EB592F">
        <w:t>вул.Купльовиця</w:t>
      </w:r>
      <w:proofErr w:type="spellEnd"/>
      <w:r w:rsidRPr="00EB592F">
        <w:t xml:space="preserve">, та із 0,39га на площу 0,3292га для ведення особистого селянського господарства в </w:t>
      </w:r>
      <w:proofErr w:type="spellStart"/>
      <w:r w:rsidRPr="00EB592F">
        <w:t>с.Шевченкове</w:t>
      </w:r>
      <w:proofErr w:type="spellEnd"/>
      <w:r w:rsidRPr="00EB592F">
        <w:t xml:space="preserve">, урочище </w:t>
      </w:r>
      <w:proofErr w:type="spellStart"/>
      <w:r w:rsidRPr="00EB592F">
        <w:t>Заріка</w:t>
      </w:r>
      <w:proofErr w:type="spellEnd"/>
      <w:r w:rsidRPr="00EB592F">
        <w:t xml:space="preserve"> в зв’язку з проведенням геодезичних обмірів</w:t>
      </w:r>
      <w:r>
        <w:t>,</w:t>
      </w:r>
      <w:r w:rsidRPr="00EB592F">
        <w:t xml:space="preserve"> а далі за текстом. </w:t>
      </w: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</w:pPr>
      <w:r w:rsidRPr="00EB592F">
        <w:t>2.Контроль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</w:pP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</w:pPr>
    </w:p>
    <w:p w:rsidR="005C42AB" w:rsidRPr="00EB592F" w:rsidRDefault="005C42AB" w:rsidP="005C42AB">
      <w:pPr>
        <w:widowControl w:val="0"/>
        <w:autoSpaceDE w:val="0"/>
        <w:autoSpaceDN w:val="0"/>
        <w:adjustRightInd w:val="0"/>
        <w:jc w:val="both"/>
      </w:pPr>
    </w:p>
    <w:p w:rsidR="005C42AB" w:rsidRDefault="005C42AB" w:rsidP="005C42AB">
      <w:r w:rsidRPr="00FE0305">
        <w:rPr>
          <w:rFonts w:eastAsia="Calibri"/>
          <w:spacing w:val="-2"/>
        </w:rPr>
        <w:t xml:space="preserve">Селищний голова    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sectPr w:rsidR="005C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2AB"/>
    <w:rsid w:val="005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2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2A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gypnor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2021-12-17T20:53:00Z</dcterms:created>
  <dcterms:modified xsi:type="dcterms:W3CDTF">2021-12-17T20:55:00Z</dcterms:modified>
</cp:coreProperties>
</file>