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77" w:rsidRDefault="00E80277" w:rsidP="00E80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77" w:rsidRDefault="00E80277" w:rsidP="00E80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80277" w:rsidRDefault="00E80277" w:rsidP="00E802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80277" w:rsidRDefault="00E80277" w:rsidP="00E8027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80277" w:rsidRDefault="00E80277" w:rsidP="00E8027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E80277" w:rsidRDefault="00E80277" w:rsidP="00E802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80277" w:rsidRDefault="00E80277" w:rsidP="00E80277">
      <w:pPr>
        <w:rPr>
          <w:b/>
        </w:rPr>
      </w:pPr>
      <w:r>
        <w:rPr>
          <w:b/>
        </w:rPr>
        <w:t>від 25.11.2021№1157-11/2021</w:t>
      </w:r>
    </w:p>
    <w:p w:rsidR="00E80277" w:rsidRDefault="00E80277" w:rsidP="00E80277">
      <w:proofErr w:type="spellStart"/>
      <w:r>
        <w:t>смт.Вигода</w:t>
      </w:r>
      <w:proofErr w:type="spellEnd"/>
    </w:p>
    <w:p w:rsidR="00E80277" w:rsidRPr="00CD4CB4" w:rsidRDefault="00E80277" w:rsidP="00E80277">
      <w:pPr>
        <w:rPr>
          <w:b/>
        </w:rPr>
      </w:pPr>
      <w:r w:rsidRPr="00CD4CB4">
        <w:rPr>
          <w:b/>
        </w:rPr>
        <w:t>Про  надання  дозволу  на  розроблення</w:t>
      </w:r>
    </w:p>
    <w:p w:rsidR="00E80277" w:rsidRPr="00CD4CB4" w:rsidRDefault="00E80277" w:rsidP="00E80277">
      <w:pPr>
        <w:rPr>
          <w:b/>
        </w:rPr>
      </w:pPr>
      <w:r w:rsidRPr="00CD4CB4">
        <w:rPr>
          <w:b/>
        </w:rPr>
        <w:t xml:space="preserve">проектів землеустрою щодо відведення </w:t>
      </w:r>
    </w:p>
    <w:p w:rsidR="00E80277" w:rsidRPr="00CD4CB4" w:rsidRDefault="00E80277" w:rsidP="00E80277">
      <w:pPr>
        <w:rPr>
          <w:b/>
        </w:rPr>
      </w:pPr>
      <w:r w:rsidRPr="00CD4CB4">
        <w:rPr>
          <w:b/>
        </w:rPr>
        <w:t>земельних ділянок для ведення особистого</w:t>
      </w:r>
    </w:p>
    <w:p w:rsidR="00E80277" w:rsidRPr="00CD4CB4" w:rsidRDefault="00E80277" w:rsidP="00E80277">
      <w:pPr>
        <w:rPr>
          <w:b/>
        </w:rPr>
      </w:pPr>
      <w:r w:rsidRPr="00CD4CB4">
        <w:rPr>
          <w:b/>
        </w:rPr>
        <w:t>селянського господарства у власність</w:t>
      </w:r>
    </w:p>
    <w:p w:rsidR="00E80277" w:rsidRPr="00CD4CB4" w:rsidRDefault="00E80277" w:rsidP="00E80277">
      <w:pPr>
        <w:rPr>
          <w:b/>
        </w:rPr>
      </w:pPr>
      <w:proofErr w:type="spellStart"/>
      <w:r w:rsidRPr="00CD4CB4">
        <w:rPr>
          <w:b/>
        </w:rPr>
        <w:t>гр.Федорів</w:t>
      </w:r>
      <w:proofErr w:type="spellEnd"/>
      <w:r w:rsidRPr="00CD4CB4">
        <w:rPr>
          <w:b/>
        </w:rPr>
        <w:t xml:space="preserve"> В.Р.</w:t>
      </w:r>
    </w:p>
    <w:p w:rsidR="00E80277" w:rsidRPr="00CD4CB4" w:rsidRDefault="00E80277" w:rsidP="00E80277">
      <w:pPr>
        <w:jc w:val="both"/>
      </w:pPr>
    </w:p>
    <w:p w:rsidR="00E80277" w:rsidRPr="00CD4CB4" w:rsidRDefault="00E80277" w:rsidP="00E80277">
      <w:pPr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гр.Федорів</w:t>
      </w:r>
      <w:proofErr w:type="spellEnd"/>
      <w:r w:rsidRPr="00CD4CB4">
        <w:t xml:space="preserve"> Василя Романовича, жителя </w:t>
      </w:r>
      <w:proofErr w:type="spellStart"/>
      <w:r w:rsidRPr="00CD4CB4">
        <w:t>с.Сенечів</w:t>
      </w:r>
      <w:proofErr w:type="spellEnd"/>
      <w:r w:rsidRPr="00CD4CB4">
        <w:t xml:space="preserve"> про надання дозволу на розроблення проектів землеустрою щодо відведення земельних ділянок у власність для ведення особистого селянського господарства площею 0,4260га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ур.Осовня</w:t>
      </w:r>
      <w:proofErr w:type="spellEnd"/>
      <w:r w:rsidRPr="00CD4CB4">
        <w:t xml:space="preserve"> та площею 0,7709га за межами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ур.Осовня</w:t>
      </w:r>
      <w:proofErr w:type="spellEnd"/>
      <w:r w:rsidRPr="00CD4CB4">
        <w:t xml:space="preserve"> та додані до неї матеріали, беручи до уваги викопіювання з кадастрової карти та рішення </w:t>
      </w:r>
      <w:proofErr w:type="spellStart"/>
      <w:r w:rsidRPr="00CD4CB4">
        <w:t>Вигодської</w:t>
      </w:r>
      <w:proofErr w:type="spellEnd"/>
      <w:r w:rsidRPr="00CD4CB4">
        <w:t xml:space="preserve"> селищної ради від 28.09.2021№891-10/2021 «Про </w:t>
      </w:r>
      <w:proofErr w:type="spellStart"/>
      <w:r w:rsidRPr="00CD4CB4">
        <w:t>припиненя</w:t>
      </w:r>
      <w:proofErr w:type="spellEnd"/>
      <w:r w:rsidRPr="00CD4CB4">
        <w:t xml:space="preserve"> права користування земельною ділянкою </w:t>
      </w:r>
      <w:proofErr w:type="spellStart"/>
      <w:r w:rsidRPr="00CD4CB4">
        <w:t>гр.Федорів</w:t>
      </w:r>
      <w:proofErr w:type="spellEnd"/>
      <w:r w:rsidRPr="00CD4CB4">
        <w:t xml:space="preserve"> Г.І.»,  керуючись статтями 12, 116, 118, 121, 122 Земельного кодексу України, статтею 50, 56 Закону України  «Про землеустрій», Законом України «Про державний земельний кадастр», статтею 26 Закону України «Про  місцеве  самоврядування 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рада:</w:t>
      </w:r>
    </w:p>
    <w:p w:rsidR="00E80277" w:rsidRPr="00CD4CB4" w:rsidRDefault="00E80277" w:rsidP="00E80277">
      <w:pPr>
        <w:jc w:val="center"/>
        <w:rPr>
          <w:sz w:val="12"/>
          <w:szCs w:val="16"/>
        </w:rPr>
      </w:pPr>
    </w:p>
    <w:p w:rsidR="00E80277" w:rsidRPr="00CD4CB4" w:rsidRDefault="00E80277" w:rsidP="00E80277">
      <w:pPr>
        <w:jc w:val="center"/>
        <w:rPr>
          <w:sz w:val="8"/>
          <w:szCs w:val="16"/>
        </w:rPr>
      </w:pPr>
    </w:p>
    <w:p w:rsidR="00E80277" w:rsidRPr="00CD4CB4" w:rsidRDefault="00E80277" w:rsidP="00E80277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E80277" w:rsidRPr="00CD4CB4" w:rsidRDefault="00E80277" w:rsidP="00E80277">
      <w:pPr>
        <w:jc w:val="both"/>
        <w:rPr>
          <w:lang w:eastAsia="ru-RU"/>
        </w:rPr>
      </w:pPr>
      <w:r w:rsidRPr="00CD4CB4">
        <w:rPr>
          <w:lang w:eastAsia="ru-RU"/>
        </w:rPr>
        <w:t xml:space="preserve">1. Надати дозвіл </w:t>
      </w:r>
      <w:proofErr w:type="spellStart"/>
      <w:r w:rsidRPr="00CD4CB4">
        <w:rPr>
          <w:lang w:eastAsia="ru-RU"/>
        </w:rPr>
        <w:t>гр.</w:t>
      </w:r>
      <w:r w:rsidRPr="00CD4CB4">
        <w:t>Федорів</w:t>
      </w:r>
      <w:proofErr w:type="spellEnd"/>
      <w:r w:rsidRPr="00CD4CB4">
        <w:t xml:space="preserve"> Василю Романовичу</w:t>
      </w:r>
      <w:r w:rsidRPr="00CD4CB4">
        <w:rPr>
          <w:lang w:eastAsia="ru-RU"/>
        </w:rPr>
        <w:t xml:space="preserve"> на розроблення проекту землеустрою, щодо відведення земельних ділянок орієнтовною площею 0,4260га в </w:t>
      </w:r>
      <w:proofErr w:type="spellStart"/>
      <w:r w:rsidRPr="00CD4CB4">
        <w:rPr>
          <w:lang w:eastAsia="ru-RU"/>
        </w:rPr>
        <w:t>с.Сенечів</w:t>
      </w:r>
      <w:proofErr w:type="spellEnd"/>
      <w:r w:rsidRPr="00CD4CB4">
        <w:rPr>
          <w:lang w:eastAsia="ru-RU"/>
        </w:rPr>
        <w:t>, урочище «</w:t>
      </w:r>
      <w:proofErr w:type="spellStart"/>
      <w:r w:rsidRPr="00CD4CB4">
        <w:rPr>
          <w:lang w:eastAsia="ru-RU"/>
        </w:rPr>
        <w:t>Осовня</w:t>
      </w:r>
      <w:proofErr w:type="spellEnd"/>
      <w:r w:rsidRPr="00CD4CB4">
        <w:rPr>
          <w:lang w:eastAsia="ru-RU"/>
        </w:rPr>
        <w:t xml:space="preserve">», для ведення особистого селянського господарства та земельної ділянки площею 0,7709га за межами </w:t>
      </w:r>
      <w:proofErr w:type="spellStart"/>
      <w:r w:rsidRPr="00CD4CB4">
        <w:rPr>
          <w:lang w:eastAsia="ru-RU"/>
        </w:rPr>
        <w:t>с.Сенечів</w:t>
      </w:r>
      <w:proofErr w:type="spellEnd"/>
      <w:r w:rsidRPr="00CD4CB4">
        <w:rPr>
          <w:lang w:eastAsia="ru-RU"/>
        </w:rPr>
        <w:t>, урочище «</w:t>
      </w:r>
      <w:proofErr w:type="spellStart"/>
      <w:r w:rsidRPr="00CD4CB4">
        <w:rPr>
          <w:lang w:eastAsia="ru-RU"/>
        </w:rPr>
        <w:t>Осовня</w:t>
      </w:r>
      <w:proofErr w:type="spellEnd"/>
      <w:r w:rsidRPr="00CD4CB4">
        <w:rPr>
          <w:lang w:eastAsia="ru-RU"/>
        </w:rPr>
        <w:t>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3,8544га (кадастровий номер:</w:t>
      </w:r>
      <w:r w:rsidRPr="00CD4CB4">
        <w:rPr>
          <w:bCs/>
          <w:color w:val="000000"/>
          <w:lang w:eastAsia="ru-RU"/>
        </w:rPr>
        <w:t>2622085400:05:001:0004</w:t>
      </w:r>
      <w:r w:rsidRPr="00CD4CB4">
        <w:rPr>
          <w:lang w:eastAsia="ru-RU"/>
        </w:rPr>
        <w:t xml:space="preserve">) розташованої за межами населеного пункту </w:t>
      </w:r>
      <w:proofErr w:type="spellStart"/>
      <w:r w:rsidRPr="00CD4CB4">
        <w:rPr>
          <w:lang w:eastAsia="ru-RU"/>
        </w:rPr>
        <w:t>с.Сенечів</w:t>
      </w:r>
      <w:proofErr w:type="spellEnd"/>
      <w:r w:rsidRPr="00CD4CB4">
        <w:rPr>
          <w:lang w:eastAsia="ru-RU"/>
        </w:rPr>
        <w:t xml:space="preserve"> в урочищі «</w:t>
      </w:r>
      <w:proofErr w:type="spellStart"/>
      <w:r w:rsidRPr="00CD4CB4">
        <w:rPr>
          <w:lang w:eastAsia="ru-RU"/>
        </w:rPr>
        <w:t>Осовня</w:t>
      </w:r>
      <w:proofErr w:type="spellEnd"/>
      <w:r w:rsidRPr="00CD4CB4">
        <w:rPr>
          <w:lang w:eastAsia="ru-RU"/>
        </w:rPr>
        <w:t>».</w:t>
      </w:r>
    </w:p>
    <w:p w:rsidR="00E80277" w:rsidRPr="00CD4CB4" w:rsidRDefault="00E80277" w:rsidP="00E80277">
      <w:pPr>
        <w:jc w:val="both"/>
        <w:rPr>
          <w:lang w:eastAsia="ru-RU"/>
        </w:rPr>
      </w:pPr>
      <w:r w:rsidRPr="00CD4CB4">
        <w:rPr>
          <w:lang w:eastAsia="ru-RU"/>
        </w:rPr>
        <w:t>2. Здійснити поділ земельної ділянки комунальної власності сільськогосподарського призначення площею 3,8544га, (кадастровий номер:</w:t>
      </w:r>
      <w:r w:rsidRPr="00CD4CB4">
        <w:rPr>
          <w:bCs/>
          <w:color w:val="000000"/>
          <w:lang w:eastAsia="ru-RU"/>
        </w:rPr>
        <w:t>2622085400:05:001:0004</w:t>
      </w:r>
      <w:r w:rsidRPr="00CD4CB4">
        <w:rPr>
          <w:lang w:eastAsia="ru-RU"/>
        </w:rPr>
        <w:t>) відповідно до статті 56 Закону України  «Про землеустрій».</w:t>
      </w:r>
    </w:p>
    <w:p w:rsidR="00E80277" w:rsidRPr="00CD4CB4" w:rsidRDefault="00E80277" w:rsidP="00E80277">
      <w:pPr>
        <w:jc w:val="both"/>
        <w:rPr>
          <w:lang w:eastAsia="ru-RU"/>
        </w:rPr>
      </w:pPr>
      <w:r w:rsidRPr="00CD4CB4">
        <w:rPr>
          <w:lang w:eastAsia="ru-RU"/>
        </w:rPr>
        <w:t xml:space="preserve">3. </w:t>
      </w:r>
      <w:r w:rsidRPr="00CD4CB4">
        <w:t xml:space="preserve">Гр. Федорів Василю Романовичу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</w:t>
      </w:r>
    </w:p>
    <w:p w:rsidR="00E80277" w:rsidRPr="00CD4CB4" w:rsidRDefault="00E80277" w:rsidP="00E80277">
      <w:pPr>
        <w:jc w:val="both"/>
        <w:rPr>
          <w:lang w:eastAsia="ru-RU"/>
        </w:rPr>
      </w:pPr>
      <w:r w:rsidRPr="00CD4CB4">
        <w:rPr>
          <w:lang w:eastAsia="ru-RU"/>
        </w:rPr>
        <w:t>3. Гр.</w:t>
      </w:r>
      <w:r w:rsidRPr="00CD4CB4">
        <w:t xml:space="preserve"> Федорів Василю Романовичу</w:t>
      </w:r>
      <w:r w:rsidRPr="00CD4CB4">
        <w:rPr>
          <w:lang w:eastAsia="ru-RU"/>
        </w:rPr>
        <w:t xml:space="preserve">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</w:t>
      </w:r>
      <w:proofErr w:type="spellStart"/>
      <w:r w:rsidRPr="00CD4CB4">
        <w:rPr>
          <w:lang w:eastAsia="ru-RU"/>
        </w:rPr>
        <w:t>с.Сенечів</w:t>
      </w:r>
      <w:proofErr w:type="spellEnd"/>
      <w:r w:rsidRPr="00CD4CB4">
        <w:rPr>
          <w:lang w:eastAsia="ru-RU"/>
        </w:rPr>
        <w:t>, урочище «</w:t>
      </w:r>
      <w:proofErr w:type="spellStart"/>
      <w:r w:rsidRPr="00CD4CB4">
        <w:rPr>
          <w:lang w:eastAsia="ru-RU"/>
        </w:rPr>
        <w:t>Осовня</w:t>
      </w:r>
      <w:proofErr w:type="spellEnd"/>
      <w:r w:rsidRPr="00CD4CB4">
        <w:rPr>
          <w:lang w:eastAsia="ru-RU"/>
        </w:rPr>
        <w:t>» та подати погоджену у встановленому законодавством порядку документацію на затвердження сесії селищної ради.</w:t>
      </w:r>
    </w:p>
    <w:p w:rsidR="00E80277" w:rsidRPr="00CD4CB4" w:rsidRDefault="00E80277" w:rsidP="00E80277">
      <w:pPr>
        <w:jc w:val="both"/>
      </w:pPr>
      <w:r w:rsidRPr="00CD4CB4">
        <w:t xml:space="preserve">4. Зазначений дозвіл на розробку проекту землеустрою щодо відведення у власність земельних ділянок не надає гр. Федорів Василю Романовичу права володіти, </w:t>
      </w:r>
      <w:r w:rsidRPr="00CD4CB4">
        <w:lastRenderedPageBreak/>
        <w:t>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E80277" w:rsidRPr="00CD4CB4" w:rsidRDefault="00E80277" w:rsidP="00E80277">
      <w:pPr>
        <w:jc w:val="both"/>
      </w:pPr>
      <w:r w:rsidRPr="00CD4CB4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80277" w:rsidRDefault="00E80277" w:rsidP="00E80277">
      <w:pPr>
        <w:jc w:val="both"/>
        <w:rPr>
          <w:rFonts w:eastAsia="Calibri"/>
          <w:spacing w:val="-2"/>
        </w:rPr>
      </w:pPr>
    </w:p>
    <w:p w:rsidR="00E80277" w:rsidRPr="00FE0305" w:rsidRDefault="00E80277" w:rsidP="00E80277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E80277" w:rsidRDefault="00E80277"/>
    <w:sectPr w:rsidR="00E8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77"/>
    <w:rsid w:val="00E8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27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Company>gypnor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2021-12-18T01:57:00Z</dcterms:modified>
</cp:coreProperties>
</file>