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2C" w:rsidRPr="00E57F34" w:rsidRDefault="002B7B2C" w:rsidP="002B7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B2C" w:rsidRPr="00E57F34" w:rsidRDefault="002B7B2C" w:rsidP="002B7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2B7B2C" w:rsidRPr="00E57F34" w:rsidRDefault="002B7B2C" w:rsidP="002B7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2B7B2C" w:rsidRPr="00E57F34" w:rsidRDefault="002B7B2C" w:rsidP="002B7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2B7B2C" w:rsidRPr="00E57F34" w:rsidRDefault="002B7B2C" w:rsidP="002B7B2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2B7B2C" w:rsidRPr="00E57F34" w:rsidRDefault="002B7B2C" w:rsidP="002B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B2C" w:rsidRPr="00E57F34" w:rsidRDefault="002B7B2C" w:rsidP="002B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2B7B2C" w:rsidRPr="00E57F34" w:rsidRDefault="002B7B2C" w:rsidP="002B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№1035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2B7B2C" w:rsidRPr="00E57F34" w:rsidRDefault="002B7B2C" w:rsidP="002B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2B7B2C" w:rsidRPr="004C0271" w:rsidRDefault="002B7B2C" w:rsidP="002B7B2C">
      <w:pPr>
        <w:spacing w:after="0" w:line="240" w:lineRule="auto"/>
        <w:jc w:val="both"/>
        <w:rPr>
          <w:rFonts w:ascii="Times New Roman" w:hAnsi="Times New Roman" w:cs="Times New Roman"/>
          <w:b/>
          <w:lang w:val="ru-RU" w:eastAsia="ru-RU"/>
        </w:rPr>
      </w:pPr>
      <w:r w:rsidRPr="004C0271">
        <w:rPr>
          <w:rFonts w:ascii="Times New Roman" w:hAnsi="Times New Roman" w:cs="Times New Roman"/>
          <w:b/>
          <w:lang w:val="ru-RU" w:eastAsia="ru-RU"/>
        </w:rPr>
        <w:t xml:space="preserve">Про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затвердження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технічної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документації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</w:p>
    <w:p w:rsidR="002B7B2C" w:rsidRPr="004C0271" w:rsidRDefault="002B7B2C" w:rsidP="002B7B2C">
      <w:pPr>
        <w:spacing w:after="0" w:line="240" w:lineRule="auto"/>
        <w:jc w:val="both"/>
        <w:rPr>
          <w:rFonts w:ascii="Times New Roman" w:hAnsi="Times New Roman" w:cs="Times New Roman"/>
          <w:b/>
          <w:lang w:val="ru-RU" w:eastAsia="ru-RU"/>
        </w:rPr>
      </w:pP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із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землеустрою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щодо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встановлення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(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відновлення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)  </w:t>
      </w:r>
    </w:p>
    <w:p w:rsidR="002B7B2C" w:rsidRPr="004C0271" w:rsidRDefault="002B7B2C" w:rsidP="002B7B2C">
      <w:pPr>
        <w:spacing w:after="0" w:line="240" w:lineRule="auto"/>
        <w:jc w:val="both"/>
        <w:rPr>
          <w:rFonts w:ascii="Times New Roman" w:hAnsi="Times New Roman" w:cs="Times New Roman"/>
          <w:b/>
          <w:lang w:val="ru-RU" w:eastAsia="ru-RU"/>
        </w:rPr>
      </w:pPr>
      <w:r w:rsidRPr="004C0271">
        <w:rPr>
          <w:rFonts w:ascii="Times New Roman" w:hAnsi="Times New Roman" w:cs="Times New Roman"/>
          <w:b/>
          <w:lang w:val="ru-RU" w:eastAsia="ru-RU"/>
        </w:rPr>
        <w:t xml:space="preserve">меж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земельної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ділянки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в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натурі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(на </w:t>
      </w:r>
      <w:proofErr w:type="spellStart"/>
      <w:proofErr w:type="gramStart"/>
      <w:r w:rsidRPr="004C0271">
        <w:rPr>
          <w:rFonts w:ascii="Times New Roman" w:hAnsi="Times New Roman" w:cs="Times New Roman"/>
          <w:b/>
          <w:lang w:val="ru-RU" w:eastAsia="ru-RU"/>
        </w:rPr>
        <w:t>м</w:t>
      </w:r>
      <w:proofErr w:type="gramEnd"/>
      <w:r w:rsidRPr="004C0271">
        <w:rPr>
          <w:rFonts w:ascii="Times New Roman" w:hAnsi="Times New Roman" w:cs="Times New Roman"/>
          <w:b/>
          <w:lang w:val="ru-RU" w:eastAsia="ru-RU"/>
        </w:rPr>
        <w:t>ісцевості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) </w:t>
      </w:r>
    </w:p>
    <w:p w:rsidR="002B7B2C" w:rsidRPr="004C0271" w:rsidRDefault="002B7B2C" w:rsidP="002B7B2C">
      <w:pPr>
        <w:spacing w:after="0" w:line="240" w:lineRule="auto"/>
        <w:jc w:val="both"/>
        <w:rPr>
          <w:rFonts w:ascii="Times New Roman" w:hAnsi="Times New Roman" w:cs="Times New Roman"/>
          <w:b/>
          <w:lang w:val="ru-RU" w:eastAsia="ru-RU"/>
        </w:rPr>
      </w:pPr>
      <w:r w:rsidRPr="004C0271">
        <w:rPr>
          <w:rFonts w:ascii="Times New Roman" w:hAnsi="Times New Roman" w:cs="Times New Roman"/>
          <w:b/>
          <w:lang w:val="ru-RU" w:eastAsia="ru-RU"/>
        </w:rPr>
        <w:t xml:space="preserve">та передачу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земельної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ділянки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 у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спільну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сумісну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власність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</w:p>
    <w:p w:rsidR="002B7B2C" w:rsidRPr="004C0271" w:rsidRDefault="002B7B2C" w:rsidP="002B7B2C">
      <w:pPr>
        <w:spacing w:after="0" w:line="240" w:lineRule="auto"/>
        <w:jc w:val="both"/>
        <w:rPr>
          <w:rFonts w:ascii="Times New Roman" w:hAnsi="Times New Roman" w:cs="Times New Roman"/>
          <w:b/>
          <w:lang w:val="ru-RU" w:eastAsia="ru-RU"/>
        </w:rPr>
      </w:pP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гр</w:t>
      </w:r>
      <w:proofErr w:type="gramStart"/>
      <w:r w:rsidRPr="004C0271">
        <w:rPr>
          <w:rFonts w:ascii="Times New Roman" w:hAnsi="Times New Roman" w:cs="Times New Roman"/>
          <w:b/>
          <w:lang w:val="ru-RU" w:eastAsia="ru-RU"/>
        </w:rPr>
        <w:t>.М</w:t>
      </w:r>
      <w:proofErr w:type="gramEnd"/>
      <w:r w:rsidRPr="004C0271">
        <w:rPr>
          <w:rFonts w:ascii="Times New Roman" w:hAnsi="Times New Roman" w:cs="Times New Roman"/>
          <w:b/>
          <w:lang w:val="ru-RU" w:eastAsia="ru-RU"/>
        </w:rPr>
        <w:t>исько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Г.М. та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Мисько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М.Ю. </w:t>
      </w:r>
    </w:p>
    <w:p w:rsidR="002B7B2C" w:rsidRPr="004C0271" w:rsidRDefault="002B7B2C" w:rsidP="002B7B2C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</w:p>
    <w:p w:rsidR="002B7B2C" w:rsidRPr="004C0271" w:rsidRDefault="002B7B2C" w:rsidP="002B7B2C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4C0271">
        <w:rPr>
          <w:rFonts w:ascii="Times New Roman" w:hAnsi="Times New Roman" w:cs="Times New Roman"/>
          <w:lang w:val="ru-RU" w:eastAsia="ru-RU"/>
        </w:rPr>
        <w:t xml:space="preserve">        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Розглянувши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заяву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гр</w:t>
      </w:r>
      <w:proofErr w:type="gramStart"/>
      <w:r w:rsidRPr="004C0271">
        <w:rPr>
          <w:rFonts w:ascii="Times New Roman" w:hAnsi="Times New Roman" w:cs="Times New Roman"/>
          <w:lang w:val="ru-RU" w:eastAsia="ru-RU"/>
        </w:rPr>
        <w:t>.М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>исько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Ганни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Михайлівни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жительки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 с.Шевченкове,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вул.Братів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Гавришів,7 та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Мисько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Мирослави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Юріївни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жительки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м.Дніпро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вул.Донецьке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шосе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7/157 про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затвердження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технічної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документації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із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землеустрою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щодо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встановлення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(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відновлення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) меж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земельної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в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натурі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(на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місцевості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)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площею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0,1822га для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будівництва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та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обслуговування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житлового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будинку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господарських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будівель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та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споруд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 в с</w:t>
      </w:r>
      <w:proofErr w:type="gramStart"/>
      <w:r w:rsidRPr="004C0271">
        <w:rPr>
          <w:rFonts w:ascii="Times New Roman" w:hAnsi="Times New Roman" w:cs="Times New Roman"/>
          <w:lang w:val="ru-RU" w:eastAsia="ru-RU"/>
        </w:rPr>
        <w:t>.Ш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 xml:space="preserve">евченкове,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вул.Братів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Гавришів,7 та передачу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даної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земельної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їм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спільну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сумісну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власність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технічну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документацію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із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землеустрою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щодо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встановлення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(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відновлення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) меж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земельної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в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натурі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(на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місцевості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),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розроблену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ФОП «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Кузнєцова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Галина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Ігорівна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»,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Витяг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Державного земельного кадастру про </w:t>
      </w:r>
      <w:proofErr w:type="spellStart"/>
      <w:proofErr w:type="gramStart"/>
      <w:r w:rsidRPr="004C0271">
        <w:rPr>
          <w:rFonts w:ascii="Times New Roman" w:hAnsi="Times New Roman" w:cs="Times New Roman"/>
          <w:lang w:val="ru-RU" w:eastAsia="ru-RU"/>
        </w:rPr>
        <w:t>земельну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від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27.06.2018року, номер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витягу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 НВ-2603697012018,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керуючись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статтями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12, 116, 118, 120, 121, 122, 186 Земельного кодексу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України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статтею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55 Закону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України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«Про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землеустрій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»,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статтею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16 Закону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України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«Про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Державний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земельний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кадастр»,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статтею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26 Закону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України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«Про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місцеве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самоврядування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в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Україні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»,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Вигодська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селищна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рада </w:t>
      </w:r>
      <w:proofErr w:type="gramEnd"/>
    </w:p>
    <w:p w:rsidR="002B7B2C" w:rsidRPr="004C0271" w:rsidRDefault="002B7B2C" w:rsidP="002B7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B7B2C" w:rsidRPr="004C0271" w:rsidRDefault="002B7B2C" w:rsidP="002B7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C0271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В И </w:t>
      </w:r>
      <w:proofErr w:type="gramStart"/>
      <w:r w:rsidRPr="004C0271">
        <w:rPr>
          <w:rFonts w:ascii="Times New Roman" w:hAnsi="Times New Roman" w:cs="Times New Roman"/>
          <w:b/>
          <w:sz w:val="28"/>
          <w:szCs w:val="28"/>
          <w:lang w:val="ru-RU" w:eastAsia="ru-RU"/>
        </w:rPr>
        <w:t>Р</w:t>
      </w:r>
      <w:proofErr w:type="gramEnd"/>
      <w:r w:rsidRPr="004C0271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І Ш И Л А:</w:t>
      </w:r>
    </w:p>
    <w:p w:rsidR="002B7B2C" w:rsidRPr="004C0271" w:rsidRDefault="002B7B2C" w:rsidP="002B7B2C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4C0271">
        <w:rPr>
          <w:rFonts w:ascii="Times New Roman" w:hAnsi="Times New Roman" w:cs="Times New Roman"/>
          <w:lang w:val="ru-RU" w:eastAsia="ru-RU"/>
        </w:rPr>
        <w:t xml:space="preserve">1.Затвердити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технічну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документацію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із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землеустрою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щодо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встановлення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(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відновлення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) меж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земельної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в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натурі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(на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місцевості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)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площею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0,1822га для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будівництва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та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обслуговування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житлового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будинку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господарських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будівель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та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споруд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 в с</w:t>
      </w:r>
      <w:proofErr w:type="gramStart"/>
      <w:r w:rsidRPr="004C0271">
        <w:rPr>
          <w:rFonts w:ascii="Times New Roman" w:hAnsi="Times New Roman" w:cs="Times New Roman"/>
          <w:lang w:val="ru-RU" w:eastAsia="ru-RU"/>
        </w:rPr>
        <w:t>.Ш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 xml:space="preserve">евченкове,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вул.Братів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Гавришів,7 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спільну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сумісну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власність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гр.Мисько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Ганни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Михайлівни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та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Мисько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Мирослави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Юріївни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>.</w:t>
      </w:r>
    </w:p>
    <w:p w:rsidR="002B7B2C" w:rsidRPr="004C0271" w:rsidRDefault="002B7B2C" w:rsidP="002B7B2C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4C0271">
        <w:rPr>
          <w:rFonts w:ascii="Times New Roman" w:hAnsi="Times New Roman" w:cs="Times New Roman"/>
          <w:lang w:val="ru-RU" w:eastAsia="ru-RU"/>
        </w:rPr>
        <w:t xml:space="preserve">2.Передати 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спільну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сумісну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власність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гр</w:t>
      </w:r>
      <w:proofErr w:type="gramStart"/>
      <w:r w:rsidRPr="004C0271">
        <w:rPr>
          <w:rFonts w:ascii="Times New Roman" w:hAnsi="Times New Roman" w:cs="Times New Roman"/>
          <w:lang w:val="ru-RU" w:eastAsia="ru-RU"/>
        </w:rPr>
        <w:t>.М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>исько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Ганні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Михайлівні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та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Мисько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Мирославі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Юріївні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площею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0,1822га,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кадастровий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номер 2622087601:01:002:0292 для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будівництва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та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обслуговування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житлового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будинку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господарських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будівель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та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споруд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в с.Шевченкове,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вул.Братів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Гавришів,7.</w:t>
      </w:r>
    </w:p>
    <w:p w:rsidR="002B7B2C" w:rsidRPr="004C0271" w:rsidRDefault="002B7B2C" w:rsidP="002B7B2C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4C0271">
        <w:rPr>
          <w:rFonts w:ascii="Times New Roman" w:hAnsi="Times New Roman" w:cs="Times New Roman"/>
          <w:lang w:val="ru-RU" w:eastAsia="ru-RU"/>
        </w:rPr>
        <w:t>3.Гр</w:t>
      </w:r>
      <w:proofErr w:type="gramStart"/>
      <w:r w:rsidRPr="004C0271">
        <w:rPr>
          <w:rFonts w:ascii="Times New Roman" w:hAnsi="Times New Roman" w:cs="Times New Roman"/>
          <w:lang w:val="ru-RU" w:eastAsia="ru-RU"/>
        </w:rPr>
        <w:t>.М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 xml:space="preserve">исько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Ганні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Михайлівні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та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Мисько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Мирославі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Юріївні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зареєструвати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право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власності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на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дану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встановленому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законодавством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порядку.</w:t>
      </w:r>
    </w:p>
    <w:p w:rsidR="002B7B2C" w:rsidRPr="004C0271" w:rsidRDefault="002B7B2C" w:rsidP="002B7B2C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4C0271">
        <w:rPr>
          <w:rFonts w:ascii="Times New Roman" w:hAnsi="Times New Roman" w:cs="Times New Roman"/>
          <w:lang w:val="ru-RU" w:eastAsia="ru-RU"/>
        </w:rPr>
        <w:t xml:space="preserve">4.Попередити 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гр</w:t>
      </w:r>
      <w:proofErr w:type="gramStart"/>
      <w:r w:rsidRPr="004C0271">
        <w:rPr>
          <w:rFonts w:ascii="Times New Roman" w:hAnsi="Times New Roman" w:cs="Times New Roman"/>
          <w:lang w:val="ru-RU" w:eastAsia="ru-RU"/>
        </w:rPr>
        <w:t>.М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>исько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Ганну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Михайлівну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та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Мисько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Мирославу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Юріївну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про те,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що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в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разі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не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проведення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реєстрації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права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власності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на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речове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право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протягом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одного року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дня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здійснення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державної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реєстрації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земельної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державна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реєстрація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земельної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підлягає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скасуванню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. </w:t>
      </w:r>
    </w:p>
    <w:p w:rsidR="002B7B2C" w:rsidRPr="004C0271" w:rsidRDefault="002B7B2C" w:rsidP="002B7B2C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4C0271">
        <w:rPr>
          <w:rFonts w:ascii="Times New Roman" w:hAnsi="Times New Roman" w:cs="Times New Roman"/>
          <w:lang w:val="ru-RU" w:eastAsia="ru-RU"/>
        </w:rPr>
        <w:t>5.Гр</w:t>
      </w:r>
      <w:proofErr w:type="gramStart"/>
      <w:r w:rsidRPr="004C0271">
        <w:rPr>
          <w:rFonts w:ascii="Times New Roman" w:hAnsi="Times New Roman" w:cs="Times New Roman"/>
          <w:lang w:val="ru-RU" w:eastAsia="ru-RU"/>
        </w:rPr>
        <w:t>.М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 xml:space="preserve">исько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Ганні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Михайлівні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та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Мисько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Мирославі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Юріївні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приступити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до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використання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земельної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за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цільовим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призначенням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після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реєстрації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речового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права на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та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отримання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правовстановлюючих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документів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 на 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>.</w:t>
      </w:r>
    </w:p>
    <w:p w:rsidR="002B7B2C" w:rsidRPr="004C0271" w:rsidRDefault="002B7B2C" w:rsidP="002B7B2C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4C0271">
        <w:rPr>
          <w:rFonts w:ascii="Times New Roman" w:hAnsi="Times New Roman" w:cs="Times New Roman"/>
          <w:lang w:val="ru-RU" w:eastAsia="ru-RU"/>
        </w:rPr>
        <w:t xml:space="preserve">6.Контроль за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виконанням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даного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proofErr w:type="gramStart"/>
      <w:r w:rsidRPr="004C0271">
        <w:rPr>
          <w:rFonts w:ascii="Times New Roman" w:hAnsi="Times New Roman" w:cs="Times New Roman"/>
          <w:lang w:val="ru-RU" w:eastAsia="ru-RU"/>
        </w:rPr>
        <w:t>р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>ішення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покласти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на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постійну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комісію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селищної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ради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питань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промисловості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будівництва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архітектури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житлово-комунального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господарства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благоустрою та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регулювання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земельних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відносин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>.</w:t>
      </w:r>
    </w:p>
    <w:p w:rsidR="002B7B2C" w:rsidRPr="004C0271" w:rsidRDefault="002B7B2C" w:rsidP="002B7B2C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</w:p>
    <w:p w:rsidR="002B7B2C" w:rsidRDefault="002B7B2C" w:rsidP="002B7B2C">
      <w:proofErr w:type="spellStart"/>
      <w:r w:rsidRPr="004C0271">
        <w:rPr>
          <w:rFonts w:ascii="Times New Roman" w:hAnsi="Times New Roman" w:cs="Times New Roman"/>
          <w:lang w:val="ru-RU" w:eastAsia="ru-RU"/>
        </w:rPr>
        <w:t>Селищний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голова                                                                     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Микола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Мацалак</w:t>
      </w:r>
      <w:proofErr w:type="spellEnd"/>
    </w:p>
    <w:sectPr w:rsidR="002B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B2C"/>
    <w:rsid w:val="002B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2C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B2C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Company>gypnor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2021-12-17T02:20:00Z</dcterms:created>
  <dcterms:modified xsi:type="dcterms:W3CDTF">2021-12-17T02:22:00Z</dcterms:modified>
</cp:coreProperties>
</file>