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1F" w:rsidRDefault="0087091F" w:rsidP="008709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91F" w:rsidRDefault="0087091F" w:rsidP="008709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87091F" w:rsidRDefault="0087091F" w:rsidP="008709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87091F" w:rsidRDefault="0087091F" w:rsidP="0087091F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87091F" w:rsidRDefault="0087091F" w:rsidP="0087091F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87091F" w:rsidRDefault="0087091F" w:rsidP="008709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87091F" w:rsidRDefault="0087091F" w:rsidP="0087091F">
      <w:pPr>
        <w:rPr>
          <w:b/>
        </w:rPr>
      </w:pPr>
      <w:r>
        <w:rPr>
          <w:b/>
        </w:rPr>
        <w:t>від 25.11.2021№1094-11/2021</w:t>
      </w:r>
    </w:p>
    <w:p w:rsidR="0087091F" w:rsidRDefault="0087091F" w:rsidP="0087091F">
      <w:proofErr w:type="spellStart"/>
      <w:r>
        <w:t>смт.Вигода</w:t>
      </w:r>
      <w:proofErr w:type="spellEnd"/>
    </w:p>
    <w:p w:rsidR="0087091F" w:rsidRPr="00F441EE" w:rsidRDefault="0087091F" w:rsidP="0087091F">
      <w:pPr>
        <w:jc w:val="right"/>
      </w:pPr>
    </w:p>
    <w:p w:rsidR="0087091F" w:rsidRPr="00667BC7" w:rsidRDefault="0087091F" w:rsidP="0087091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67BC7">
        <w:rPr>
          <w:b/>
        </w:rPr>
        <w:t xml:space="preserve">Про затвердження </w:t>
      </w:r>
      <w:proofErr w:type="spellStart"/>
      <w:r w:rsidRPr="00667BC7">
        <w:rPr>
          <w:b/>
        </w:rPr>
        <w:t>проєктів</w:t>
      </w:r>
      <w:proofErr w:type="spellEnd"/>
      <w:r w:rsidRPr="00667BC7">
        <w:rPr>
          <w:b/>
        </w:rPr>
        <w:t xml:space="preserve"> землеустрою</w:t>
      </w:r>
    </w:p>
    <w:p w:rsidR="0087091F" w:rsidRPr="00667BC7" w:rsidRDefault="0087091F" w:rsidP="0087091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67BC7">
        <w:rPr>
          <w:b/>
        </w:rPr>
        <w:t>щодо відведення земельних ділянок у власність</w:t>
      </w:r>
    </w:p>
    <w:p w:rsidR="0087091F" w:rsidRPr="00667BC7" w:rsidRDefault="0087091F" w:rsidP="0087091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67BC7">
        <w:rPr>
          <w:b/>
        </w:rPr>
        <w:t>для ведення особистого селянського господарства</w:t>
      </w:r>
    </w:p>
    <w:p w:rsidR="0087091F" w:rsidRPr="00667BC7" w:rsidRDefault="0087091F" w:rsidP="0087091F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spellStart"/>
      <w:r w:rsidRPr="00667BC7">
        <w:rPr>
          <w:b/>
        </w:rPr>
        <w:t>гр.Гулаткан</w:t>
      </w:r>
      <w:proofErr w:type="spellEnd"/>
      <w:r w:rsidRPr="00667BC7">
        <w:rPr>
          <w:b/>
        </w:rPr>
        <w:t xml:space="preserve"> О.І., </w:t>
      </w:r>
      <w:proofErr w:type="spellStart"/>
      <w:r w:rsidRPr="00667BC7">
        <w:rPr>
          <w:b/>
        </w:rPr>
        <w:t>гр.Бацків</w:t>
      </w:r>
      <w:proofErr w:type="spellEnd"/>
      <w:r w:rsidRPr="00667BC7">
        <w:rPr>
          <w:b/>
        </w:rPr>
        <w:t xml:space="preserve"> Р.В.</w:t>
      </w:r>
    </w:p>
    <w:p w:rsidR="0087091F" w:rsidRPr="00667BC7" w:rsidRDefault="0087091F" w:rsidP="0087091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7091F" w:rsidRPr="00667BC7" w:rsidRDefault="0087091F" w:rsidP="0087091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67BC7">
        <w:rPr>
          <w:b/>
        </w:rPr>
        <w:tab/>
      </w:r>
      <w:r w:rsidRPr="00667BC7">
        <w:t xml:space="preserve">Розглянувши заяви  жителів с. Старий </w:t>
      </w:r>
      <w:proofErr w:type="spellStart"/>
      <w:r w:rsidRPr="00667BC7">
        <w:t>Мізунь</w:t>
      </w:r>
      <w:proofErr w:type="spellEnd"/>
      <w:r w:rsidRPr="00667BC7">
        <w:t xml:space="preserve"> про затвердження </w:t>
      </w:r>
      <w:proofErr w:type="spellStart"/>
      <w:r w:rsidRPr="00667BC7">
        <w:t>проєктів</w:t>
      </w:r>
      <w:proofErr w:type="spellEnd"/>
      <w:r w:rsidRPr="00667BC7">
        <w:t xml:space="preserve"> землеустрою щодо відведення у власність земельних ділянок для ведення особистого селянського господарства за межами населеного пункту с. Новий </w:t>
      </w:r>
      <w:proofErr w:type="spellStart"/>
      <w:r w:rsidRPr="00667BC7">
        <w:t>Мізунь</w:t>
      </w:r>
      <w:proofErr w:type="spellEnd"/>
      <w:r w:rsidRPr="00667BC7">
        <w:t xml:space="preserve">, </w:t>
      </w:r>
      <w:proofErr w:type="spellStart"/>
      <w:r w:rsidRPr="00667BC7">
        <w:t>ур</w:t>
      </w:r>
      <w:proofErr w:type="spellEnd"/>
      <w:r w:rsidRPr="00667BC7">
        <w:t xml:space="preserve">. «Поляна», </w:t>
      </w:r>
      <w:proofErr w:type="spellStart"/>
      <w:r w:rsidRPr="00667BC7">
        <w:t>проєкти</w:t>
      </w:r>
      <w:proofErr w:type="spellEnd"/>
      <w:r w:rsidRPr="00667BC7">
        <w:t xml:space="preserve"> землеустрою щодо відведення земельних ділянок у власність, для ведення особистого селянського господарства, розроблений </w:t>
      </w:r>
      <w:proofErr w:type="spellStart"/>
      <w:r w:rsidRPr="00667BC7">
        <w:t>ФОП</w:t>
      </w:r>
      <w:proofErr w:type="spellEnd"/>
      <w:r w:rsidRPr="00667BC7">
        <w:t xml:space="preserve"> «</w:t>
      </w:r>
      <w:proofErr w:type="spellStart"/>
      <w:r w:rsidRPr="00667BC7">
        <w:t>Петрованчук</w:t>
      </w:r>
      <w:proofErr w:type="spellEnd"/>
      <w:r w:rsidRPr="00667BC7">
        <w:t xml:space="preserve"> Р.Ю.», взявши до уваги витяги з Державного земельного кадастру про земельні ділянки, керую</w:t>
      </w:r>
      <w:r>
        <w:t>чись статтями 12, 116, 118, 121</w:t>
      </w:r>
      <w:r w:rsidRPr="00667BC7">
        <w:t xml:space="preserve"> Земельного кодексу України, статтею 50 Закону України «Про землеустрій», статтею 16 Закону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667BC7">
        <w:t>Вигодська</w:t>
      </w:r>
      <w:proofErr w:type="spellEnd"/>
      <w:r w:rsidRPr="00667BC7">
        <w:t xml:space="preserve"> селищна рада</w:t>
      </w:r>
    </w:p>
    <w:p w:rsidR="0087091F" w:rsidRPr="00667BC7" w:rsidRDefault="0087091F" w:rsidP="0087091F">
      <w:pPr>
        <w:widowControl w:val="0"/>
        <w:autoSpaceDE w:val="0"/>
        <w:autoSpaceDN w:val="0"/>
        <w:adjustRightInd w:val="0"/>
        <w:jc w:val="both"/>
      </w:pPr>
    </w:p>
    <w:p w:rsidR="0087091F" w:rsidRPr="00667BC7" w:rsidRDefault="0087091F" w:rsidP="008709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7BC7">
        <w:rPr>
          <w:b/>
          <w:sz w:val="28"/>
          <w:szCs w:val="28"/>
        </w:rPr>
        <w:t>В И Р І Ш И Л А:</w:t>
      </w:r>
    </w:p>
    <w:p w:rsidR="0087091F" w:rsidRPr="00667BC7" w:rsidRDefault="0087091F" w:rsidP="0087091F">
      <w:pPr>
        <w:widowControl w:val="0"/>
        <w:autoSpaceDE w:val="0"/>
        <w:autoSpaceDN w:val="0"/>
        <w:adjustRightInd w:val="0"/>
        <w:jc w:val="both"/>
      </w:pPr>
      <w:r w:rsidRPr="00667BC7">
        <w:t xml:space="preserve">1. Затвердити технічну документацію із землеустрою щодо поділу та об’єднання земельних ділянок на території </w:t>
      </w:r>
      <w:proofErr w:type="spellStart"/>
      <w:r w:rsidRPr="00667BC7">
        <w:t>Вигодської</w:t>
      </w:r>
      <w:proofErr w:type="spellEnd"/>
      <w:r w:rsidRPr="00667BC7">
        <w:t xml:space="preserve"> територіальної громади, що сформувалась в результаті поділу земельної ділянки комунальної власності загальною площею 2,4773га за межами населеного пункту с. Новий </w:t>
      </w:r>
      <w:proofErr w:type="spellStart"/>
      <w:r w:rsidRPr="00667BC7">
        <w:t>Мізунь</w:t>
      </w:r>
      <w:proofErr w:type="spellEnd"/>
      <w:r w:rsidRPr="00667BC7">
        <w:t xml:space="preserve">, </w:t>
      </w:r>
      <w:proofErr w:type="spellStart"/>
      <w:r w:rsidRPr="00667BC7">
        <w:t>ур</w:t>
      </w:r>
      <w:proofErr w:type="spellEnd"/>
      <w:r w:rsidRPr="00667BC7">
        <w:t>.«П</w:t>
      </w:r>
      <w:proofErr w:type="spellStart"/>
      <w:r w:rsidRPr="00667BC7">
        <w:rPr>
          <w:lang w:val="ru-RU"/>
        </w:rPr>
        <w:t>олян</w:t>
      </w:r>
      <w:proofErr w:type="spellEnd"/>
      <w:r w:rsidRPr="00667BC7">
        <w:t xml:space="preserve">а», </w:t>
      </w:r>
      <w:r w:rsidRPr="00667BC7">
        <w:rPr>
          <w:lang w:eastAsia="ru-RU"/>
        </w:rPr>
        <w:t xml:space="preserve">кадастровий номер </w:t>
      </w:r>
      <w:r w:rsidRPr="00667BC7">
        <w:t>2622086200:04:001:0224 на земельні ділянки:</w:t>
      </w:r>
    </w:p>
    <w:p w:rsidR="0087091F" w:rsidRPr="00667BC7" w:rsidRDefault="0087091F" w:rsidP="0087091F">
      <w:pPr>
        <w:jc w:val="both"/>
      </w:pPr>
      <w:r w:rsidRPr="00667BC7">
        <w:t xml:space="preserve">- ділянка №1, площею 0,2328га, для ведення особистого селянського господарства (код 01.03) розташованої за межами населеного пункту с. Новий </w:t>
      </w:r>
      <w:proofErr w:type="spellStart"/>
      <w:r w:rsidRPr="00667BC7">
        <w:t>Мізунь</w:t>
      </w:r>
      <w:proofErr w:type="spellEnd"/>
      <w:r w:rsidRPr="00667BC7">
        <w:t>, урочище «Поляна», кадастровий номер земельної ділянки 2622086200:04:001:0223;</w:t>
      </w:r>
    </w:p>
    <w:p w:rsidR="0087091F" w:rsidRPr="00667BC7" w:rsidRDefault="0087091F" w:rsidP="0087091F">
      <w:pPr>
        <w:jc w:val="both"/>
      </w:pPr>
      <w:r w:rsidRPr="00667BC7">
        <w:t xml:space="preserve">- ділянка №2, площею 0,3429га, для ведення особистого селянського господарства (код 01.03) розташованої за межами населеного пункту с. Новий </w:t>
      </w:r>
      <w:proofErr w:type="spellStart"/>
      <w:r w:rsidRPr="00667BC7">
        <w:t>Мізунь</w:t>
      </w:r>
      <w:proofErr w:type="spellEnd"/>
      <w:r w:rsidRPr="00667BC7">
        <w:t>, урочище «Поляна», кадастровий номер земельної ділянки 2622086200:04:001:0222;</w:t>
      </w:r>
    </w:p>
    <w:p w:rsidR="0087091F" w:rsidRPr="00667BC7" w:rsidRDefault="0087091F" w:rsidP="0087091F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667BC7">
        <w:t xml:space="preserve">- </w:t>
      </w:r>
      <w:r w:rsidRPr="00667BC7">
        <w:rPr>
          <w:lang w:eastAsia="ru-RU"/>
        </w:rPr>
        <w:t xml:space="preserve">ділянка №3, площею </w:t>
      </w:r>
      <w:r w:rsidRPr="00667BC7">
        <w:t xml:space="preserve">2,4773га </w:t>
      </w:r>
      <w:proofErr w:type="spellStart"/>
      <w:r w:rsidRPr="00667BC7">
        <w:t>а</w:t>
      </w:r>
      <w:r w:rsidRPr="00667BC7">
        <w:rPr>
          <w:lang w:eastAsia="ru-RU"/>
        </w:rPr>
        <w:t>землі</w:t>
      </w:r>
      <w:proofErr w:type="spellEnd"/>
      <w:r w:rsidRPr="00667BC7">
        <w:rPr>
          <w:lang w:eastAsia="ru-RU"/>
        </w:rPr>
        <w:t xml:space="preserve"> запасу (код 16.00) розташованої за межами населеного пункту </w:t>
      </w:r>
      <w:proofErr w:type="spellStart"/>
      <w:r w:rsidRPr="00667BC7">
        <w:rPr>
          <w:lang w:eastAsia="ru-RU"/>
        </w:rPr>
        <w:t>с.Новий</w:t>
      </w:r>
      <w:proofErr w:type="spellEnd"/>
      <w:r w:rsidRPr="00667BC7">
        <w:rPr>
          <w:lang w:eastAsia="ru-RU"/>
        </w:rPr>
        <w:t xml:space="preserve"> </w:t>
      </w:r>
      <w:proofErr w:type="spellStart"/>
      <w:r w:rsidRPr="00667BC7">
        <w:rPr>
          <w:lang w:eastAsia="ru-RU"/>
        </w:rPr>
        <w:t>Мізунь</w:t>
      </w:r>
      <w:proofErr w:type="spellEnd"/>
      <w:r w:rsidRPr="00667BC7">
        <w:rPr>
          <w:lang w:eastAsia="ru-RU"/>
        </w:rPr>
        <w:t xml:space="preserve">, </w:t>
      </w:r>
      <w:proofErr w:type="spellStart"/>
      <w:r w:rsidRPr="00667BC7">
        <w:rPr>
          <w:lang w:eastAsia="ru-RU"/>
        </w:rPr>
        <w:t>ур</w:t>
      </w:r>
      <w:proofErr w:type="spellEnd"/>
      <w:r w:rsidRPr="00667BC7">
        <w:rPr>
          <w:lang w:eastAsia="ru-RU"/>
        </w:rPr>
        <w:t>.</w:t>
      </w:r>
      <w:r w:rsidRPr="00667BC7">
        <w:t xml:space="preserve"> «Поляна»</w:t>
      </w:r>
      <w:r w:rsidRPr="00667BC7">
        <w:rPr>
          <w:lang w:eastAsia="ru-RU"/>
        </w:rPr>
        <w:t xml:space="preserve"> кадастровий номер земельної ділянки </w:t>
      </w:r>
      <w:r w:rsidRPr="00667BC7">
        <w:t>2622086200:04:001:0224</w:t>
      </w:r>
      <w:r w:rsidRPr="00667BC7">
        <w:rPr>
          <w:lang w:eastAsia="ru-RU"/>
        </w:rPr>
        <w:t>.</w:t>
      </w:r>
    </w:p>
    <w:p w:rsidR="0087091F" w:rsidRPr="00667BC7" w:rsidRDefault="0087091F" w:rsidP="0087091F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667BC7">
        <w:rPr>
          <w:lang w:eastAsia="ru-RU"/>
        </w:rPr>
        <w:t xml:space="preserve">2. Підтвердити за територіальною громадою </w:t>
      </w:r>
      <w:proofErr w:type="spellStart"/>
      <w:r w:rsidRPr="00667BC7">
        <w:rPr>
          <w:lang w:eastAsia="ru-RU"/>
        </w:rPr>
        <w:t>Вигодської</w:t>
      </w:r>
      <w:proofErr w:type="spellEnd"/>
      <w:r w:rsidRPr="00667BC7">
        <w:rPr>
          <w:lang w:eastAsia="ru-RU"/>
        </w:rPr>
        <w:t xml:space="preserve"> селищної ради право комунальної власності на земельні ділянки а саме:</w:t>
      </w:r>
    </w:p>
    <w:p w:rsidR="0087091F" w:rsidRPr="00667BC7" w:rsidRDefault="0087091F" w:rsidP="0087091F">
      <w:pPr>
        <w:jc w:val="both"/>
      </w:pPr>
      <w:r w:rsidRPr="00667BC7">
        <w:t xml:space="preserve">- ділянка №1, площею 0,2328га, для ведення особистого селянського господарства (код 01.03) розташованої за межами населеного пункту с. Новий </w:t>
      </w:r>
      <w:proofErr w:type="spellStart"/>
      <w:r w:rsidRPr="00667BC7">
        <w:t>Мізунь</w:t>
      </w:r>
      <w:proofErr w:type="spellEnd"/>
      <w:r w:rsidRPr="00667BC7">
        <w:t>, урочище «Поляна», кадастровий номер земельної ділянки 2622086200:04:001:0223;</w:t>
      </w:r>
    </w:p>
    <w:p w:rsidR="0087091F" w:rsidRPr="00667BC7" w:rsidRDefault="0087091F" w:rsidP="0087091F">
      <w:pPr>
        <w:jc w:val="both"/>
      </w:pPr>
      <w:r w:rsidRPr="00667BC7">
        <w:t xml:space="preserve">- ділянка №2, площею 0,3429га, для ведення особистого селянського господарства (код 01.03) розташованої за межами населеного пункту с. Новий </w:t>
      </w:r>
      <w:proofErr w:type="spellStart"/>
      <w:r w:rsidRPr="00667BC7">
        <w:t>Мізунь</w:t>
      </w:r>
      <w:proofErr w:type="spellEnd"/>
      <w:r w:rsidRPr="00667BC7">
        <w:t>, урочище «Поляна», кадастровий номер земельної ділянки 2622086200:04:001:0222;</w:t>
      </w:r>
    </w:p>
    <w:p w:rsidR="0087091F" w:rsidRPr="00667BC7" w:rsidRDefault="0087091F" w:rsidP="0087091F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667BC7">
        <w:t xml:space="preserve">- </w:t>
      </w:r>
      <w:r w:rsidRPr="00667BC7">
        <w:rPr>
          <w:lang w:eastAsia="ru-RU"/>
        </w:rPr>
        <w:t xml:space="preserve">ділянка №3, площею </w:t>
      </w:r>
      <w:r w:rsidRPr="00667BC7">
        <w:t xml:space="preserve">2,4773га </w:t>
      </w:r>
      <w:r w:rsidRPr="00667BC7">
        <w:rPr>
          <w:lang w:eastAsia="ru-RU"/>
        </w:rPr>
        <w:t xml:space="preserve">землі запасу (код 16.00) розташованої за межами населеного пункту </w:t>
      </w:r>
      <w:proofErr w:type="spellStart"/>
      <w:r w:rsidRPr="00667BC7">
        <w:rPr>
          <w:lang w:eastAsia="ru-RU"/>
        </w:rPr>
        <w:t>с.Новий</w:t>
      </w:r>
      <w:proofErr w:type="spellEnd"/>
      <w:r w:rsidRPr="00667BC7">
        <w:rPr>
          <w:lang w:eastAsia="ru-RU"/>
        </w:rPr>
        <w:t xml:space="preserve"> </w:t>
      </w:r>
      <w:proofErr w:type="spellStart"/>
      <w:r w:rsidRPr="00667BC7">
        <w:rPr>
          <w:lang w:eastAsia="ru-RU"/>
        </w:rPr>
        <w:t>Мізунь</w:t>
      </w:r>
      <w:proofErr w:type="spellEnd"/>
      <w:r w:rsidRPr="00667BC7">
        <w:rPr>
          <w:lang w:eastAsia="ru-RU"/>
        </w:rPr>
        <w:t xml:space="preserve">, </w:t>
      </w:r>
      <w:proofErr w:type="spellStart"/>
      <w:r w:rsidRPr="00667BC7">
        <w:rPr>
          <w:lang w:eastAsia="ru-RU"/>
        </w:rPr>
        <w:t>ур</w:t>
      </w:r>
      <w:proofErr w:type="spellEnd"/>
      <w:r w:rsidRPr="00667BC7">
        <w:rPr>
          <w:lang w:eastAsia="ru-RU"/>
        </w:rPr>
        <w:t>.</w:t>
      </w:r>
      <w:r w:rsidRPr="00667BC7">
        <w:t xml:space="preserve"> «Поляна»</w:t>
      </w:r>
      <w:r w:rsidRPr="00667BC7">
        <w:rPr>
          <w:lang w:eastAsia="ru-RU"/>
        </w:rPr>
        <w:t xml:space="preserve"> кадастровий номер земельної ділянки </w:t>
      </w:r>
      <w:r w:rsidRPr="00667BC7">
        <w:lastRenderedPageBreak/>
        <w:t>2622086200:04:001:0224</w:t>
      </w:r>
      <w:r w:rsidRPr="00667BC7">
        <w:rPr>
          <w:lang w:eastAsia="ru-RU"/>
        </w:rPr>
        <w:t>.</w:t>
      </w:r>
    </w:p>
    <w:p w:rsidR="0087091F" w:rsidRPr="00667BC7" w:rsidRDefault="0087091F" w:rsidP="0087091F">
      <w:pPr>
        <w:widowControl w:val="0"/>
        <w:autoSpaceDE w:val="0"/>
        <w:autoSpaceDN w:val="0"/>
        <w:adjustRightInd w:val="0"/>
        <w:jc w:val="both"/>
      </w:pPr>
      <w:r w:rsidRPr="00667BC7">
        <w:t xml:space="preserve">3. Затвердити </w:t>
      </w:r>
      <w:proofErr w:type="spellStart"/>
      <w:r w:rsidRPr="00667BC7">
        <w:t>проєкти</w:t>
      </w:r>
      <w:proofErr w:type="spellEnd"/>
      <w:r w:rsidRPr="00667BC7">
        <w:t xml:space="preserve"> землеустрою щодо відведення земельної ділянки для ведення особистого селянського господарства за межами населеного пункту с. Новий </w:t>
      </w:r>
      <w:proofErr w:type="spellStart"/>
      <w:r w:rsidRPr="00667BC7">
        <w:t>Мізунь</w:t>
      </w:r>
      <w:proofErr w:type="spellEnd"/>
      <w:r w:rsidRPr="00667BC7">
        <w:t>, урочище «Поляна».</w:t>
      </w:r>
    </w:p>
    <w:p w:rsidR="0087091F" w:rsidRPr="00667BC7" w:rsidRDefault="0087091F" w:rsidP="0087091F">
      <w:pPr>
        <w:jc w:val="both"/>
      </w:pPr>
      <w:r w:rsidRPr="00667BC7">
        <w:t xml:space="preserve">- ділянка №1, площею 0,2328га, для ведення особистого селянського господарства (код 01.03) розташованої за межами населеного пункту с. Новий </w:t>
      </w:r>
      <w:proofErr w:type="spellStart"/>
      <w:r w:rsidRPr="00667BC7">
        <w:t>Мізунь</w:t>
      </w:r>
      <w:proofErr w:type="spellEnd"/>
      <w:r w:rsidRPr="00667BC7">
        <w:t>, урочище «Поляна», кадастровий номер земельної ділянки 2622086200:04:001:0223;</w:t>
      </w:r>
    </w:p>
    <w:p w:rsidR="0087091F" w:rsidRPr="00667BC7" w:rsidRDefault="0087091F" w:rsidP="0087091F">
      <w:pPr>
        <w:jc w:val="both"/>
      </w:pPr>
      <w:r w:rsidRPr="00667BC7">
        <w:t xml:space="preserve">- ділянка №2, площею 0,3429га, для ведення особистого селянського господарства (код 01.03) розташованої за межами населеного пункту с. Новий </w:t>
      </w:r>
      <w:proofErr w:type="spellStart"/>
      <w:r w:rsidRPr="00667BC7">
        <w:t>Мізунь</w:t>
      </w:r>
      <w:proofErr w:type="spellEnd"/>
      <w:r w:rsidRPr="00667BC7">
        <w:t>, урочище «Поляна», кадастровий номер земельної ділянки 2622086200:04:001:0222;</w:t>
      </w:r>
    </w:p>
    <w:p w:rsidR="0087091F" w:rsidRPr="00667BC7" w:rsidRDefault="0087091F" w:rsidP="0087091F">
      <w:pPr>
        <w:widowControl w:val="0"/>
        <w:autoSpaceDE w:val="0"/>
        <w:autoSpaceDN w:val="0"/>
        <w:adjustRightInd w:val="0"/>
        <w:jc w:val="both"/>
      </w:pPr>
      <w:r w:rsidRPr="00667BC7">
        <w:t xml:space="preserve">4. Передати у власність громадянам земельні ділянки для ведення особистого селянського господарства розташованими за межами населеного пункту с. Новий </w:t>
      </w:r>
      <w:proofErr w:type="spellStart"/>
      <w:r w:rsidRPr="00667BC7">
        <w:t>Мізуньур</w:t>
      </w:r>
      <w:proofErr w:type="spellEnd"/>
      <w:r w:rsidRPr="00667BC7">
        <w:t>. «П</w:t>
      </w:r>
      <w:proofErr w:type="spellStart"/>
      <w:r w:rsidRPr="00667BC7">
        <w:rPr>
          <w:lang w:val="ru-RU"/>
        </w:rPr>
        <w:t>олян</w:t>
      </w:r>
      <w:proofErr w:type="spellEnd"/>
      <w:r w:rsidRPr="00667BC7">
        <w:t>а»:</w:t>
      </w:r>
    </w:p>
    <w:p w:rsidR="0087091F" w:rsidRPr="00667BC7" w:rsidRDefault="0087091F" w:rsidP="0087091F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667BC7">
        <w:rPr>
          <w:lang w:eastAsia="ru-RU"/>
        </w:rPr>
        <w:t xml:space="preserve">- ділянка №1, </w:t>
      </w:r>
      <w:r w:rsidRPr="00667BC7">
        <w:t xml:space="preserve">площею 0,2328га, для ведення особистого селянського господарства (код 01.03) гр. </w:t>
      </w:r>
      <w:proofErr w:type="spellStart"/>
      <w:r w:rsidRPr="00667BC7">
        <w:t>Гулаткан</w:t>
      </w:r>
      <w:proofErr w:type="spellEnd"/>
      <w:r w:rsidRPr="00667BC7">
        <w:t xml:space="preserve"> Оксані Ігорівні</w:t>
      </w:r>
      <w:r w:rsidRPr="00667BC7">
        <w:rPr>
          <w:lang w:eastAsia="ru-RU"/>
        </w:rPr>
        <w:t xml:space="preserve">, розташованою за межами населеного пункту </w:t>
      </w:r>
      <w:proofErr w:type="spellStart"/>
      <w:r w:rsidRPr="00667BC7">
        <w:rPr>
          <w:lang w:eastAsia="ru-RU"/>
        </w:rPr>
        <w:t>с.Новий</w:t>
      </w:r>
      <w:proofErr w:type="spellEnd"/>
      <w:r w:rsidRPr="00667BC7">
        <w:rPr>
          <w:lang w:eastAsia="ru-RU"/>
        </w:rPr>
        <w:t xml:space="preserve"> </w:t>
      </w:r>
      <w:proofErr w:type="spellStart"/>
      <w:r w:rsidRPr="00667BC7">
        <w:rPr>
          <w:lang w:eastAsia="ru-RU"/>
        </w:rPr>
        <w:t>Мізунь</w:t>
      </w:r>
      <w:proofErr w:type="spellEnd"/>
      <w:r w:rsidRPr="00667BC7">
        <w:rPr>
          <w:lang w:eastAsia="ru-RU"/>
        </w:rPr>
        <w:t xml:space="preserve">, </w:t>
      </w:r>
      <w:proofErr w:type="spellStart"/>
      <w:r w:rsidRPr="00667BC7">
        <w:rPr>
          <w:lang w:eastAsia="ru-RU"/>
        </w:rPr>
        <w:t>ур</w:t>
      </w:r>
      <w:proofErr w:type="spellEnd"/>
      <w:r w:rsidRPr="00667BC7">
        <w:rPr>
          <w:lang w:eastAsia="ru-RU"/>
        </w:rPr>
        <w:t>. «</w:t>
      </w:r>
      <w:r w:rsidRPr="00667BC7">
        <w:t>Поляна»</w:t>
      </w:r>
      <w:r w:rsidRPr="00667BC7">
        <w:rPr>
          <w:lang w:eastAsia="ru-RU"/>
        </w:rPr>
        <w:t xml:space="preserve">, кадастровий номер земельної ділянки </w:t>
      </w:r>
      <w:r w:rsidRPr="00667BC7">
        <w:t>2622086200:04:001:0223</w:t>
      </w:r>
      <w:r w:rsidRPr="00667BC7">
        <w:rPr>
          <w:lang w:eastAsia="ru-RU"/>
        </w:rPr>
        <w:t>;</w:t>
      </w:r>
    </w:p>
    <w:p w:rsidR="0087091F" w:rsidRPr="00667BC7" w:rsidRDefault="0087091F" w:rsidP="0087091F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667BC7">
        <w:rPr>
          <w:lang w:eastAsia="ru-RU"/>
        </w:rPr>
        <w:t xml:space="preserve">- ділянка №2, площею </w:t>
      </w:r>
      <w:r w:rsidRPr="00667BC7">
        <w:t>0,3429га</w:t>
      </w:r>
      <w:r w:rsidRPr="00667BC7">
        <w:rPr>
          <w:lang w:eastAsia="ru-RU"/>
        </w:rPr>
        <w:t xml:space="preserve"> для ведення особистого селянського господарства (код 01.03) гр.</w:t>
      </w:r>
      <w:r w:rsidRPr="00667BC7">
        <w:t xml:space="preserve"> </w:t>
      </w:r>
      <w:proofErr w:type="spellStart"/>
      <w:r w:rsidRPr="00667BC7">
        <w:t>Бацківу</w:t>
      </w:r>
      <w:proofErr w:type="spellEnd"/>
      <w:r w:rsidRPr="00667BC7">
        <w:t xml:space="preserve"> Роману Васильовичу</w:t>
      </w:r>
      <w:r w:rsidRPr="00667BC7">
        <w:rPr>
          <w:lang w:eastAsia="ru-RU"/>
        </w:rPr>
        <w:t xml:space="preserve">, розташованою за межами населеного пункту с. Новий </w:t>
      </w:r>
      <w:proofErr w:type="spellStart"/>
      <w:r w:rsidRPr="00667BC7">
        <w:rPr>
          <w:lang w:eastAsia="ru-RU"/>
        </w:rPr>
        <w:t>Мізунь</w:t>
      </w:r>
      <w:proofErr w:type="spellEnd"/>
      <w:r w:rsidRPr="00667BC7">
        <w:rPr>
          <w:lang w:eastAsia="ru-RU"/>
        </w:rPr>
        <w:t xml:space="preserve">, </w:t>
      </w:r>
      <w:proofErr w:type="spellStart"/>
      <w:r w:rsidRPr="00667BC7">
        <w:rPr>
          <w:lang w:eastAsia="ru-RU"/>
        </w:rPr>
        <w:t>ур</w:t>
      </w:r>
      <w:proofErr w:type="spellEnd"/>
      <w:r w:rsidRPr="00667BC7">
        <w:rPr>
          <w:lang w:eastAsia="ru-RU"/>
        </w:rPr>
        <w:t>. «</w:t>
      </w:r>
      <w:r w:rsidRPr="00667BC7">
        <w:t>П</w:t>
      </w:r>
      <w:proofErr w:type="spellStart"/>
      <w:r w:rsidRPr="00667BC7">
        <w:rPr>
          <w:lang w:val="ru-RU"/>
        </w:rPr>
        <w:t>олян</w:t>
      </w:r>
      <w:proofErr w:type="spellEnd"/>
      <w:r w:rsidRPr="00667BC7">
        <w:t>а»</w:t>
      </w:r>
      <w:r w:rsidRPr="00667BC7">
        <w:rPr>
          <w:lang w:eastAsia="ru-RU"/>
        </w:rPr>
        <w:t xml:space="preserve">, кадастровий номер земельної ділянки </w:t>
      </w:r>
      <w:r w:rsidRPr="00667BC7">
        <w:t>2622086200:04:001:0222</w:t>
      </w:r>
      <w:r w:rsidRPr="00667BC7">
        <w:rPr>
          <w:lang w:eastAsia="ru-RU"/>
        </w:rPr>
        <w:t>.</w:t>
      </w:r>
    </w:p>
    <w:p w:rsidR="0087091F" w:rsidRPr="00667BC7" w:rsidRDefault="0087091F" w:rsidP="0087091F">
      <w:pPr>
        <w:widowControl w:val="0"/>
        <w:autoSpaceDE w:val="0"/>
        <w:autoSpaceDN w:val="0"/>
        <w:adjustRightInd w:val="0"/>
        <w:jc w:val="both"/>
      </w:pPr>
      <w:r w:rsidRPr="00667BC7">
        <w:t xml:space="preserve">5. </w:t>
      </w:r>
      <w:proofErr w:type="spellStart"/>
      <w:r w:rsidRPr="00667BC7">
        <w:t>Гр.Гулаткан</w:t>
      </w:r>
      <w:proofErr w:type="spellEnd"/>
      <w:r w:rsidRPr="00667BC7">
        <w:t xml:space="preserve"> О.І., </w:t>
      </w:r>
      <w:proofErr w:type="spellStart"/>
      <w:r w:rsidRPr="00667BC7">
        <w:t>гр.Бацків</w:t>
      </w:r>
      <w:proofErr w:type="spellEnd"/>
      <w:r w:rsidRPr="00667BC7">
        <w:t xml:space="preserve"> Р.В. зареєструвати право власності на дані земельні ділянки у встановленому законодавством порядку.</w:t>
      </w:r>
    </w:p>
    <w:p w:rsidR="0087091F" w:rsidRPr="00667BC7" w:rsidRDefault="0087091F" w:rsidP="0087091F">
      <w:pPr>
        <w:widowControl w:val="0"/>
        <w:autoSpaceDE w:val="0"/>
        <w:autoSpaceDN w:val="0"/>
        <w:adjustRightInd w:val="0"/>
        <w:jc w:val="both"/>
      </w:pPr>
      <w:r w:rsidRPr="00667BC7">
        <w:t xml:space="preserve">6. Попередити </w:t>
      </w:r>
      <w:proofErr w:type="spellStart"/>
      <w:r w:rsidRPr="00667BC7">
        <w:t>Гр.Гулаткан</w:t>
      </w:r>
      <w:proofErr w:type="spellEnd"/>
      <w:r w:rsidRPr="00667BC7">
        <w:t xml:space="preserve"> О.І., </w:t>
      </w:r>
      <w:proofErr w:type="spellStart"/>
      <w:r w:rsidRPr="00667BC7">
        <w:t>гр.Бацків</w:t>
      </w:r>
      <w:proofErr w:type="spellEnd"/>
      <w:r w:rsidRPr="00667BC7">
        <w:t xml:space="preserve"> Р.В. про те,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ділянки, державна реєстрація земельної ділянки підлягає скасуванню. </w:t>
      </w:r>
    </w:p>
    <w:p w:rsidR="0087091F" w:rsidRPr="00667BC7" w:rsidRDefault="0087091F" w:rsidP="0087091F">
      <w:pPr>
        <w:widowControl w:val="0"/>
        <w:autoSpaceDE w:val="0"/>
        <w:autoSpaceDN w:val="0"/>
        <w:adjustRightInd w:val="0"/>
        <w:jc w:val="both"/>
      </w:pPr>
      <w:r w:rsidRPr="00667BC7">
        <w:t xml:space="preserve">7. </w:t>
      </w:r>
      <w:proofErr w:type="spellStart"/>
      <w:r w:rsidRPr="00667BC7">
        <w:t>Гр.Гулаткан</w:t>
      </w:r>
      <w:proofErr w:type="spellEnd"/>
      <w:r w:rsidRPr="00667BC7">
        <w:t xml:space="preserve"> О.І., </w:t>
      </w:r>
      <w:proofErr w:type="spellStart"/>
      <w:r w:rsidRPr="00667BC7">
        <w:t>гр.Бацків</w:t>
      </w:r>
      <w:proofErr w:type="spellEnd"/>
      <w:r w:rsidRPr="00667BC7">
        <w:t xml:space="preserve"> Р.В.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 на  земельну  ділянку.</w:t>
      </w:r>
    </w:p>
    <w:p w:rsidR="0087091F" w:rsidRPr="00667BC7" w:rsidRDefault="0087091F" w:rsidP="0087091F">
      <w:pPr>
        <w:widowControl w:val="0"/>
        <w:autoSpaceDE w:val="0"/>
        <w:autoSpaceDN w:val="0"/>
        <w:adjustRightInd w:val="0"/>
        <w:jc w:val="both"/>
      </w:pPr>
      <w:r w:rsidRPr="00667BC7">
        <w:t>8.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87091F" w:rsidRPr="00667BC7" w:rsidRDefault="0087091F" w:rsidP="0087091F">
      <w:pPr>
        <w:widowControl w:val="0"/>
        <w:autoSpaceDE w:val="0"/>
        <w:autoSpaceDN w:val="0"/>
        <w:adjustRightInd w:val="0"/>
        <w:jc w:val="both"/>
      </w:pPr>
    </w:p>
    <w:p w:rsidR="0087091F" w:rsidRPr="00667BC7" w:rsidRDefault="0087091F" w:rsidP="0087091F">
      <w:pPr>
        <w:widowControl w:val="0"/>
        <w:shd w:val="clear" w:color="auto" w:fill="FFFFFF"/>
        <w:autoSpaceDE w:val="0"/>
        <w:autoSpaceDN w:val="0"/>
        <w:adjustRightInd w:val="0"/>
        <w:spacing w:before="264" w:line="278" w:lineRule="exact"/>
        <w:jc w:val="both"/>
        <w:rPr>
          <w:spacing w:val="-2"/>
        </w:rPr>
      </w:pPr>
    </w:p>
    <w:p w:rsidR="0087091F" w:rsidRPr="00FE0305" w:rsidRDefault="0087091F" w:rsidP="0087091F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   </w:t>
      </w:r>
      <w:r>
        <w:rPr>
          <w:rFonts w:eastAsia="Calibri"/>
        </w:rPr>
        <w:t>Микола МАЦАЛАК</w:t>
      </w:r>
    </w:p>
    <w:p w:rsidR="0087091F" w:rsidRDefault="0087091F"/>
    <w:sectPr w:rsidR="0087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91F"/>
    <w:rsid w:val="0087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9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91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4333</Characters>
  <Application>Microsoft Office Word</Application>
  <DocSecurity>0</DocSecurity>
  <Lines>36</Lines>
  <Paragraphs>10</Paragraphs>
  <ScaleCrop>false</ScaleCrop>
  <Company>gypnor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2021-12-17T21:04:00Z</dcterms:created>
  <dcterms:modified xsi:type="dcterms:W3CDTF">2021-12-17T21:25:00Z</dcterms:modified>
</cp:coreProperties>
</file>