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F3C" w:rsidRPr="00E57F34" w:rsidRDefault="00981F3C" w:rsidP="00981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F3C" w:rsidRPr="00E57F34" w:rsidRDefault="00981F3C" w:rsidP="00981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81F3C" w:rsidRPr="00E57F34" w:rsidRDefault="00981F3C" w:rsidP="00981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81F3C" w:rsidRPr="00E57F34" w:rsidRDefault="00981F3C" w:rsidP="00981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81F3C" w:rsidRPr="00E57F34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81F3C" w:rsidRPr="00E57F34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1F3C" w:rsidRPr="00E57F34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81F3C" w:rsidRPr="00E57F34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№980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81F3C" w:rsidRPr="00E57F34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81F3C" w:rsidRDefault="00981F3C" w:rsidP="009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3C" w:rsidRDefault="00981F3C" w:rsidP="00981F3C">
      <w:pPr>
        <w:shd w:val="clear" w:color="auto" w:fill="FFFFFF"/>
        <w:spacing w:after="0" w:line="240" w:lineRule="auto"/>
        <w:textAlignment w:val="baseline"/>
        <w:rPr>
          <w:rFonts w:ascii="Roboto Condensed" w:eastAsia="Times New Roman" w:hAnsi="Roboto Condensed" w:cs="Times New Roman"/>
          <w:color w:val="000000"/>
          <w:sz w:val="24"/>
          <w:szCs w:val="24"/>
        </w:rPr>
      </w:pPr>
    </w:p>
    <w:p w:rsidR="00981F3C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81F3C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F3C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технічної </w:t>
      </w:r>
    </w:p>
    <w:p w:rsidR="00981F3C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документації із землеустрою щодо поділу  </w:t>
      </w:r>
    </w:p>
    <w:p w:rsidR="00981F3C" w:rsidRDefault="00981F3C" w:rsidP="00981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земельної ділянки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 ІТ «ІНВЕП»</w:t>
      </w:r>
    </w:p>
    <w:p w:rsidR="00981F3C" w:rsidRDefault="00981F3C" w:rsidP="00981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F3C" w:rsidRDefault="00981F3C" w:rsidP="00981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клопотання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«ІТ«ІНВЕП» в особі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Аніськовцева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про надання дозволу на поділ орендованої земельної ділянки площею 0.5141га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вул..Заводська,4, кадастровий номер 2622055300:01:001:1023, для обслуговування адміністративного будинку та виробничих приміщень, керуючись ст. 12, 116, 122, 123, 186  Земельного кодексу України, ст.56 Закону України  «Про землеустрій», Законом України «Про Державний земельний кадастр», п.34 частини 1 ст.26 Закону України «Про  місцеве  самоврядування 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рада:</w:t>
      </w:r>
    </w:p>
    <w:p w:rsidR="00981F3C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3C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 И Р І Ш И Л А</w:t>
      </w:r>
    </w:p>
    <w:p w:rsidR="00981F3C" w:rsidRDefault="00981F3C" w:rsidP="00981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81F3C" w:rsidRDefault="00981F3C" w:rsidP="00981F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«ІТ«ІНВЕП» на розроблення технічної документації із землеустрою щодо поділу орендованої земельної  ділянки загальною площею 0,5141га, (кадастровий номер: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2622055300:01:001:1023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що знаходиться за адресою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вул.Заводська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4, для обслуговування адміністративного будинку та виробничих приміщень на земельні ділянки:</w:t>
      </w:r>
    </w:p>
    <w:p w:rsidR="00981F3C" w:rsidRDefault="00981F3C" w:rsidP="00981F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№1 площею 0,4942 га для обслуговування адміністративного будинку та виробничих приміщень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вул.Заводська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4;</w:t>
      </w:r>
    </w:p>
    <w:p w:rsidR="00981F3C" w:rsidRDefault="00981F3C" w:rsidP="00981F3C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№2 площею 0,0199 га для обслуговування адміністративного будинку та виробничих приміщень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Вигода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вул.Заводська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4.</w:t>
      </w:r>
    </w:p>
    <w:p w:rsidR="00981F3C" w:rsidRDefault="00981F3C" w:rsidP="00981F3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ТзОВ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«ІТ«ІНВЕП» замовити в суб’єкта господарювання, що є виконавцем робіт із землеустрою згідно із законом, технічну документацію із землеустрою щодо поділу земельної ділянки  подати на  затвердження сесії селищної ради у встановленому законодавством  порядку.</w:t>
      </w:r>
    </w:p>
    <w:p w:rsidR="00981F3C" w:rsidRDefault="00981F3C" w:rsidP="009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81F3C" w:rsidRDefault="00981F3C" w:rsidP="009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1F3C" w:rsidRPr="004F3A07" w:rsidRDefault="00981F3C" w:rsidP="00981F3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1F3C" w:rsidRDefault="00981F3C" w:rsidP="009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F3C" w:rsidRDefault="00981F3C" w:rsidP="00981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F3C" w:rsidRDefault="00981F3C" w:rsidP="00981F3C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981F3C" w:rsidRDefault="00981F3C"/>
    <w:sectPr w:rsidR="0098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E84"/>
    <w:multiLevelType w:val="hybridMultilevel"/>
    <w:tmpl w:val="269C83FC"/>
    <w:lvl w:ilvl="0" w:tplc="F2265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F3C"/>
    <w:rsid w:val="0098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F3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F3C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gypnor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2021-12-17T01:43:00Z</dcterms:modified>
</cp:coreProperties>
</file>