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A5" w:rsidRDefault="007176A5" w:rsidP="007176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6A5" w:rsidRDefault="007176A5" w:rsidP="007176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176A5" w:rsidRDefault="007176A5" w:rsidP="007176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176A5" w:rsidRDefault="007176A5" w:rsidP="007176A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176A5" w:rsidRDefault="007176A5" w:rsidP="007176A5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7176A5" w:rsidRDefault="007176A5" w:rsidP="00717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176A5" w:rsidRDefault="007176A5" w:rsidP="007176A5">
      <w:pPr>
        <w:rPr>
          <w:b/>
        </w:rPr>
      </w:pPr>
      <w:r>
        <w:rPr>
          <w:b/>
        </w:rPr>
        <w:t>від 25.11.2021№1104-11/2021</w:t>
      </w:r>
    </w:p>
    <w:p w:rsidR="007176A5" w:rsidRDefault="007176A5" w:rsidP="007176A5">
      <w:proofErr w:type="spellStart"/>
      <w:r>
        <w:t>смт.Вигода</w:t>
      </w:r>
      <w:proofErr w:type="spellEnd"/>
    </w:p>
    <w:p w:rsidR="007176A5" w:rsidRDefault="007176A5" w:rsidP="007176A5">
      <w:pPr>
        <w:jc w:val="right"/>
      </w:pPr>
    </w:p>
    <w:p w:rsidR="007176A5" w:rsidRPr="003E3DF6" w:rsidRDefault="007176A5" w:rsidP="007176A5">
      <w:pPr>
        <w:rPr>
          <w:b/>
        </w:rPr>
      </w:pPr>
      <w:r w:rsidRPr="003E3DF6">
        <w:rPr>
          <w:b/>
        </w:rPr>
        <w:t xml:space="preserve">Про затвердження звіту </w:t>
      </w:r>
    </w:p>
    <w:p w:rsidR="007176A5" w:rsidRPr="003E3DF6" w:rsidRDefault="007176A5" w:rsidP="007176A5">
      <w:pPr>
        <w:rPr>
          <w:b/>
        </w:rPr>
      </w:pPr>
      <w:r w:rsidRPr="003E3DF6">
        <w:rPr>
          <w:b/>
        </w:rPr>
        <w:t xml:space="preserve">про актуалізацію експертної грошової оцінки </w:t>
      </w:r>
    </w:p>
    <w:p w:rsidR="007176A5" w:rsidRPr="003E3DF6" w:rsidRDefault="007176A5" w:rsidP="007176A5">
      <w:pPr>
        <w:rPr>
          <w:b/>
        </w:rPr>
      </w:pPr>
      <w:r w:rsidRPr="003E3DF6">
        <w:rPr>
          <w:b/>
        </w:rPr>
        <w:t xml:space="preserve">вартості земельної ділянки </w:t>
      </w:r>
    </w:p>
    <w:p w:rsidR="007176A5" w:rsidRPr="003E3DF6" w:rsidRDefault="007176A5" w:rsidP="007176A5">
      <w:pPr>
        <w:rPr>
          <w:b/>
        </w:rPr>
      </w:pPr>
      <w:r w:rsidRPr="003E3DF6">
        <w:rPr>
          <w:b/>
        </w:rPr>
        <w:t xml:space="preserve">для </w:t>
      </w:r>
      <w:r>
        <w:rPr>
          <w:b/>
        </w:rPr>
        <w:t xml:space="preserve"> обслуговування торгового павільйону</w:t>
      </w:r>
    </w:p>
    <w:p w:rsidR="007176A5" w:rsidRPr="000A30E1" w:rsidRDefault="007176A5" w:rsidP="007176A5">
      <w:pPr>
        <w:jc w:val="both"/>
      </w:pPr>
    </w:p>
    <w:p w:rsidR="007176A5" w:rsidRPr="000A30E1" w:rsidRDefault="007176A5" w:rsidP="007176A5">
      <w:pPr>
        <w:ind w:firstLine="709"/>
        <w:jc w:val="both"/>
      </w:pPr>
      <w:r w:rsidRPr="000A30E1">
        <w:t xml:space="preserve">Розглянувши </w:t>
      </w:r>
      <w:r w:rsidRPr="00FE130D">
        <w:t xml:space="preserve">звіт про </w:t>
      </w:r>
      <w:r>
        <w:t xml:space="preserve">актуалізацію </w:t>
      </w:r>
      <w:r w:rsidRPr="00FE130D">
        <w:t>експертн</w:t>
      </w:r>
      <w:r>
        <w:t>ої</w:t>
      </w:r>
      <w:r w:rsidRPr="00FE130D">
        <w:t xml:space="preserve"> грошов</w:t>
      </w:r>
      <w:r>
        <w:t xml:space="preserve">ої </w:t>
      </w:r>
      <w:proofErr w:type="spellStart"/>
      <w:r>
        <w:t>оцінкивартості</w:t>
      </w:r>
      <w:proofErr w:type="spellEnd"/>
      <w:r>
        <w:t xml:space="preserve"> </w:t>
      </w:r>
      <w:r w:rsidRPr="00FE130D">
        <w:t xml:space="preserve">земельної </w:t>
      </w:r>
      <w:proofErr w:type="spellStart"/>
      <w:r w:rsidRPr="00FE130D">
        <w:t>ділянки</w:t>
      </w:r>
      <w:r w:rsidRPr="005779DE">
        <w:t>несільськогосподарського</w:t>
      </w:r>
      <w:proofErr w:type="spellEnd"/>
      <w:r w:rsidRPr="005779DE">
        <w:t xml:space="preserve"> призначення </w:t>
      </w:r>
      <w:r>
        <w:t xml:space="preserve">для </w:t>
      </w:r>
      <w:r w:rsidRPr="00014570">
        <w:t xml:space="preserve">обслуговування торгового </w:t>
      </w:r>
      <w:proofErr w:type="spellStart"/>
      <w:r w:rsidRPr="00014570">
        <w:t>павільйону</w:t>
      </w:r>
      <w:r w:rsidRPr="00F203CC">
        <w:t>в</w:t>
      </w:r>
      <w:proofErr w:type="spellEnd"/>
      <w:r w:rsidRPr="00F203CC">
        <w:t xml:space="preserve"> </w:t>
      </w:r>
      <w:proofErr w:type="spellStart"/>
      <w:r w:rsidRPr="00F203CC">
        <w:t>с</w:t>
      </w:r>
      <w:r>
        <w:t>.Новошин</w:t>
      </w:r>
      <w:proofErr w:type="spellEnd"/>
      <w:r w:rsidRPr="00F203CC">
        <w:t xml:space="preserve"> по </w:t>
      </w:r>
      <w:proofErr w:type="spellStart"/>
      <w:r w:rsidRPr="00F203CC">
        <w:t>вул.</w:t>
      </w:r>
      <w:r>
        <w:t>Д.Галицького</w:t>
      </w:r>
      <w:proofErr w:type="spellEnd"/>
      <w:r>
        <w:t>,67</w:t>
      </w:r>
      <w:r w:rsidRPr="00F203CC">
        <w:t>, з метою забезпечення ефективного та раціонального використання земель населеного пункту, залучення додаткових коштів в селищний бюджет, керуючись ст. 12,116, 127</w:t>
      </w:r>
      <w:r>
        <w:t xml:space="preserve">, </w:t>
      </w:r>
      <w:r w:rsidRPr="00F203CC">
        <w:t xml:space="preserve">201 Земельного кодексу України, Конституцією </w:t>
      </w:r>
      <w:r w:rsidRPr="000A30E1">
        <w:t xml:space="preserve">України, ст.26 Закону України «Про місцеве самоврядування в Україні», </w:t>
      </w:r>
      <w:proofErr w:type="spellStart"/>
      <w:r w:rsidRPr="000A30E1">
        <w:t>Вигодська</w:t>
      </w:r>
      <w:proofErr w:type="spellEnd"/>
      <w:r w:rsidRPr="000A30E1">
        <w:t xml:space="preserve"> селищна рада</w:t>
      </w:r>
    </w:p>
    <w:p w:rsidR="007176A5" w:rsidRDefault="007176A5" w:rsidP="007176A5">
      <w:pPr>
        <w:jc w:val="center"/>
      </w:pPr>
    </w:p>
    <w:p w:rsidR="007176A5" w:rsidRPr="000A30E1" w:rsidRDefault="007176A5" w:rsidP="007176A5">
      <w:pPr>
        <w:jc w:val="center"/>
      </w:pPr>
      <w:r>
        <w:rPr>
          <w:b/>
          <w:sz w:val="28"/>
          <w:szCs w:val="28"/>
        </w:rPr>
        <w:t>В И Р І Ш И Л А:</w:t>
      </w:r>
    </w:p>
    <w:p w:rsidR="007176A5" w:rsidRPr="000A30E1" w:rsidRDefault="007176A5" w:rsidP="007176A5">
      <w:pPr>
        <w:jc w:val="both"/>
      </w:pPr>
      <w:r w:rsidRPr="000A30E1">
        <w:t xml:space="preserve">1. Затвердити звіт </w:t>
      </w:r>
      <w:r w:rsidRPr="00FE130D">
        <w:t xml:space="preserve">про </w:t>
      </w:r>
      <w:r>
        <w:t xml:space="preserve">актуалізацію </w:t>
      </w:r>
      <w:r w:rsidRPr="00FE130D">
        <w:t>експертн</w:t>
      </w:r>
      <w:r>
        <w:t>ої</w:t>
      </w:r>
      <w:r w:rsidRPr="00FE130D">
        <w:t xml:space="preserve"> грошов</w:t>
      </w:r>
      <w:r>
        <w:t>ої оцінки</w:t>
      </w:r>
      <w:r w:rsidRPr="000A30E1">
        <w:t xml:space="preserve"> несільськогосподарського призначення площею 0,</w:t>
      </w:r>
      <w:r>
        <w:t>0180</w:t>
      </w:r>
      <w:r w:rsidRPr="000A30E1">
        <w:t xml:space="preserve"> га, кадастровий номер 26220</w:t>
      </w:r>
      <w:r>
        <w:t xml:space="preserve">84201:01:001:0286, яка знаходиться в </w:t>
      </w:r>
      <w:proofErr w:type="spellStart"/>
      <w:r>
        <w:t>с.Новошин</w:t>
      </w:r>
      <w:proofErr w:type="spellEnd"/>
      <w:r w:rsidRPr="00F203CC">
        <w:t xml:space="preserve"> по </w:t>
      </w:r>
      <w:proofErr w:type="spellStart"/>
      <w:r w:rsidRPr="00F203CC">
        <w:t>вул.</w:t>
      </w:r>
      <w:r>
        <w:t>Д.Галицького</w:t>
      </w:r>
      <w:proofErr w:type="spellEnd"/>
      <w:r>
        <w:t>,67</w:t>
      </w:r>
      <w:r w:rsidRPr="000A30E1">
        <w:t xml:space="preserve">, </w:t>
      </w:r>
      <w:r>
        <w:t xml:space="preserve">для </w:t>
      </w:r>
      <w:r w:rsidRPr="00014570">
        <w:t>обслуговування торгового павільйону</w:t>
      </w:r>
      <w:r>
        <w:t xml:space="preserve"> (03.07)</w:t>
      </w:r>
      <w:r w:rsidRPr="000A30E1">
        <w:t>у розмірі</w:t>
      </w:r>
      <w:r>
        <w:rPr>
          <w:rStyle w:val="3TrebuchetMS2"/>
        </w:rPr>
        <w:t>19107,00</w:t>
      </w:r>
      <w:r w:rsidRPr="000A30E1">
        <w:t xml:space="preserve"> </w:t>
      </w:r>
      <w:proofErr w:type="spellStart"/>
      <w:r w:rsidRPr="000A30E1">
        <w:t>грн</w:t>
      </w:r>
      <w:proofErr w:type="spellEnd"/>
      <w:r w:rsidRPr="000A30E1">
        <w:t xml:space="preserve"> </w:t>
      </w:r>
      <w:r w:rsidRPr="000A30E1">
        <w:rPr>
          <w:i/>
        </w:rPr>
        <w:t>(</w:t>
      </w:r>
      <w:proofErr w:type="spellStart"/>
      <w:r>
        <w:rPr>
          <w:i/>
        </w:rPr>
        <w:t>девятнадцять</w:t>
      </w:r>
      <w:proofErr w:type="spellEnd"/>
      <w:r>
        <w:rPr>
          <w:i/>
        </w:rPr>
        <w:t xml:space="preserve"> тисяч сто сім</w:t>
      </w:r>
      <w:r w:rsidRPr="000A30E1">
        <w:rPr>
          <w:i/>
        </w:rPr>
        <w:t xml:space="preserve"> </w:t>
      </w:r>
      <w:proofErr w:type="spellStart"/>
      <w:r w:rsidRPr="000A30E1">
        <w:rPr>
          <w:i/>
        </w:rPr>
        <w:t>грн</w:t>
      </w:r>
      <w:proofErr w:type="spellEnd"/>
      <w:r w:rsidRPr="000A30E1">
        <w:rPr>
          <w:i/>
        </w:rPr>
        <w:t xml:space="preserve"> 00 коп.)</w:t>
      </w:r>
      <w:r w:rsidRPr="000A30E1">
        <w:t>, що в розрахунку на 1м</w:t>
      </w:r>
      <w:r w:rsidRPr="000A30E1">
        <w:rPr>
          <w:vertAlign w:val="superscript"/>
        </w:rPr>
        <w:t>2</w:t>
      </w:r>
      <w:r w:rsidRPr="000A30E1">
        <w:t xml:space="preserve"> складає</w:t>
      </w:r>
      <w:r>
        <w:rPr>
          <w:rStyle w:val="333pt"/>
        </w:rPr>
        <w:t>106,15</w:t>
      </w:r>
      <w:r w:rsidRPr="000A30E1">
        <w:t>грн(без ПДВ).</w:t>
      </w:r>
    </w:p>
    <w:p w:rsidR="007176A5" w:rsidRPr="00560476" w:rsidRDefault="007176A5" w:rsidP="007176A5">
      <w:pPr>
        <w:jc w:val="both"/>
      </w:pPr>
      <w:r>
        <w:t>2.</w:t>
      </w:r>
      <w:r w:rsidRPr="00560476">
        <w:t xml:space="preserve">Дати дозвіл </w:t>
      </w:r>
      <w:proofErr w:type="spellStart"/>
      <w:r w:rsidRPr="00560476">
        <w:t>гр.</w:t>
      </w:r>
      <w:r>
        <w:t>Тисяк</w:t>
      </w:r>
      <w:proofErr w:type="spellEnd"/>
      <w:r>
        <w:t xml:space="preserve"> Наталя Богданівна</w:t>
      </w:r>
      <w:r w:rsidRPr="00560476">
        <w:t xml:space="preserve"> на викуп земельної ділянки площею 0,1900га (кадастровий номер </w:t>
      </w:r>
      <w:r w:rsidRPr="000A30E1">
        <w:t>26220</w:t>
      </w:r>
      <w:r>
        <w:t>84201:01:001:0286</w:t>
      </w:r>
      <w:r w:rsidRPr="00560476">
        <w:t xml:space="preserve">), цільове призначення (код КВЦПЗ </w:t>
      </w:r>
      <w:r>
        <w:t>03.07</w:t>
      </w:r>
      <w:r w:rsidRPr="00560476">
        <w:t>. для буді</w:t>
      </w:r>
      <w:r>
        <w:t xml:space="preserve">вництва та обслуговування </w:t>
      </w:r>
      <w:r w:rsidRPr="00560476">
        <w:t>будівель</w:t>
      </w:r>
      <w:r>
        <w:t xml:space="preserve"> торгівлі</w:t>
      </w:r>
      <w:r w:rsidRPr="00560476">
        <w:t xml:space="preserve">) - для </w:t>
      </w:r>
      <w:proofErr w:type="spellStart"/>
      <w:r w:rsidRPr="00560476">
        <w:t>обслуговування</w:t>
      </w:r>
      <w:r w:rsidRPr="00014570">
        <w:t>торгового</w:t>
      </w:r>
      <w:proofErr w:type="spellEnd"/>
      <w:r w:rsidRPr="00014570">
        <w:t xml:space="preserve"> павільйону</w:t>
      </w:r>
      <w:r w:rsidRPr="00560476">
        <w:t xml:space="preserve">, адреса земельної ділянки - </w:t>
      </w:r>
      <w:proofErr w:type="spellStart"/>
      <w:r>
        <w:t>с.Новошин</w:t>
      </w:r>
      <w:proofErr w:type="spellEnd"/>
      <w:r w:rsidRPr="00F203CC">
        <w:t xml:space="preserve"> по </w:t>
      </w:r>
      <w:proofErr w:type="spellStart"/>
      <w:r w:rsidRPr="00F203CC">
        <w:t>вул.</w:t>
      </w:r>
      <w:r>
        <w:t>Д.Галицького</w:t>
      </w:r>
      <w:proofErr w:type="spellEnd"/>
      <w:r>
        <w:t>,67</w:t>
      </w:r>
      <w:r w:rsidRPr="00560476">
        <w:t>.</w:t>
      </w:r>
    </w:p>
    <w:p w:rsidR="007176A5" w:rsidRDefault="007176A5" w:rsidP="007176A5">
      <w:pPr>
        <w:jc w:val="both"/>
      </w:pPr>
      <w:r>
        <w:t>3.</w:t>
      </w:r>
      <w:r w:rsidRPr="00FB5C56">
        <w:t xml:space="preserve">Затвердити ціну і умови продажу земельної ділянки в п.2 даного рішення у розмірі </w:t>
      </w:r>
      <w:r>
        <w:rPr>
          <w:rStyle w:val="3TrebuchetMS2"/>
        </w:rPr>
        <w:t>19107,00</w:t>
      </w:r>
      <w:r w:rsidRPr="000A30E1">
        <w:t xml:space="preserve"> </w:t>
      </w:r>
      <w:proofErr w:type="spellStart"/>
      <w:r w:rsidRPr="000A30E1">
        <w:t>грн</w:t>
      </w:r>
      <w:proofErr w:type="spellEnd"/>
      <w:r w:rsidRPr="000A30E1">
        <w:t xml:space="preserve"> </w:t>
      </w:r>
      <w:r w:rsidRPr="000A30E1">
        <w:rPr>
          <w:i/>
        </w:rPr>
        <w:t>(</w:t>
      </w:r>
      <w:proofErr w:type="spellStart"/>
      <w:r>
        <w:rPr>
          <w:i/>
        </w:rPr>
        <w:t>девятнадцять</w:t>
      </w:r>
      <w:proofErr w:type="spellEnd"/>
      <w:r>
        <w:rPr>
          <w:i/>
        </w:rPr>
        <w:t xml:space="preserve"> тисяч сто сім</w:t>
      </w:r>
      <w:r w:rsidRPr="000A30E1">
        <w:rPr>
          <w:i/>
        </w:rPr>
        <w:t xml:space="preserve"> </w:t>
      </w:r>
      <w:proofErr w:type="spellStart"/>
      <w:r w:rsidRPr="000A30E1">
        <w:rPr>
          <w:i/>
        </w:rPr>
        <w:t>грн</w:t>
      </w:r>
      <w:proofErr w:type="spellEnd"/>
      <w:r w:rsidRPr="000A30E1">
        <w:rPr>
          <w:i/>
        </w:rPr>
        <w:t xml:space="preserve"> 00 коп.)</w:t>
      </w:r>
      <w:r w:rsidRPr="000A30E1">
        <w:t>, що в розрахунку на 1м</w:t>
      </w:r>
      <w:r w:rsidRPr="000A30E1">
        <w:rPr>
          <w:vertAlign w:val="superscript"/>
        </w:rPr>
        <w:t>2</w:t>
      </w:r>
      <w:r w:rsidRPr="000A30E1">
        <w:t xml:space="preserve"> складає</w:t>
      </w:r>
      <w:r>
        <w:rPr>
          <w:rStyle w:val="333pt"/>
        </w:rPr>
        <w:t>106,15</w:t>
      </w:r>
      <w:r w:rsidRPr="000A30E1">
        <w:t>грн(без ПДВ)</w:t>
      </w:r>
      <w:r>
        <w:t>.</w:t>
      </w:r>
    </w:p>
    <w:p w:rsidR="007176A5" w:rsidRPr="000A30E1" w:rsidRDefault="007176A5" w:rsidP="007176A5">
      <w:pPr>
        <w:jc w:val="both"/>
      </w:pPr>
      <w:r>
        <w:t xml:space="preserve">4.Гр.Тисяк Наталії </w:t>
      </w:r>
      <w:proofErr w:type="spellStart"/>
      <w:r>
        <w:t>Богданівній</w:t>
      </w:r>
      <w:proofErr w:type="spellEnd"/>
      <w:r w:rsidRPr="000A30E1">
        <w:t xml:space="preserve"> в місячний термін після укладення договору купівлі-продажу провести оплату за викуплену земельну ділянку.</w:t>
      </w:r>
    </w:p>
    <w:p w:rsidR="007176A5" w:rsidRDefault="007176A5" w:rsidP="007176A5">
      <w:pPr>
        <w:jc w:val="both"/>
      </w:pPr>
      <w:r>
        <w:t>5.</w:t>
      </w:r>
      <w:r w:rsidRPr="000A30E1">
        <w:t xml:space="preserve">Доручити селищному голові укласти від імені </w:t>
      </w:r>
      <w:r>
        <w:t>селищної ради договір купівлі-</w:t>
      </w:r>
      <w:r w:rsidRPr="000A30E1">
        <w:t xml:space="preserve">продажу </w:t>
      </w:r>
    </w:p>
    <w:p w:rsidR="007176A5" w:rsidRPr="000A30E1" w:rsidRDefault="007176A5" w:rsidP="007176A5">
      <w:pPr>
        <w:jc w:val="both"/>
      </w:pPr>
      <w:r w:rsidRPr="000A30E1">
        <w:t>земельної ділянки.</w:t>
      </w:r>
    </w:p>
    <w:p w:rsidR="007176A5" w:rsidRDefault="007176A5" w:rsidP="007176A5">
      <w:pPr>
        <w:jc w:val="both"/>
      </w:pPr>
      <w:r>
        <w:t xml:space="preserve">6.Контроль за виконанням даного рішення покласти на постійну комісію селищної ради з </w:t>
      </w:r>
    </w:p>
    <w:p w:rsidR="007176A5" w:rsidRDefault="007176A5" w:rsidP="007176A5">
      <w:pPr>
        <w:jc w:val="both"/>
      </w:pPr>
      <w:r>
        <w:t xml:space="preserve">питань промисловості, будівництва, архітектури, житлово-комунального господарства, </w:t>
      </w:r>
    </w:p>
    <w:p w:rsidR="007176A5" w:rsidRDefault="007176A5" w:rsidP="007176A5">
      <w:pPr>
        <w:jc w:val="both"/>
      </w:pPr>
      <w:r>
        <w:t>благоустрою та регулювання земельних  відносин.</w:t>
      </w:r>
    </w:p>
    <w:p w:rsidR="007176A5" w:rsidRDefault="007176A5" w:rsidP="007176A5">
      <w:pPr>
        <w:widowControl w:val="0"/>
        <w:autoSpaceDE w:val="0"/>
        <w:autoSpaceDN w:val="0"/>
        <w:adjustRightInd w:val="0"/>
        <w:jc w:val="both"/>
      </w:pPr>
    </w:p>
    <w:p w:rsidR="007176A5" w:rsidRDefault="007176A5" w:rsidP="007176A5">
      <w:pPr>
        <w:jc w:val="both"/>
        <w:rPr>
          <w:rFonts w:ascii="Calibri" w:hAnsi="Calibri"/>
        </w:rPr>
      </w:pPr>
    </w:p>
    <w:p w:rsidR="007176A5" w:rsidRDefault="007176A5" w:rsidP="007176A5">
      <w:pPr>
        <w:rPr>
          <w:rFonts w:ascii="Calibri" w:hAnsi="Calibri"/>
        </w:rPr>
      </w:pPr>
    </w:p>
    <w:p w:rsidR="007176A5" w:rsidRDefault="007176A5" w:rsidP="007176A5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</w:t>
      </w:r>
      <w:r>
        <w:rPr>
          <w:rFonts w:eastAsia="Calibri"/>
        </w:rPr>
        <w:t>Микола МАЦАЛАК</w:t>
      </w:r>
    </w:p>
    <w:sectPr w:rsidR="0071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6A5"/>
    <w:rsid w:val="0071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TrebuchetMS2">
    <w:name w:val="Основной текст (3) + Trebuchet MS2"/>
    <w:aliases w:val="311,5 pt8,Интервал 1 pt4"/>
    <w:rsid w:val="007176A5"/>
    <w:rPr>
      <w:rFonts w:ascii="Trebuchet MS" w:hAnsi="Trebuchet MS" w:cs="Trebuchet MS" w:hint="default"/>
      <w:spacing w:val="20"/>
      <w:sz w:val="63"/>
      <w:szCs w:val="63"/>
      <w:u w:val="single"/>
    </w:rPr>
  </w:style>
  <w:style w:type="character" w:customStyle="1" w:styleId="333pt">
    <w:name w:val="Основной текст (3) + 33 pt"/>
    <w:aliases w:val="Полужирный"/>
    <w:rsid w:val="007176A5"/>
    <w:rPr>
      <w:rFonts w:ascii="Times New Roman" w:hAnsi="Times New Roman" w:cs="Times New Roman" w:hint="default"/>
      <w:b/>
      <w:bCs/>
      <w:spacing w:val="40"/>
      <w:sz w:val="66"/>
      <w:szCs w:val="66"/>
    </w:rPr>
  </w:style>
  <w:style w:type="paragraph" w:styleId="a3">
    <w:name w:val="Balloon Text"/>
    <w:basedOn w:val="a"/>
    <w:link w:val="a4"/>
    <w:uiPriority w:val="99"/>
    <w:semiHidden/>
    <w:unhideWhenUsed/>
    <w:rsid w:val="00717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6A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>gypnor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2021-12-17T21:26:00Z</dcterms:created>
  <dcterms:modified xsi:type="dcterms:W3CDTF">2021-12-17T21:33:00Z</dcterms:modified>
</cp:coreProperties>
</file>