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48E" w:rsidRDefault="0060148E" w:rsidP="0060148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lang w:val="ru-RU"/>
        </w:rPr>
      </w:pPr>
      <w:r>
        <w:rPr>
          <w:b/>
          <w:noProof/>
          <w:sz w:val="18"/>
          <w:szCs w:val="20"/>
          <w:lang w:val="ru-RU" w:eastAsia="ru-RU"/>
        </w:rPr>
        <w:drawing>
          <wp:inline distT="0" distB="0" distL="0" distR="0">
            <wp:extent cx="428625" cy="609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148E" w:rsidRDefault="0060148E" w:rsidP="0060148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УКРАЇНА</w:t>
      </w:r>
    </w:p>
    <w:p w:rsidR="0060148E" w:rsidRDefault="0060148E" w:rsidP="0060148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ВИГОДСЬКА СЕЛИЩНА РАДА</w:t>
      </w:r>
    </w:p>
    <w:p w:rsidR="0060148E" w:rsidRDefault="0060148E" w:rsidP="0060148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ІВАНО-ФРАНКІВСЬКОЇ ОБЛАСТІ</w:t>
      </w:r>
    </w:p>
    <w:p w:rsidR="0060148E" w:rsidRDefault="0060148E" w:rsidP="0060148E">
      <w:pPr>
        <w:widowControl w:val="0"/>
        <w:autoSpaceDE w:val="0"/>
        <w:autoSpaceDN w:val="0"/>
        <w:adjustRightInd w:val="0"/>
        <w:jc w:val="center"/>
        <w:rPr>
          <w:sz w:val="28"/>
          <w:szCs w:val="20"/>
        </w:rPr>
      </w:pPr>
      <w:r>
        <w:rPr>
          <w:sz w:val="28"/>
          <w:szCs w:val="20"/>
        </w:rPr>
        <w:t>восьме скликання</w:t>
      </w:r>
    </w:p>
    <w:p w:rsidR="0060148E" w:rsidRDefault="0060148E" w:rsidP="0060148E">
      <w:pPr>
        <w:pStyle w:val="2"/>
        <w:jc w:val="center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>(десята сесія)</w:t>
      </w:r>
    </w:p>
    <w:p w:rsidR="0060148E" w:rsidRDefault="0060148E" w:rsidP="0060148E">
      <w:pPr>
        <w:jc w:val="center"/>
        <w:rPr>
          <w:b/>
          <w:sz w:val="28"/>
          <w:szCs w:val="28"/>
        </w:rPr>
      </w:pPr>
    </w:p>
    <w:p w:rsidR="0060148E" w:rsidRDefault="0060148E" w:rsidP="006014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60148E" w:rsidRDefault="0060148E" w:rsidP="0060148E">
      <w:pPr>
        <w:rPr>
          <w:b/>
        </w:rPr>
      </w:pPr>
      <w:r>
        <w:rPr>
          <w:b/>
        </w:rPr>
        <w:t>від 28.09.202</w:t>
      </w:r>
      <w:r w:rsidRPr="00434542">
        <w:rPr>
          <w:b/>
        </w:rPr>
        <w:t>1</w:t>
      </w:r>
      <w:r>
        <w:rPr>
          <w:b/>
        </w:rPr>
        <w:t>№ 817 -10/2021</w:t>
      </w:r>
    </w:p>
    <w:p w:rsidR="0060148E" w:rsidRDefault="0060148E" w:rsidP="0060148E">
      <w:proofErr w:type="spellStart"/>
      <w:r>
        <w:t>смт.Вигода</w:t>
      </w:r>
      <w:proofErr w:type="spellEnd"/>
    </w:p>
    <w:p w:rsidR="0060148E" w:rsidRDefault="0060148E" w:rsidP="0060148E">
      <w:pPr>
        <w:jc w:val="both"/>
        <w:rPr>
          <w:sz w:val="22"/>
          <w:szCs w:val="22"/>
        </w:rPr>
      </w:pPr>
    </w:p>
    <w:p w:rsidR="0060148E" w:rsidRDefault="0060148E" w:rsidP="0060148E">
      <w:pPr>
        <w:tabs>
          <w:tab w:val="left" w:pos="1770"/>
        </w:tabs>
        <w:rPr>
          <w:b/>
        </w:rPr>
      </w:pPr>
      <w:r>
        <w:rPr>
          <w:b/>
        </w:rPr>
        <w:t xml:space="preserve">Про затвердження технічної документації </w:t>
      </w:r>
    </w:p>
    <w:p w:rsidR="0060148E" w:rsidRDefault="0060148E" w:rsidP="0060148E">
      <w:pPr>
        <w:rPr>
          <w:b/>
        </w:rPr>
      </w:pPr>
      <w:r>
        <w:rPr>
          <w:b/>
        </w:rPr>
        <w:t xml:space="preserve">із землеустрою щодо встановлення (відновлення) </w:t>
      </w:r>
    </w:p>
    <w:p w:rsidR="0060148E" w:rsidRDefault="0060148E" w:rsidP="0060148E">
      <w:pPr>
        <w:rPr>
          <w:b/>
        </w:rPr>
      </w:pPr>
      <w:r>
        <w:rPr>
          <w:b/>
        </w:rPr>
        <w:t>меж земельної ділянки в натурі (на  місцевості)</w:t>
      </w:r>
    </w:p>
    <w:p w:rsidR="0060148E" w:rsidRDefault="0060148E" w:rsidP="0060148E">
      <w:pPr>
        <w:rPr>
          <w:b/>
        </w:rPr>
      </w:pPr>
      <w:r>
        <w:rPr>
          <w:b/>
        </w:rPr>
        <w:t xml:space="preserve">гр. </w:t>
      </w:r>
      <w:proofErr w:type="spellStart"/>
      <w:r>
        <w:rPr>
          <w:b/>
        </w:rPr>
        <w:t>Тисяк</w:t>
      </w:r>
      <w:proofErr w:type="spellEnd"/>
      <w:r>
        <w:rPr>
          <w:b/>
        </w:rPr>
        <w:t xml:space="preserve"> Н.В.</w:t>
      </w:r>
    </w:p>
    <w:p w:rsidR="0060148E" w:rsidRDefault="0060148E" w:rsidP="0060148E">
      <w:pPr>
        <w:jc w:val="both"/>
      </w:pPr>
    </w:p>
    <w:p w:rsidR="0060148E" w:rsidRDefault="0060148E" w:rsidP="0060148E">
      <w:pPr>
        <w:jc w:val="both"/>
      </w:pPr>
      <w:r>
        <w:t xml:space="preserve">               Розглянувши заяву гр. </w:t>
      </w:r>
      <w:proofErr w:type="spellStart"/>
      <w:r>
        <w:t>Тисяк</w:t>
      </w:r>
      <w:proofErr w:type="spellEnd"/>
      <w:r>
        <w:t xml:space="preserve"> Наталії Володимирівни, жительки с. </w:t>
      </w:r>
      <w:proofErr w:type="spellStart"/>
      <w:r>
        <w:t>Пациків</w:t>
      </w:r>
      <w:proofErr w:type="spellEnd"/>
      <w:r w:rsidRPr="00847F59">
        <w:t xml:space="preserve"> вул. </w:t>
      </w:r>
      <w:r>
        <w:t>Шевченка</w:t>
      </w:r>
      <w:r w:rsidRPr="00847F59">
        <w:t>,</w:t>
      </w:r>
      <w:r>
        <w:t xml:space="preserve"> 87</w:t>
      </w:r>
      <w:r w:rsidRPr="00847F59">
        <w:t xml:space="preserve"> </w:t>
      </w:r>
      <w: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0,0898 га в с. </w:t>
      </w:r>
      <w:proofErr w:type="spellStart"/>
      <w:r>
        <w:t>Пациків</w:t>
      </w:r>
      <w:proofErr w:type="spellEnd"/>
      <w:r>
        <w:t xml:space="preserve">, вул. Шевченка, 87 для будівництва та обслуговування житлового будинку, господарських будівель та споруд, технічну документацію із землеустрою, розроблену </w:t>
      </w:r>
      <w:proofErr w:type="spellStart"/>
      <w:r>
        <w:t>ФОП</w:t>
      </w:r>
      <w:proofErr w:type="spellEnd"/>
      <w:r>
        <w:t xml:space="preserve">  </w:t>
      </w:r>
      <w:proofErr w:type="spellStart"/>
      <w:r>
        <w:t>Петрованчуком</w:t>
      </w:r>
      <w:proofErr w:type="spellEnd"/>
      <w:r>
        <w:t xml:space="preserve"> Р.Ю., взявши до уваги витяг з ДЗК номер витягу НВ - 5318525732021 від 14.07.2021 р., керуючись статтями 12, 116, 120, 121, 122, 186 Земельного Кодексу України, статтею 55 Закону України «Про землеустрій», частиною 5 статті 16 Закону України «Про Державний земельний кадастр», статтею 26 Закону України «Про місцеве самоврядування в Україні», </w:t>
      </w:r>
      <w:proofErr w:type="spellStart"/>
      <w:r>
        <w:t>Вигодська</w:t>
      </w:r>
      <w:proofErr w:type="spellEnd"/>
      <w:r>
        <w:t xml:space="preserve"> селищна рада</w:t>
      </w:r>
    </w:p>
    <w:p w:rsidR="0060148E" w:rsidRDefault="0060148E" w:rsidP="0060148E">
      <w:pPr>
        <w:jc w:val="both"/>
        <w:rPr>
          <w:b/>
          <w:sz w:val="28"/>
          <w:szCs w:val="28"/>
          <w:lang w:val="ru-RU" w:eastAsia="ru-RU"/>
        </w:rPr>
      </w:pPr>
    </w:p>
    <w:p w:rsidR="0060148E" w:rsidRDefault="0060148E" w:rsidP="0060148E">
      <w:pPr>
        <w:jc w:val="both"/>
        <w:rPr>
          <w:b/>
        </w:rPr>
      </w:pPr>
      <w:r>
        <w:rPr>
          <w:b/>
          <w:sz w:val="28"/>
          <w:szCs w:val="28"/>
          <w:lang w:val="ru-RU" w:eastAsia="ru-RU"/>
        </w:rPr>
        <w:t xml:space="preserve">                                                 </w:t>
      </w:r>
      <w:r w:rsidRPr="00BB29C2">
        <w:rPr>
          <w:b/>
          <w:sz w:val="28"/>
          <w:szCs w:val="28"/>
          <w:lang w:val="ru-RU" w:eastAsia="ru-RU"/>
        </w:rPr>
        <w:t xml:space="preserve">В И </w:t>
      </w:r>
      <w:proofErr w:type="gramStart"/>
      <w:r w:rsidRPr="00BB29C2">
        <w:rPr>
          <w:b/>
          <w:sz w:val="28"/>
          <w:szCs w:val="28"/>
          <w:lang w:val="ru-RU" w:eastAsia="ru-RU"/>
        </w:rPr>
        <w:t>Р</w:t>
      </w:r>
      <w:proofErr w:type="gramEnd"/>
      <w:r w:rsidRPr="00BB29C2">
        <w:rPr>
          <w:b/>
          <w:sz w:val="28"/>
          <w:szCs w:val="28"/>
          <w:lang w:val="ru-RU" w:eastAsia="ru-RU"/>
        </w:rPr>
        <w:t xml:space="preserve"> І Ш И Л А:</w:t>
      </w:r>
    </w:p>
    <w:p w:rsidR="0060148E" w:rsidRDefault="0060148E" w:rsidP="0060148E">
      <w:pPr>
        <w:jc w:val="both"/>
      </w:pPr>
      <w:r>
        <w:t xml:space="preserve">1. Затвердити технічну документацію із землеустрою щодо встановлення (відновлення) меж земельної ділянки в натурі (на місцевості) площею 0,0898 га в с. </w:t>
      </w:r>
      <w:proofErr w:type="spellStart"/>
      <w:r>
        <w:t>Пациків</w:t>
      </w:r>
      <w:proofErr w:type="spellEnd"/>
      <w:r>
        <w:t>, вул. Шевченка</w:t>
      </w:r>
      <w:r w:rsidRPr="00847F59">
        <w:t xml:space="preserve">, </w:t>
      </w:r>
      <w:r>
        <w:t>87</w:t>
      </w:r>
      <w:r w:rsidRPr="00847F59">
        <w:t xml:space="preserve"> </w:t>
      </w:r>
      <w:r>
        <w:t xml:space="preserve">для будівництва та обслуговування житлового будинку, господарських будівель та споруд гр. </w:t>
      </w:r>
      <w:proofErr w:type="spellStart"/>
      <w:r>
        <w:t>Тисяк</w:t>
      </w:r>
      <w:proofErr w:type="spellEnd"/>
      <w:r>
        <w:t xml:space="preserve"> Наталії Володимирівні.</w:t>
      </w:r>
    </w:p>
    <w:p w:rsidR="0060148E" w:rsidRDefault="0060148E" w:rsidP="0060148E">
      <w:pPr>
        <w:jc w:val="both"/>
      </w:pPr>
      <w:r>
        <w:t xml:space="preserve">2. Передати у власність гр. </w:t>
      </w:r>
      <w:proofErr w:type="spellStart"/>
      <w:r>
        <w:t>Тисяк</w:t>
      </w:r>
      <w:proofErr w:type="spellEnd"/>
      <w:r>
        <w:t xml:space="preserve"> Наталії Володимирівні земельну ділянку площею 0,0898 га  в с. </w:t>
      </w:r>
      <w:proofErr w:type="spellStart"/>
      <w:r>
        <w:t>Пациків</w:t>
      </w:r>
      <w:proofErr w:type="spellEnd"/>
      <w:r>
        <w:t>, вул. Шевченка</w:t>
      </w:r>
      <w:r w:rsidRPr="00847F59">
        <w:t xml:space="preserve">, </w:t>
      </w:r>
      <w:r>
        <w:t>87</w:t>
      </w:r>
      <w:r w:rsidRPr="00847F59">
        <w:t xml:space="preserve"> </w:t>
      </w:r>
      <w:r>
        <w:t>для будівництва та обслуговування житлового будинку, господарських будівель та споруд, кадастровий номер: 2622055301</w:t>
      </w:r>
      <w:r w:rsidRPr="00015096">
        <w:t>:01:00</w:t>
      </w:r>
      <w:r>
        <w:t>1:</w:t>
      </w:r>
      <w:r w:rsidRPr="00015096">
        <w:t>0</w:t>
      </w:r>
      <w:r>
        <w:t>759.</w:t>
      </w:r>
    </w:p>
    <w:p w:rsidR="0060148E" w:rsidRDefault="0060148E" w:rsidP="0060148E">
      <w:pPr>
        <w:jc w:val="both"/>
      </w:pPr>
      <w:r>
        <w:t xml:space="preserve">3. Попередити гр. </w:t>
      </w:r>
      <w:proofErr w:type="spellStart"/>
      <w:r>
        <w:t>Тисяк</w:t>
      </w:r>
      <w:proofErr w:type="spellEnd"/>
      <w:r>
        <w:t xml:space="preserve"> Н.В. про те, що в разі </w:t>
      </w:r>
      <w:proofErr w:type="spellStart"/>
      <w:r>
        <w:t>непроведення</w:t>
      </w:r>
      <w:proofErr w:type="spellEnd"/>
      <w:r>
        <w:t xml:space="preserve"> реєстрації права власності на земельну ділянку (речове право) протягом одного року з дня здійснення державної реєстрації земельної ділянки державна реєстрація земельної ділянки підлягає скасуванню.  </w:t>
      </w:r>
    </w:p>
    <w:p w:rsidR="0060148E" w:rsidRDefault="0060148E" w:rsidP="0060148E">
      <w:pPr>
        <w:jc w:val="both"/>
      </w:pPr>
      <w:r>
        <w:t xml:space="preserve">4. Гр. </w:t>
      </w:r>
      <w:proofErr w:type="spellStart"/>
      <w:r>
        <w:t>Тисяк</w:t>
      </w:r>
      <w:proofErr w:type="spellEnd"/>
      <w:r>
        <w:t xml:space="preserve"> Наталії Володимирівні</w:t>
      </w:r>
      <w:r w:rsidRPr="00847F59">
        <w:t xml:space="preserve"> </w:t>
      </w:r>
      <w:bookmarkStart w:id="0" w:name="_GoBack"/>
      <w:bookmarkEnd w:id="0"/>
      <w:r>
        <w:t>приступити до використання земельної ділянки за цільовим призначенням після реєстрації речового права на земельну ділянку та отримання  правовстановлюючого документа, що підтверджує це право.</w:t>
      </w:r>
    </w:p>
    <w:p w:rsidR="0060148E" w:rsidRDefault="0060148E" w:rsidP="0060148E">
      <w:pPr>
        <w:jc w:val="both"/>
      </w:pPr>
      <w:r>
        <w:t>5. Контроль за виконанням даного рішення покласти на комісію з питань промисловості, будівництва, архітектури, житлово-комунального господарства, благоустрою та регулювання земельних  відносин.</w:t>
      </w:r>
    </w:p>
    <w:p w:rsidR="0060148E" w:rsidRDefault="0060148E" w:rsidP="0060148E">
      <w:pPr>
        <w:jc w:val="both"/>
      </w:pPr>
    </w:p>
    <w:p w:rsidR="0060148E" w:rsidRDefault="0060148E" w:rsidP="0060148E">
      <w:pPr>
        <w:jc w:val="both"/>
      </w:pPr>
    </w:p>
    <w:p w:rsidR="0060148E" w:rsidRDefault="0060148E" w:rsidP="0060148E">
      <w:pPr>
        <w:jc w:val="both"/>
      </w:pPr>
    </w:p>
    <w:p w:rsidR="0060148E" w:rsidRPr="0060148E" w:rsidRDefault="0060148E" w:rsidP="0060148E">
      <w:pPr>
        <w:tabs>
          <w:tab w:val="left" w:pos="7088"/>
        </w:tabs>
        <w:jc w:val="both"/>
        <w:rPr>
          <w:lang w:val="ru-RU"/>
        </w:rPr>
      </w:pPr>
      <w:r>
        <w:t>Селищний голова</w:t>
      </w:r>
      <w:r>
        <w:tab/>
        <w:t xml:space="preserve">Микола </w:t>
      </w:r>
      <w:proofErr w:type="spellStart"/>
      <w:r>
        <w:t>Мацалак</w:t>
      </w:r>
      <w:proofErr w:type="spellEnd"/>
    </w:p>
    <w:sectPr w:rsidR="0060148E" w:rsidRPr="006014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60148E"/>
    <w:rsid w:val="0060148E"/>
    <w:rsid w:val="009759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4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Без интервала2"/>
    <w:rsid w:val="0060148E"/>
    <w:pPr>
      <w:spacing w:after="0" w:line="240" w:lineRule="auto"/>
    </w:pPr>
    <w:rPr>
      <w:rFonts w:ascii="Calibri" w:eastAsia="Times New Roman" w:hAnsi="Calibri" w:cs="Times New Roman"/>
      <w:lang w:val="uk-UA" w:eastAsia="uk-UA"/>
    </w:rPr>
  </w:style>
  <w:style w:type="paragraph" w:styleId="a3">
    <w:name w:val="Balloon Text"/>
    <w:basedOn w:val="a"/>
    <w:link w:val="a4"/>
    <w:uiPriority w:val="99"/>
    <w:semiHidden/>
    <w:unhideWhenUsed/>
    <w:rsid w:val="0060148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48E"/>
    <w:rPr>
      <w:rFonts w:ascii="Tahoma" w:eastAsia="Times New Roman" w:hAnsi="Tahoma" w:cs="Tahoma"/>
      <w:sz w:val="16"/>
      <w:szCs w:val="16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363</Words>
  <Characters>2073</Characters>
  <Application>Microsoft Office Word</Application>
  <DocSecurity>0</DocSecurity>
  <Lines>17</Lines>
  <Paragraphs>4</Paragraphs>
  <ScaleCrop>false</ScaleCrop>
  <Company>gypnor</Company>
  <LinksUpToDate>false</LinksUpToDate>
  <CharactersWithSpaces>2432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Machine</dc:creator>
  <cp:lastModifiedBy>Machine</cp:lastModifiedBy>
  <cp:revision>2</cp:revision>
  <dcterms:created xsi:type="dcterms:W3CDTF">2021-10-22T21:41:00Z</dcterms:created>
  <dcterms:modified xsi:type="dcterms:W3CDTF">2021-10-22T21:41:00Z</dcterms:modified>
</cp:coreProperties>
</file>