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AF" w:rsidRDefault="00733FAF" w:rsidP="00733FAF">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33FAF" w:rsidRDefault="00733FAF" w:rsidP="00733FAF">
      <w:pPr>
        <w:jc w:val="center"/>
        <w:rPr>
          <w:b/>
          <w:sz w:val="28"/>
          <w:szCs w:val="28"/>
        </w:rPr>
      </w:pPr>
      <w:r>
        <w:rPr>
          <w:b/>
          <w:sz w:val="28"/>
          <w:szCs w:val="28"/>
        </w:rPr>
        <w:t>УКРАЇНА</w:t>
      </w:r>
    </w:p>
    <w:p w:rsidR="00733FAF" w:rsidRDefault="00733FAF" w:rsidP="00733FAF">
      <w:pPr>
        <w:jc w:val="center"/>
        <w:rPr>
          <w:b/>
          <w:sz w:val="28"/>
          <w:szCs w:val="28"/>
          <w:lang w:val="ru-RU"/>
        </w:rPr>
      </w:pPr>
      <w:r>
        <w:rPr>
          <w:b/>
          <w:sz w:val="28"/>
          <w:szCs w:val="28"/>
        </w:rPr>
        <w:t>ВИГОДСЬКА СЕЛИЩНА РАДА</w:t>
      </w:r>
    </w:p>
    <w:p w:rsidR="00733FAF" w:rsidRDefault="00733FAF" w:rsidP="00733FAF">
      <w:pPr>
        <w:jc w:val="center"/>
        <w:rPr>
          <w:b/>
          <w:sz w:val="28"/>
          <w:szCs w:val="28"/>
        </w:rPr>
      </w:pPr>
      <w:r>
        <w:rPr>
          <w:b/>
          <w:sz w:val="28"/>
          <w:szCs w:val="28"/>
        </w:rPr>
        <w:t>ІВАНО-ФРАНКІВСЬКОЇ ОБЛАСТІ</w:t>
      </w:r>
    </w:p>
    <w:p w:rsidR="00733FAF" w:rsidRDefault="00733FAF" w:rsidP="00733FAF">
      <w:pPr>
        <w:jc w:val="center"/>
        <w:rPr>
          <w:sz w:val="28"/>
        </w:rPr>
      </w:pPr>
      <w:r>
        <w:rPr>
          <w:sz w:val="28"/>
        </w:rPr>
        <w:t>восьме скликання</w:t>
      </w:r>
    </w:p>
    <w:p w:rsidR="00733FAF" w:rsidRDefault="00733FAF" w:rsidP="00733FAF">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733FAF" w:rsidRPr="00875391" w:rsidRDefault="00733FAF" w:rsidP="00733FAF">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733FAF" w:rsidRDefault="00733FAF" w:rsidP="00733FAF">
      <w:pPr>
        <w:pStyle w:val="1"/>
        <w:jc w:val="center"/>
        <w:rPr>
          <w:rFonts w:ascii="Times New Roman" w:hAnsi="Times New Roman" w:cs="Times New Roman"/>
          <w:sz w:val="28"/>
          <w:szCs w:val="28"/>
        </w:rPr>
      </w:pPr>
    </w:p>
    <w:p w:rsidR="00733FAF" w:rsidRDefault="00733FAF" w:rsidP="00733FAF">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733FAF" w:rsidRDefault="00733FAF" w:rsidP="00733FAF">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617-</w:t>
      </w:r>
      <w:r>
        <w:rPr>
          <w:rFonts w:ascii="Times New Roman" w:hAnsi="Times New Roman"/>
          <w:b/>
          <w:sz w:val="24"/>
          <w:szCs w:val="24"/>
          <w:lang w:val="ru-RU"/>
        </w:rPr>
        <w:t>6</w:t>
      </w:r>
      <w:r>
        <w:rPr>
          <w:rFonts w:ascii="Times New Roman" w:hAnsi="Times New Roman"/>
          <w:b/>
          <w:sz w:val="24"/>
          <w:szCs w:val="24"/>
        </w:rPr>
        <w:t>/2021</w:t>
      </w:r>
    </w:p>
    <w:p w:rsidR="00733FAF" w:rsidRDefault="00733FAF" w:rsidP="00733FAF">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733FAF" w:rsidRPr="00AB51F1" w:rsidRDefault="00733FAF" w:rsidP="00733FAF">
      <w:pPr>
        <w:jc w:val="both"/>
        <w:rPr>
          <w:sz w:val="22"/>
          <w:szCs w:val="22"/>
        </w:rPr>
      </w:pPr>
    </w:p>
    <w:p w:rsidR="00733FAF" w:rsidRPr="00AB51F1" w:rsidRDefault="00733FAF" w:rsidP="00733FAF">
      <w:pPr>
        <w:jc w:val="both"/>
        <w:rPr>
          <w:b/>
          <w:sz w:val="24"/>
          <w:szCs w:val="24"/>
        </w:rPr>
      </w:pPr>
      <w:r w:rsidRPr="00AB51F1">
        <w:rPr>
          <w:b/>
          <w:sz w:val="24"/>
          <w:szCs w:val="24"/>
        </w:rPr>
        <w:t xml:space="preserve">Про затвердження технічної документації </w:t>
      </w:r>
    </w:p>
    <w:p w:rsidR="00733FAF" w:rsidRPr="00AB51F1" w:rsidRDefault="00733FAF" w:rsidP="00733FAF">
      <w:pPr>
        <w:jc w:val="both"/>
        <w:rPr>
          <w:b/>
          <w:sz w:val="24"/>
          <w:szCs w:val="24"/>
        </w:rPr>
      </w:pPr>
      <w:r w:rsidRPr="00AB51F1">
        <w:rPr>
          <w:b/>
          <w:sz w:val="24"/>
          <w:szCs w:val="24"/>
        </w:rPr>
        <w:t xml:space="preserve">із землеустрою щодо встановлення (відновлення)  </w:t>
      </w:r>
    </w:p>
    <w:p w:rsidR="00733FAF" w:rsidRPr="00AB51F1" w:rsidRDefault="00733FAF" w:rsidP="00733FAF">
      <w:pPr>
        <w:jc w:val="both"/>
        <w:rPr>
          <w:b/>
          <w:sz w:val="24"/>
          <w:szCs w:val="24"/>
        </w:rPr>
      </w:pPr>
      <w:r w:rsidRPr="00AB51F1">
        <w:rPr>
          <w:b/>
          <w:sz w:val="24"/>
          <w:szCs w:val="24"/>
        </w:rPr>
        <w:t xml:space="preserve">меж земельних ділянок в натурі (на місцевості) </w:t>
      </w:r>
    </w:p>
    <w:p w:rsidR="00733FAF" w:rsidRPr="00AB51F1" w:rsidRDefault="00733FAF" w:rsidP="00733FAF">
      <w:pPr>
        <w:jc w:val="both"/>
        <w:rPr>
          <w:b/>
          <w:sz w:val="24"/>
          <w:szCs w:val="24"/>
        </w:rPr>
      </w:pPr>
      <w:r w:rsidRPr="00AB51F1">
        <w:rPr>
          <w:b/>
          <w:sz w:val="24"/>
          <w:szCs w:val="24"/>
        </w:rPr>
        <w:t xml:space="preserve">та передачу земельних ділянок  у власність </w:t>
      </w:r>
    </w:p>
    <w:p w:rsidR="00733FAF" w:rsidRPr="00AB51F1" w:rsidRDefault="00733FAF" w:rsidP="00733FAF">
      <w:pPr>
        <w:jc w:val="both"/>
        <w:rPr>
          <w:b/>
          <w:sz w:val="24"/>
          <w:szCs w:val="24"/>
        </w:rPr>
      </w:pPr>
      <w:r w:rsidRPr="00AB51F1">
        <w:rPr>
          <w:b/>
          <w:sz w:val="24"/>
          <w:szCs w:val="24"/>
        </w:rPr>
        <w:t xml:space="preserve">гр. </w:t>
      </w:r>
      <w:proofErr w:type="spellStart"/>
      <w:r w:rsidRPr="00AB51F1">
        <w:rPr>
          <w:b/>
          <w:sz w:val="24"/>
          <w:szCs w:val="24"/>
        </w:rPr>
        <w:t>Куриліву</w:t>
      </w:r>
      <w:proofErr w:type="spellEnd"/>
      <w:r w:rsidRPr="00AB51F1">
        <w:rPr>
          <w:b/>
          <w:sz w:val="24"/>
          <w:szCs w:val="24"/>
        </w:rPr>
        <w:t xml:space="preserve"> Р.Я. </w:t>
      </w:r>
    </w:p>
    <w:p w:rsidR="00733FAF" w:rsidRPr="00AB51F1" w:rsidRDefault="00733FAF" w:rsidP="00733FAF">
      <w:pPr>
        <w:jc w:val="both"/>
        <w:rPr>
          <w:sz w:val="24"/>
          <w:szCs w:val="24"/>
        </w:rPr>
      </w:pPr>
      <w:r w:rsidRPr="00AB51F1">
        <w:rPr>
          <w:sz w:val="24"/>
          <w:szCs w:val="24"/>
        </w:rPr>
        <w:t xml:space="preserve">    </w:t>
      </w:r>
    </w:p>
    <w:p w:rsidR="00733FAF" w:rsidRPr="00AB51F1" w:rsidRDefault="00733FAF" w:rsidP="00733FAF">
      <w:pPr>
        <w:jc w:val="both"/>
        <w:rPr>
          <w:sz w:val="24"/>
          <w:szCs w:val="24"/>
        </w:rPr>
      </w:pPr>
      <w:r w:rsidRPr="00AB51F1">
        <w:rPr>
          <w:sz w:val="24"/>
          <w:szCs w:val="24"/>
        </w:rPr>
        <w:t xml:space="preserve">                         Розглянувши заяву гр. </w:t>
      </w:r>
      <w:proofErr w:type="spellStart"/>
      <w:r w:rsidRPr="00AB51F1">
        <w:rPr>
          <w:sz w:val="24"/>
          <w:szCs w:val="24"/>
        </w:rPr>
        <w:t>Куриліва</w:t>
      </w:r>
      <w:proofErr w:type="spellEnd"/>
      <w:r w:rsidRPr="00AB51F1">
        <w:rPr>
          <w:sz w:val="24"/>
          <w:szCs w:val="24"/>
        </w:rPr>
        <w:t xml:space="preserve"> Руслана Ярославовича, жителя с. Новий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вул.Центральна</w:t>
      </w:r>
      <w:proofErr w:type="spellEnd"/>
      <w:r w:rsidRPr="00AB51F1">
        <w:rPr>
          <w:sz w:val="24"/>
          <w:szCs w:val="24"/>
        </w:rPr>
        <w:t xml:space="preserve">, 91, про затвердження технічної документації із землеустрою щодо встановлення (відновлення) меж земельних ділянок в натурі (на місцевості) площею 0,1208га для будівництва та обслуговування житлового будинку, господарських будівель і споруд в </w:t>
      </w:r>
      <w:proofErr w:type="spellStart"/>
      <w:r w:rsidRPr="00AB51F1">
        <w:rPr>
          <w:sz w:val="24"/>
          <w:szCs w:val="24"/>
        </w:rPr>
        <w:t>с.Новий</w:t>
      </w:r>
      <w:proofErr w:type="spellEnd"/>
      <w:r w:rsidRPr="00AB51F1">
        <w:rPr>
          <w:sz w:val="24"/>
          <w:szCs w:val="24"/>
        </w:rPr>
        <w:t xml:space="preserve">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вул.Центральна</w:t>
      </w:r>
      <w:proofErr w:type="spellEnd"/>
      <w:r w:rsidRPr="00AB51F1">
        <w:rPr>
          <w:sz w:val="24"/>
          <w:szCs w:val="24"/>
        </w:rPr>
        <w:t xml:space="preserve">, 91 та площею 0,4841га для ведення особистого селянського господарства в с. Новий  </w:t>
      </w:r>
      <w:proofErr w:type="spellStart"/>
      <w:r w:rsidRPr="00AB51F1">
        <w:rPr>
          <w:sz w:val="24"/>
          <w:szCs w:val="24"/>
        </w:rPr>
        <w:t>Мізунь</w:t>
      </w:r>
      <w:proofErr w:type="spellEnd"/>
      <w:r w:rsidRPr="00AB51F1">
        <w:rPr>
          <w:sz w:val="24"/>
          <w:szCs w:val="24"/>
        </w:rPr>
        <w:t>, вул. Центральна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w:t>
      </w:r>
      <w:r>
        <w:rPr>
          <w:sz w:val="24"/>
          <w:szCs w:val="24"/>
        </w:rPr>
        <w:t xml:space="preserve">вості), розроблену </w:t>
      </w:r>
      <w:proofErr w:type="spellStart"/>
      <w:r>
        <w:rPr>
          <w:sz w:val="24"/>
          <w:szCs w:val="24"/>
        </w:rPr>
        <w:t>ФОП</w:t>
      </w:r>
      <w:proofErr w:type="spellEnd"/>
      <w:r>
        <w:rPr>
          <w:sz w:val="24"/>
          <w:szCs w:val="24"/>
        </w:rPr>
        <w:t xml:space="preserve"> </w:t>
      </w:r>
      <w:proofErr w:type="spellStart"/>
      <w:r>
        <w:rPr>
          <w:sz w:val="24"/>
          <w:szCs w:val="24"/>
        </w:rPr>
        <w:t>Кузнєцовою</w:t>
      </w:r>
      <w:proofErr w:type="spellEnd"/>
      <w:r>
        <w:rPr>
          <w:sz w:val="24"/>
          <w:szCs w:val="24"/>
        </w:rPr>
        <w:t xml:space="preserve"> Галиною Ігорівною</w:t>
      </w:r>
      <w:r w:rsidRPr="00AB51F1">
        <w:rPr>
          <w:sz w:val="24"/>
          <w:szCs w:val="24"/>
        </w:rPr>
        <w:t xml:space="preserve">, витяги з Державного земельного кадастру про земельні ділянки: від 01.06.2021 року, номер НВ-5318255242021 та від 26.05.2021 року, номер НВ-6114641312021,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B51F1">
        <w:rPr>
          <w:sz w:val="24"/>
          <w:szCs w:val="24"/>
        </w:rPr>
        <w:t>Вигодська</w:t>
      </w:r>
      <w:proofErr w:type="spellEnd"/>
      <w:r w:rsidRPr="00AB51F1">
        <w:rPr>
          <w:sz w:val="24"/>
          <w:szCs w:val="24"/>
        </w:rPr>
        <w:t xml:space="preserve"> селищна рада </w:t>
      </w:r>
    </w:p>
    <w:p w:rsidR="00733FAF" w:rsidRPr="00AB51F1" w:rsidRDefault="00733FAF" w:rsidP="00733FAF">
      <w:pPr>
        <w:jc w:val="both"/>
        <w:rPr>
          <w:sz w:val="24"/>
          <w:szCs w:val="24"/>
        </w:rPr>
      </w:pPr>
      <w:r w:rsidRPr="00AB51F1">
        <w:rPr>
          <w:sz w:val="24"/>
          <w:szCs w:val="24"/>
        </w:rPr>
        <w:t xml:space="preserve">                                                    </w:t>
      </w:r>
    </w:p>
    <w:p w:rsidR="00733FAF" w:rsidRPr="00AB51F1" w:rsidRDefault="00733FAF" w:rsidP="00733FAF">
      <w:pPr>
        <w:jc w:val="center"/>
        <w:rPr>
          <w:sz w:val="28"/>
          <w:szCs w:val="28"/>
        </w:rPr>
      </w:pPr>
      <w:r w:rsidRPr="00AB51F1">
        <w:rPr>
          <w:b/>
          <w:sz w:val="28"/>
          <w:szCs w:val="28"/>
        </w:rPr>
        <w:t>В И Р І Ш И Л А:</w:t>
      </w:r>
    </w:p>
    <w:p w:rsidR="00733FAF" w:rsidRPr="00AB51F1" w:rsidRDefault="00733FAF" w:rsidP="00733FAF">
      <w:pPr>
        <w:jc w:val="both"/>
        <w:rPr>
          <w:sz w:val="24"/>
          <w:szCs w:val="24"/>
        </w:rPr>
      </w:pPr>
      <w:r w:rsidRPr="00AB51F1">
        <w:rPr>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0,1208га для будівництва та обслуговування житлового будинку, господарських будівель і споруд в с. Новий  </w:t>
      </w:r>
      <w:proofErr w:type="spellStart"/>
      <w:r w:rsidRPr="00AB51F1">
        <w:rPr>
          <w:sz w:val="24"/>
          <w:szCs w:val="24"/>
        </w:rPr>
        <w:t>Мізунь</w:t>
      </w:r>
      <w:proofErr w:type="spellEnd"/>
      <w:r w:rsidRPr="00AB51F1">
        <w:rPr>
          <w:sz w:val="24"/>
          <w:szCs w:val="24"/>
        </w:rPr>
        <w:t xml:space="preserve">, вул. Центральна, 91 та площею 0,4841га для ведення особистого селянського господарства в с. Новий  </w:t>
      </w:r>
      <w:proofErr w:type="spellStart"/>
      <w:r w:rsidRPr="00AB51F1">
        <w:rPr>
          <w:sz w:val="24"/>
          <w:szCs w:val="24"/>
        </w:rPr>
        <w:t>Мізунь</w:t>
      </w:r>
      <w:proofErr w:type="spellEnd"/>
      <w:r w:rsidRPr="00AB51F1">
        <w:rPr>
          <w:sz w:val="24"/>
          <w:szCs w:val="24"/>
        </w:rPr>
        <w:t xml:space="preserve">, </w:t>
      </w:r>
      <w:proofErr w:type="spellStart"/>
      <w:r w:rsidRPr="00AB51F1">
        <w:rPr>
          <w:sz w:val="24"/>
          <w:szCs w:val="24"/>
        </w:rPr>
        <w:t>вул.Центральна</w:t>
      </w:r>
      <w:proofErr w:type="spellEnd"/>
      <w:r w:rsidRPr="00AB51F1">
        <w:rPr>
          <w:sz w:val="24"/>
          <w:szCs w:val="24"/>
        </w:rPr>
        <w:t xml:space="preserve"> за рахунок земель комунальної власності у власність гр. </w:t>
      </w:r>
      <w:proofErr w:type="spellStart"/>
      <w:r w:rsidRPr="00AB51F1">
        <w:rPr>
          <w:sz w:val="24"/>
          <w:szCs w:val="24"/>
        </w:rPr>
        <w:t>Куриліву</w:t>
      </w:r>
      <w:proofErr w:type="spellEnd"/>
      <w:r w:rsidRPr="00AB51F1">
        <w:rPr>
          <w:sz w:val="24"/>
          <w:szCs w:val="24"/>
        </w:rPr>
        <w:t xml:space="preserve"> Руслану Ярославовичу. </w:t>
      </w:r>
    </w:p>
    <w:p w:rsidR="00733FAF" w:rsidRPr="00AB51F1" w:rsidRDefault="00733FAF" w:rsidP="00733FAF">
      <w:pPr>
        <w:jc w:val="both"/>
        <w:rPr>
          <w:sz w:val="24"/>
          <w:szCs w:val="24"/>
        </w:rPr>
      </w:pPr>
      <w:r w:rsidRPr="00AB51F1">
        <w:rPr>
          <w:sz w:val="24"/>
          <w:szCs w:val="24"/>
        </w:rPr>
        <w:t xml:space="preserve">2. Передати у власність гр. </w:t>
      </w:r>
      <w:proofErr w:type="spellStart"/>
      <w:r w:rsidRPr="00AB51F1">
        <w:rPr>
          <w:sz w:val="24"/>
          <w:szCs w:val="24"/>
        </w:rPr>
        <w:t>Куриліву</w:t>
      </w:r>
      <w:proofErr w:type="spellEnd"/>
      <w:r w:rsidRPr="00AB51F1">
        <w:rPr>
          <w:sz w:val="24"/>
          <w:szCs w:val="24"/>
        </w:rPr>
        <w:t xml:space="preserve"> Руслану Ярославовичу земельні ділянки площею 0,1208га кадастровий номер 2622086202:01:001:0687 для будівництва та обслуговування житлового будинку, господарських будівель і споруд в с. Новий  </w:t>
      </w:r>
      <w:proofErr w:type="spellStart"/>
      <w:r w:rsidRPr="00AB51F1">
        <w:rPr>
          <w:sz w:val="24"/>
          <w:szCs w:val="24"/>
        </w:rPr>
        <w:t>Мізунь</w:t>
      </w:r>
      <w:proofErr w:type="spellEnd"/>
      <w:r w:rsidRPr="00AB51F1">
        <w:rPr>
          <w:sz w:val="24"/>
          <w:szCs w:val="24"/>
        </w:rPr>
        <w:t xml:space="preserve">, вул. Центральна, 91 та площею 0,4841га кадастровий номер 2622086202:01:001:0686 для ведення особистого селянського господарства в </w:t>
      </w:r>
      <w:proofErr w:type="spellStart"/>
      <w:r w:rsidRPr="00AB51F1">
        <w:rPr>
          <w:sz w:val="24"/>
          <w:szCs w:val="24"/>
        </w:rPr>
        <w:t>с.Новий</w:t>
      </w:r>
      <w:proofErr w:type="spellEnd"/>
      <w:r w:rsidRPr="00AB51F1">
        <w:rPr>
          <w:sz w:val="24"/>
          <w:szCs w:val="24"/>
        </w:rPr>
        <w:t xml:space="preserve">  </w:t>
      </w:r>
      <w:proofErr w:type="spellStart"/>
      <w:r w:rsidRPr="00AB51F1">
        <w:rPr>
          <w:sz w:val="24"/>
          <w:szCs w:val="24"/>
        </w:rPr>
        <w:t>Мізунь</w:t>
      </w:r>
      <w:proofErr w:type="spellEnd"/>
      <w:r w:rsidRPr="00AB51F1">
        <w:rPr>
          <w:sz w:val="24"/>
          <w:szCs w:val="24"/>
        </w:rPr>
        <w:t>, вул. Центральна.</w:t>
      </w:r>
    </w:p>
    <w:p w:rsidR="00733FAF" w:rsidRPr="00AB51F1" w:rsidRDefault="00733FAF" w:rsidP="00733FAF">
      <w:pPr>
        <w:jc w:val="both"/>
        <w:rPr>
          <w:sz w:val="24"/>
          <w:szCs w:val="24"/>
        </w:rPr>
      </w:pPr>
      <w:r w:rsidRPr="00AB51F1">
        <w:rPr>
          <w:sz w:val="24"/>
          <w:szCs w:val="24"/>
        </w:rPr>
        <w:t xml:space="preserve">3. Гр. </w:t>
      </w:r>
      <w:proofErr w:type="spellStart"/>
      <w:r w:rsidRPr="00AB51F1">
        <w:rPr>
          <w:sz w:val="24"/>
          <w:szCs w:val="24"/>
        </w:rPr>
        <w:t>Куриліву</w:t>
      </w:r>
      <w:proofErr w:type="spellEnd"/>
      <w:r w:rsidRPr="00AB51F1">
        <w:rPr>
          <w:sz w:val="24"/>
          <w:szCs w:val="24"/>
        </w:rPr>
        <w:t xml:space="preserve"> Руслану Ярославовичу зареєструвати право власності на дані земельні ділянки у встановленому законодавством порядку.</w:t>
      </w:r>
    </w:p>
    <w:p w:rsidR="00733FAF" w:rsidRPr="00AB51F1" w:rsidRDefault="00733FAF" w:rsidP="00733FAF">
      <w:pPr>
        <w:jc w:val="both"/>
        <w:rPr>
          <w:sz w:val="24"/>
          <w:szCs w:val="24"/>
        </w:rPr>
      </w:pPr>
      <w:r w:rsidRPr="00AB51F1">
        <w:rPr>
          <w:sz w:val="24"/>
          <w:szCs w:val="24"/>
        </w:rPr>
        <w:t xml:space="preserve">4. Попередити гр. </w:t>
      </w:r>
      <w:proofErr w:type="spellStart"/>
      <w:r w:rsidRPr="00AB51F1">
        <w:rPr>
          <w:sz w:val="24"/>
          <w:szCs w:val="24"/>
        </w:rPr>
        <w:t>Куриліва</w:t>
      </w:r>
      <w:proofErr w:type="spellEnd"/>
      <w:r w:rsidRPr="00AB51F1">
        <w:rPr>
          <w:sz w:val="24"/>
          <w:szCs w:val="24"/>
        </w:rPr>
        <w:t xml:space="preserve"> Руслана Ярославовича про те, що в разі не проведення </w:t>
      </w:r>
      <w:r w:rsidRPr="00AB51F1">
        <w:rPr>
          <w:sz w:val="24"/>
          <w:szCs w:val="24"/>
        </w:rPr>
        <w:lastRenderedPageBreak/>
        <w:t xml:space="preserve">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733FAF" w:rsidRPr="00AB51F1" w:rsidRDefault="00733FAF" w:rsidP="00733FAF">
      <w:pPr>
        <w:jc w:val="both"/>
        <w:rPr>
          <w:sz w:val="24"/>
          <w:szCs w:val="24"/>
        </w:rPr>
      </w:pPr>
      <w:r w:rsidRPr="00AB51F1">
        <w:rPr>
          <w:sz w:val="24"/>
          <w:szCs w:val="24"/>
        </w:rPr>
        <w:t xml:space="preserve">5. Гр. </w:t>
      </w:r>
      <w:proofErr w:type="spellStart"/>
      <w:r w:rsidRPr="00AB51F1">
        <w:rPr>
          <w:sz w:val="24"/>
          <w:szCs w:val="24"/>
        </w:rPr>
        <w:t>Куриліву</w:t>
      </w:r>
      <w:proofErr w:type="spellEnd"/>
      <w:r w:rsidRPr="00AB51F1">
        <w:rPr>
          <w:sz w:val="24"/>
          <w:szCs w:val="24"/>
        </w:rPr>
        <w:t xml:space="preserve"> Руслану Ярославовичу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733FAF" w:rsidRPr="00AB51F1" w:rsidRDefault="00733FAF" w:rsidP="00733FAF">
      <w:pPr>
        <w:jc w:val="both"/>
        <w:rPr>
          <w:sz w:val="24"/>
          <w:szCs w:val="24"/>
        </w:rPr>
      </w:pPr>
      <w:r w:rsidRPr="00AB51F1">
        <w:rPr>
          <w:sz w:val="24"/>
          <w:szCs w:val="24"/>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733FAF" w:rsidRPr="00AB51F1" w:rsidRDefault="00733FAF" w:rsidP="00733FAF">
      <w:pPr>
        <w:jc w:val="both"/>
        <w:rPr>
          <w:sz w:val="24"/>
          <w:szCs w:val="24"/>
        </w:rPr>
      </w:pPr>
    </w:p>
    <w:p w:rsidR="00733FAF" w:rsidRPr="00AB51F1" w:rsidRDefault="00733FAF" w:rsidP="00733FAF">
      <w:pPr>
        <w:jc w:val="both"/>
        <w:rPr>
          <w:sz w:val="24"/>
          <w:szCs w:val="24"/>
        </w:rPr>
      </w:pPr>
    </w:p>
    <w:p w:rsidR="00733FAF" w:rsidRPr="00AB51F1" w:rsidRDefault="00733FAF" w:rsidP="00733FAF">
      <w:pPr>
        <w:jc w:val="both"/>
        <w:rPr>
          <w:sz w:val="24"/>
          <w:szCs w:val="24"/>
        </w:rPr>
      </w:pPr>
    </w:p>
    <w:p w:rsidR="00733FAF" w:rsidRDefault="00733FAF" w:rsidP="00733FAF">
      <w:r w:rsidRPr="00AB51F1">
        <w:rPr>
          <w:sz w:val="24"/>
          <w:szCs w:val="24"/>
        </w:rPr>
        <w:t xml:space="preserve">Селищний голова                                                                      Микола </w:t>
      </w:r>
      <w:proofErr w:type="spellStart"/>
      <w:r w:rsidRPr="00AB51F1">
        <w:rPr>
          <w:sz w:val="24"/>
          <w:szCs w:val="24"/>
        </w:rPr>
        <w:t>Мацалак</w:t>
      </w:r>
      <w:proofErr w:type="spellEnd"/>
    </w:p>
    <w:sectPr w:rsidR="00733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33FAF"/>
    <w:rsid w:val="0073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AF"/>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33FAF"/>
    <w:pPr>
      <w:spacing w:after="0" w:line="240" w:lineRule="auto"/>
    </w:pPr>
    <w:rPr>
      <w:rFonts w:ascii="Calibri" w:eastAsia="Times New Roman" w:hAnsi="Calibri" w:cs="Calibri"/>
      <w:lang w:val="uk-UA" w:eastAsia="uk-UA"/>
    </w:rPr>
  </w:style>
  <w:style w:type="paragraph" w:customStyle="1" w:styleId="2">
    <w:name w:val="Без интервала2"/>
    <w:rsid w:val="00733FAF"/>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733FAF"/>
    <w:rPr>
      <w:rFonts w:ascii="Tahoma" w:hAnsi="Tahoma" w:cs="Tahoma"/>
      <w:sz w:val="16"/>
      <w:szCs w:val="16"/>
    </w:rPr>
  </w:style>
  <w:style w:type="character" w:customStyle="1" w:styleId="a4">
    <w:name w:val="Текст выноски Знак"/>
    <w:basedOn w:val="a0"/>
    <w:link w:val="a3"/>
    <w:uiPriority w:val="99"/>
    <w:semiHidden/>
    <w:rsid w:val="00733FA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Company>gypnor</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2021-07-02T20:56:00Z</dcterms:created>
  <dcterms:modified xsi:type="dcterms:W3CDTF">2021-07-02T20:56:00Z</dcterms:modified>
</cp:coreProperties>
</file>