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A" w:rsidRDefault="000B074A" w:rsidP="000B074A">
      <w:pPr>
        <w:jc w:val="both"/>
        <w:rPr>
          <w:spacing w:val="-2"/>
          <w:sz w:val="22"/>
          <w:szCs w:val="22"/>
        </w:rPr>
      </w:pPr>
    </w:p>
    <w:p w:rsidR="000B074A" w:rsidRDefault="000B074A" w:rsidP="000B074A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4A" w:rsidRDefault="000B074A" w:rsidP="000B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B074A" w:rsidRDefault="000B074A" w:rsidP="000B07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B074A" w:rsidRDefault="000B074A" w:rsidP="000B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B074A" w:rsidRDefault="000B074A" w:rsidP="000B074A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0B074A" w:rsidRDefault="000B074A" w:rsidP="000B074A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0B074A" w:rsidRDefault="000B074A" w:rsidP="000B07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B074A" w:rsidRDefault="000B074A" w:rsidP="000B074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B074A" w:rsidRDefault="000B074A" w:rsidP="000B074A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547-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0B074A" w:rsidRDefault="000B074A" w:rsidP="000B074A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0B074A" w:rsidRPr="006A30A0" w:rsidRDefault="000B074A" w:rsidP="000B074A">
      <w:pPr>
        <w:jc w:val="both"/>
        <w:rPr>
          <w:sz w:val="22"/>
          <w:szCs w:val="22"/>
        </w:rPr>
      </w:pPr>
    </w:p>
    <w:p w:rsidR="000B074A" w:rsidRPr="00DB165F" w:rsidRDefault="000B074A" w:rsidP="000B074A">
      <w:pPr>
        <w:jc w:val="both"/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 xml:space="preserve">Про надання дозволу на розробку технічної </w:t>
      </w:r>
    </w:p>
    <w:p w:rsidR="000B074A" w:rsidRPr="00DB165F" w:rsidRDefault="000B074A" w:rsidP="000B074A">
      <w:pPr>
        <w:jc w:val="both"/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 xml:space="preserve">документації із землеустрою щодо встановлення (відновлення) </w:t>
      </w:r>
    </w:p>
    <w:p w:rsidR="000B074A" w:rsidRPr="00DB165F" w:rsidRDefault="000B074A" w:rsidP="000B074A">
      <w:pPr>
        <w:jc w:val="both"/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 xml:space="preserve">меж земельних ділянок в натурі (на місцевості) </w:t>
      </w:r>
    </w:p>
    <w:p w:rsidR="000B074A" w:rsidRPr="00DB165F" w:rsidRDefault="000B074A" w:rsidP="000B074A">
      <w:pPr>
        <w:jc w:val="both"/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>гр. Федорів Г.І.</w:t>
      </w:r>
    </w:p>
    <w:p w:rsidR="000B074A" w:rsidRPr="00DB165F" w:rsidRDefault="000B074A" w:rsidP="000B074A">
      <w:pPr>
        <w:jc w:val="both"/>
        <w:rPr>
          <w:sz w:val="24"/>
          <w:szCs w:val="24"/>
        </w:rPr>
      </w:pPr>
    </w:p>
    <w:p w:rsidR="000B074A" w:rsidRPr="00DB165F" w:rsidRDefault="000B074A" w:rsidP="000B074A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          Розглянувши заяву гр. Федорів Галини Іванівни</w:t>
      </w:r>
      <w:r>
        <w:rPr>
          <w:sz w:val="24"/>
          <w:szCs w:val="24"/>
        </w:rPr>
        <w:t>,</w:t>
      </w:r>
      <w:r w:rsidRPr="00DB165F">
        <w:rPr>
          <w:sz w:val="24"/>
          <w:szCs w:val="24"/>
        </w:rPr>
        <w:t xml:space="preserve"> жительки с. </w:t>
      </w:r>
      <w:proofErr w:type="spellStart"/>
      <w:r w:rsidRPr="00DB165F">
        <w:rPr>
          <w:sz w:val="24"/>
          <w:szCs w:val="24"/>
        </w:rPr>
        <w:t>Сенечів</w:t>
      </w:r>
      <w:proofErr w:type="spellEnd"/>
      <w:r w:rsidRPr="00DB165F">
        <w:rPr>
          <w:sz w:val="24"/>
          <w:szCs w:val="24"/>
        </w:rPr>
        <w:t xml:space="preserve">  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площею 0,4260 га в с. </w:t>
      </w:r>
      <w:proofErr w:type="spellStart"/>
      <w:r w:rsidRPr="00DB165F">
        <w:rPr>
          <w:sz w:val="24"/>
          <w:szCs w:val="24"/>
        </w:rPr>
        <w:t>Сенеч</w:t>
      </w:r>
      <w:r>
        <w:rPr>
          <w:sz w:val="24"/>
          <w:szCs w:val="24"/>
        </w:rPr>
        <w:t>ів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Осовня</w:t>
      </w:r>
      <w:proofErr w:type="spellEnd"/>
      <w:r>
        <w:rPr>
          <w:sz w:val="24"/>
          <w:szCs w:val="24"/>
        </w:rPr>
        <w:t xml:space="preserve">, згідно рішення </w:t>
      </w:r>
      <w:proofErr w:type="spellStart"/>
      <w:r>
        <w:rPr>
          <w:sz w:val="24"/>
          <w:szCs w:val="24"/>
        </w:rPr>
        <w:t>Сенечівської</w:t>
      </w:r>
      <w:proofErr w:type="spellEnd"/>
      <w:r>
        <w:rPr>
          <w:sz w:val="24"/>
          <w:szCs w:val="24"/>
        </w:rPr>
        <w:t xml:space="preserve"> сільської ради </w:t>
      </w:r>
      <w:r w:rsidRPr="00DB165F">
        <w:rPr>
          <w:sz w:val="24"/>
          <w:szCs w:val="24"/>
        </w:rPr>
        <w:t>від 26.12.2004 року № 388-24/04  «Про передачу земельної ділянки у вла</w:t>
      </w:r>
      <w:r>
        <w:rPr>
          <w:sz w:val="24"/>
          <w:szCs w:val="24"/>
        </w:rPr>
        <w:t>сність Федорів Галині Іванівні»</w:t>
      </w:r>
      <w:r w:rsidRPr="00DB165F">
        <w:rPr>
          <w:sz w:val="24"/>
          <w:szCs w:val="24"/>
        </w:rPr>
        <w:t>, беручи до уваги кадастровий план вище вказаної земельної ділянки складені за результатами геодезичного обміру землевпорядною організацією, а також те, що межі та цільове призначення земельної ділянки  не змінювались, керуючись статтями 12, 116, 118, 121, 198, пункт</w:t>
      </w:r>
      <w:r>
        <w:rPr>
          <w:sz w:val="24"/>
          <w:szCs w:val="24"/>
        </w:rPr>
        <w:t>ом</w:t>
      </w:r>
      <w:r w:rsidRPr="00DB165F">
        <w:rPr>
          <w:sz w:val="24"/>
          <w:szCs w:val="24"/>
        </w:rPr>
        <w:t xml:space="preserve">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DB165F">
        <w:rPr>
          <w:sz w:val="24"/>
          <w:szCs w:val="24"/>
        </w:rPr>
        <w:t>Вигодська</w:t>
      </w:r>
      <w:proofErr w:type="spellEnd"/>
      <w:r w:rsidRPr="00DB165F">
        <w:rPr>
          <w:sz w:val="24"/>
          <w:szCs w:val="24"/>
        </w:rPr>
        <w:t xml:space="preserve"> селищна рада                                                </w:t>
      </w:r>
    </w:p>
    <w:p w:rsidR="000B074A" w:rsidRPr="00DB165F" w:rsidRDefault="000B074A" w:rsidP="000B074A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                                               </w:t>
      </w:r>
    </w:p>
    <w:p w:rsidR="000B074A" w:rsidRPr="00751595" w:rsidRDefault="000B074A" w:rsidP="000B074A">
      <w:pPr>
        <w:jc w:val="both"/>
        <w:rPr>
          <w:sz w:val="28"/>
          <w:szCs w:val="28"/>
        </w:rPr>
      </w:pPr>
      <w:r w:rsidRPr="00DB165F">
        <w:rPr>
          <w:sz w:val="24"/>
          <w:szCs w:val="24"/>
        </w:rPr>
        <w:t xml:space="preserve">                                                              </w:t>
      </w:r>
      <w:r w:rsidRPr="00751595">
        <w:rPr>
          <w:b/>
          <w:sz w:val="28"/>
          <w:szCs w:val="28"/>
        </w:rPr>
        <w:t>В И Р І Ш И Л А:</w:t>
      </w:r>
    </w:p>
    <w:p w:rsidR="000B074A" w:rsidRPr="00DB165F" w:rsidRDefault="000B074A" w:rsidP="000B074A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1. Надати дозвіл на розробку технічної документації із землеустрою щодо встановлення (відновлення) меж земельних ділянок в натурі (на місцевості) гр. Федорів Галині Іванівні земельну ділянку площею 0,4260 га для ведення особистого селянського господарства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с.Сенечів</w:t>
      </w:r>
      <w:proofErr w:type="spellEnd"/>
      <w:r>
        <w:rPr>
          <w:sz w:val="24"/>
          <w:szCs w:val="24"/>
        </w:rPr>
        <w:t xml:space="preserve"> в </w:t>
      </w:r>
      <w:proofErr w:type="spellStart"/>
      <w:r w:rsidRPr="00DB165F">
        <w:rPr>
          <w:sz w:val="24"/>
          <w:szCs w:val="24"/>
        </w:rPr>
        <w:t>ур</w:t>
      </w:r>
      <w:proofErr w:type="spellEnd"/>
      <w:r w:rsidRPr="00DB165F">
        <w:rPr>
          <w:sz w:val="24"/>
          <w:szCs w:val="24"/>
        </w:rPr>
        <w:t xml:space="preserve">. </w:t>
      </w:r>
      <w:proofErr w:type="spellStart"/>
      <w:r w:rsidRPr="00DB165F">
        <w:rPr>
          <w:sz w:val="24"/>
          <w:szCs w:val="24"/>
        </w:rPr>
        <w:t>Осовня</w:t>
      </w:r>
      <w:proofErr w:type="spellEnd"/>
      <w:r w:rsidRPr="00DB165F">
        <w:rPr>
          <w:sz w:val="24"/>
          <w:szCs w:val="24"/>
        </w:rPr>
        <w:t>.</w:t>
      </w:r>
    </w:p>
    <w:p w:rsidR="000B074A" w:rsidRPr="00DB165F" w:rsidRDefault="000B074A" w:rsidP="000B074A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2. Гр. Федорів Галині Іванівні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земельної ділянки в натурі (на місцевості) на дану земельну ділянку.</w:t>
      </w:r>
    </w:p>
    <w:p w:rsidR="000B074A" w:rsidRPr="00DB165F" w:rsidRDefault="000B074A" w:rsidP="000B074A">
      <w:pPr>
        <w:jc w:val="both"/>
        <w:rPr>
          <w:sz w:val="24"/>
          <w:szCs w:val="24"/>
          <w:lang w:val="ru-RU"/>
        </w:rPr>
      </w:pPr>
      <w:r w:rsidRPr="00DB165F">
        <w:rPr>
          <w:sz w:val="24"/>
          <w:szCs w:val="24"/>
        </w:rPr>
        <w:t>3. Гр. Федорів Галині Іванівні технічну документацію із землеустрою щодо встановлення (відновлення) меж земельної ділянки в натурі (на місцевості) на дану земельну ділянку погодити згідно норм чинного законодавства України та подати на розгляд і затвердження селищної ради у встановленому законодавством порядку.</w:t>
      </w:r>
    </w:p>
    <w:p w:rsidR="000B074A" w:rsidRPr="00DB165F" w:rsidRDefault="000B074A" w:rsidP="000B074A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4. Рішення </w:t>
      </w:r>
      <w:proofErr w:type="spellStart"/>
      <w:r w:rsidRPr="00DB165F">
        <w:rPr>
          <w:sz w:val="24"/>
          <w:szCs w:val="24"/>
        </w:rPr>
        <w:t>Сенечівської</w:t>
      </w:r>
      <w:proofErr w:type="spellEnd"/>
      <w:r w:rsidRPr="00DB165F">
        <w:rPr>
          <w:sz w:val="24"/>
          <w:szCs w:val="24"/>
        </w:rPr>
        <w:t xml:space="preserve"> сільської ради від 26.12.2004 року № 388-24/04  «Про передачу земельної ділянки у власність Федорів Галині Іванівні», вважати таким, що втратило чинність а далі за текстом.</w:t>
      </w:r>
    </w:p>
    <w:p w:rsidR="000B074A" w:rsidRPr="00DB165F" w:rsidRDefault="000B074A" w:rsidP="000B074A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B074A" w:rsidRPr="00DB165F" w:rsidRDefault="000B074A" w:rsidP="000B074A">
      <w:pPr>
        <w:jc w:val="both"/>
        <w:rPr>
          <w:spacing w:val="-2"/>
          <w:sz w:val="24"/>
          <w:szCs w:val="24"/>
        </w:rPr>
      </w:pPr>
    </w:p>
    <w:p w:rsidR="000B074A" w:rsidRPr="00DB165F" w:rsidRDefault="000B074A" w:rsidP="000B074A">
      <w:pPr>
        <w:jc w:val="both"/>
        <w:rPr>
          <w:spacing w:val="-2"/>
          <w:sz w:val="24"/>
          <w:szCs w:val="24"/>
        </w:rPr>
      </w:pPr>
    </w:p>
    <w:p w:rsidR="000B074A" w:rsidRDefault="000B074A" w:rsidP="000B074A">
      <w:r w:rsidRPr="00DB165F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DB165F">
        <w:rPr>
          <w:spacing w:val="-2"/>
          <w:sz w:val="24"/>
          <w:szCs w:val="24"/>
        </w:rPr>
        <w:tab/>
        <w:t xml:space="preserve">               Микола </w:t>
      </w:r>
      <w:proofErr w:type="spellStart"/>
      <w:r w:rsidRPr="00DB165F">
        <w:rPr>
          <w:spacing w:val="-2"/>
          <w:sz w:val="24"/>
          <w:szCs w:val="24"/>
        </w:rPr>
        <w:t>Мацалак</w:t>
      </w:r>
      <w:proofErr w:type="spellEnd"/>
    </w:p>
    <w:sectPr w:rsidR="000B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074A"/>
    <w:rsid w:val="000B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074A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0B074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B0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4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>gypnor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2021-06-30T23:00:00Z</dcterms:created>
  <dcterms:modified xsi:type="dcterms:W3CDTF">2021-06-30T23:00:00Z</dcterms:modified>
</cp:coreProperties>
</file>