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E9" w:rsidRDefault="006E19E9" w:rsidP="006E19E9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E9" w:rsidRDefault="006E19E9" w:rsidP="006E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E19E9" w:rsidRDefault="006E19E9" w:rsidP="006E19E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E19E9" w:rsidRDefault="006E19E9" w:rsidP="006E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E19E9" w:rsidRDefault="006E19E9" w:rsidP="006E19E9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E19E9" w:rsidRDefault="006E19E9" w:rsidP="006E19E9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E19E9" w:rsidRDefault="006E19E9" w:rsidP="006E19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E19E9" w:rsidRDefault="006E19E9" w:rsidP="006E19E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E19E9" w:rsidRDefault="006E19E9" w:rsidP="006E19E9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E19E9" w:rsidRDefault="006E19E9" w:rsidP="006E19E9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E19E9" w:rsidRPr="003F4733" w:rsidRDefault="006E19E9" w:rsidP="006E19E9">
      <w:pPr>
        <w:jc w:val="both"/>
      </w:pPr>
      <w:r w:rsidRPr="003F4733">
        <w:t xml:space="preserve">                                                                               </w:t>
      </w:r>
    </w:p>
    <w:p w:rsidR="006E19E9" w:rsidRPr="00DB165F" w:rsidRDefault="006E19E9" w:rsidP="006E19E9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>Про  надання  дозволу  на  розроблення</w:t>
      </w:r>
    </w:p>
    <w:p w:rsidR="006E19E9" w:rsidRPr="00DB165F" w:rsidRDefault="006E19E9" w:rsidP="006E19E9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>проекту землеустрою щодо відведення у власність</w:t>
      </w:r>
    </w:p>
    <w:p w:rsidR="006E19E9" w:rsidRPr="00DB165F" w:rsidRDefault="006E19E9" w:rsidP="006E19E9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 xml:space="preserve">земельної ділянки гр. </w:t>
      </w:r>
      <w:proofErr w:type="spellStart"/>
      <w:r w:rsidRPr="00DB165F">
        <w:rPr>
          <w:b/>
          <w:sz w:val="24"/>
          <w:szCs w:val="24"/>
        </w:rPr>
        <w:t>Болехан</w:t>
      </w:r>
      <w:proofErr w:type="spellEnd"/>
      <w:r w:rsidRPr="00DB165F">
        <w:rPr>
          <w:b/>
          <w:sz w:val="24"/>
          <w:szCs w:val="24"/>
        </w:rPr>
        <w:t xml:space="preserve"> Н.І.</w:t>
      </w:r>
    </w:p>
    <w:p w:rsidR="006E19E9" w:rsidRPr="00DB165F" w:rsidRDefault="006E19E9" w:rsidP="006E19E9">
      <w:pPr>
        <w:ind w:firstLine="708"/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  </w:t>
      </w:r>
    </w:p>
    <w:p w:rsidR="006E19E9" w:rsidRPr="00DB165F" w:rsidRDefault="006E19E9" w:rsidP="006E19E9">
      <w:pPr>
        <w:ind w:firstLine="708"/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Розглянувши заяву гр. </w:t>
      </w:r>
      <w:proofErr w:type="spellStart"/>
      <w:r w:rsidRPr="00DB165F">
        <w:rPr>
          <w:sz w:val="24"/>
          <w:szCs w:val="24"/>
        </w:rPr>
        <w:t>Болехан</w:t>
      </w:r>
      <w:proofErr w:type="spellEnd"/>
      <w:r w:rsidRPr="00DB165F">
        <w:rPr>
          <w:sz w:val="24"/>
          <w:szCs w:val="24"/>
        </w:rPr>
        <w:t xml:space="preserve"> Наталії Іванівни</w:t>
      </w:r>
      <w:r>
        <w:rPr>
          <w:sz w:val="24"/>
          <w:szCs w:val="24"/>
        </w:rPr>
        <w:t>,</w:t>
      </w:r>
      <w:r w:rsidRPr="00DB165F">
        <w:rPr>
          <w:sz w:val="24"/>
          <w:szCs w:val="24"/>
        </w:rPr>
        <w:t xml:space="preserve"> жительки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 xml:space="preserve">, вул. </w:t>
      </w:r>
      <w:proofErr w:type="spellStart"/>
      <w:r w:rsidRPr="00DB165F">
        <w:rPr>
          <w:sz w:val="24"/>
          <w:szCs w:val="24"/>
        </w:rPr>
        <w:t>Згарь</w:t>
      </w:r>
      <w:proofErr w:type="spellEnd"/>
      <w:r>
        <w:rPr>
          <w:sz w:val="24"/>
          <w:szCs w:val="24"/>
        </w:rPr>
        <w:t>,</w:t>
      </w:r>
      <w:r w:rsidRPr="00DB165F">
        <w:rPr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0,9250 га за межами    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>,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», викопіювання з проекту формування території, керуючись статтями 12, 116, 118, 121, 122 Земельного</w:t>
      </w:r>
      <w:r>
        <w:rPr>
          <w:sz w:val="24"/>
          <w:szCs w:val="24"/>
        </w:rPr>
        <w:t xml:space="preserve"> кодексу України, статтями </w:t>
      </w:r>
      <w:r w:rsidRPr="00DB165F">
        <w:rPr>
          <w:sz w:val="24"/>
          <w:szCs w:val="24"/>
        </w:rPr>
        <w:t xml:space="preserve">50, 56 Закону України  «Про землеустрій», Законом України «Про державний земельний кадастр», статтею 26 Закону України «Про  місцеве  самоврядування  в Україні», </w:t>
      </w:r>
      <w:proofErr w:type="spellStart"/>
      <w:r w:rsidRPr="00DB165F">
        <w:rPr>
          <w:sz w:val="24"/>
          <w:szCs w:val="24"/>
        </w:rPr>
        <w:t>Вигодська</w:t>
      </w:r>
      <w:proofErr w:type="spellEnd"/>
      <w:r w:rsidRPr="00DB165F">
        <w:rPr>
          <w:sz w:val="24"/>
          <w:szCs w:val="24"/>
        </w:rPr>
        <w:t xml:space="preserve"> селищна рада:</w:t>
      </w:r>
    </w:p>
    <w:p w:rsidR="006E19E9" w:rsidRPr="00DB165F" w:rsidRDefault="006E19E9" w:rsidP="006E19E9">
      <w:pPr>
        <w:jc w:val="center"/>
        <w:rPr>
          <w:sz w:val="24"/>
          <w:szCs w:val="24"/>
        </w:rPr>
      </w:pPr>
    </w:p>
    <w:p w:rsidR="006E19E9" w:rsidRPr="00DB165F" w:rsidRDefault="006E19E9" w:rsidP="006E19E9">
      <w:pPr>
        <w:jc w:val="center"/>
        <w:rPr>
          <w:sz w:val="24"/>
          <w:szCs w:val="24"/>
        </w:rPr>
      </w:pPr>
    </w:p>
    <w:p w:rsidR="006E19E9" w:rsidRPr="006B0F6F" w:rsidRDefault="006E19E9" w:rsidP="006E19E9">
      <w:pPr>
        <w:jc w:val="center"/>
        <w:rPr>
          <w:b/>
          <w:sz w:val="28"/>
          <w:szCs w:val="28"/>
        </w:rPr>
      </w:pPr>
      <w:r w:rsidRPr="006B0F6F">
        <w:rPr>
          <w:b/>
          <w:sz w:val="28"/>
          <w:szCs w:val="28"/>
        </w:rPr>
        <w:t>В И Р І Ш И Л А: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1. Надати дозвіл гр. </w:t>
      </w:r>
      <w:proofErr w:type="spellStart"/>
      <w:r w:rsidRPr="00DB165F">
        <w:rPr>
          <w:sz w:val="24"/>
          <w:szCs w:val="24"/>
        </w:rPr>
        <w:t>Болехан</w:t>
      </w:r>
      <w:proofErr w:type="spellEnd"/>
      <w:r w:rsidRPr="00DB165F">
        <w:rPr>
          <w:sz w:val="24"/>
          <w:szCs w:val="24"/>
        </w:rPr>
        <w:t xml:space="preserve"> Наталії Іванівні на розроблення проекту землеустрою, щодо відведення земельної ділянки площею 0, 9250 га за межами </w:t>
      </w:r>
      <w:proofErr w:type="spellStart"/>
      <w:r w:rsidRPr="00DB165F">
        <w:rPr>
          <w:sz w:val="24"/>
          <w:szCs w:val="24"/>
        </w:rPr>
        <w:t>с.Вишків</w:t>
      </w:r>
      <w:proofErr w:type="spellEnd"/>
      <w:r w:rsidRPr="00DB165F">
        <w:rPr>
          <w:sz w:val="24"/>
          <w:szCs w:val="24"/>
        </w:rPr>
        <w:t>,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32.3469 га, (кадастровий номер:</w:t>
      </w:r>
      <w:r w:rsidRPr="00DB165F"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2622080800:07:001:0026</w:t>
      </w:r>
      <w:r w:rsidRPr="00DB165F">
        <w:rPr>
          <w:sz w:val="24"/>
          <w:szCs w:val="24"/>
        </w:rPr>
        <w:t xml:space="preserve">) розташованої за межами населеного пункту     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 xml:space="preserve"> в урочищі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».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2. Здійснити поділ земельної ділянки комунальної власності сільськогосподарського призначення площею 32.3469 га, (кадастровий номер:</w:t>
      </w:r>
      <w:r w:rsidRPr="00DB165F"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2622080800:07:001:0026</w:t>
      </w:r>
      <w:r w:rsidRPr="00DB165F">
        <w:rPr>
          <w:sz w:val="24"/>
          <w:szCs w:val="24"/>
        </w:rPr>
        <w:t>) відповідно до статті 56 Закону України  «Про землеустрій».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3. Гр. </w:t>
      </w:r>
      <w:proofErr w:type="spellStart"/>
      <w:r w:rsidRPr="00DB165F">
        <w:rPr>
          <w:sz w:val="24"/>
          <w:szCs w:val="24"/>
        </w:rPr>
        <w:t>Болехан</w:t>
      </w:r>
      <w:proofErr w:type="spellEnd"/>
      <w:r w:rsidRPr="00DB165F">
        <w:rPr>
          <w:sz w:val="24"/>
          <w:szCs w:val="24"/>
        </w:rPr>
        <w:t xml:space="preserve"> Н.І.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 xml:space="preserve"> ,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 та подати погоджену у встановленому законодавством порядку документацію на затвердження селищної ради.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4. Зазначений дозвіл на розробку проекту землеустрою щодо відведення у власність земельної ділянки не надає гр. </w:t>
      </w:r>
      <w:proofErr w:type="spellStart"/>
      <w:r w:rsidRPr="00DB165F">
        <w:rPr>
          <w:sz w:val="24"/>
          <w:szCs w:val="24"/>
        </w:rPr>
        <w:t>Болехан</w:t>
      </w:r>
      <w:proofErr w:type="spellEnd"/>
      <w:r w:rsidRPr="00DB165F">
        <w:rPr>
          <w:sz w:val="24"/>
          <w:szCs w:val="24"/>
        </w:rPr>
        <w:t xml:space="preserve"> Наталії Іванівні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E19E9" w:rsidRPr="00DB165F" w:rsidRDefault="006E19E9" w:rsidP="006E19E9">
      <w:pPr>
        <w:jc w:val="both"/>
        <w:rPr>
          <w:sz w:val="24"/>
          <w:szCs w:val="24"/>
        </w:rPr>
      </w:pPr>
    </w:p>
    <w:p w:rsidR="006E19E9" w:rsidRPr="00DB165F" w:rsidRDefault="006E19E9" w:rsidP="006E19E9">
      <w:pPr>
        <w:shd w:val="clear" w:color="auto" w:fill="FFFFFF"/>
        <w:spacing w:before="264" w:line="278" w:lineRule="exact"/>
        <w:jc w:val="both"/>
        <w:rPr>
          <w:spacing w:val="-2"/>
          <w:sz w:val="24"/>
          <w:szCs w:val="24"/>
        </w:rPr>
      </w:pPr>
      <w:r w:rsidRPr="00DB165F">
        <w:rPr>
          <w:spacing w:val="-2"/>
          <w:sz w:val="24"/>
          <w:szCs w:val="24"/>
        </w:rPr>
        <w:lastRenderedPageBreak/>
        <w:t xml:space="preserve">Селищний голова                                                        </w:t>
      </w:r>
      <w:r w:rsidRPr="00DB165F">
        <w:rPr>
          <w:spacing w:val="-2"/>
          <w:sz w:val="24"/>
          <w:szCs w:val="24"/>
        </w:rPr>
        <w:tab/>
        <w:t xml:space="preserve">               Микола </w:t>
      </w:r>
      <w:proofErr w:type="spellStart"/>
      <w:r w:rsidRPr="00DB165F">
        <w:rPr>
          <w:spacing w:val="-2"/>
          <w:sz w:val="24"/>
          <w:szCs w:val="24"/>
        </w:rPr>
        <w:t>Мацалак</w:t>
      </w:r>
      <w:proofErr w:type="spellEnd"/>
    </w:p>
    <w:p w:rsidR="006E19E9" w:rsidRDefault="006E19E9"/>
    <w:sectPr w:rsidR="006E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19E9"/>
    <w:rsid w:val="006E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19E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E19E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Strong"/>
    <w:uiPriority w:val="22"/>
    <w:qFormat/>
    <w:rsid w:val="006E19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1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E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gypnor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2021-06-30T22:54:00Z</dcterms:created>
  <dcterms:modified xsi:type="dcterms:W3CDTF">2021-06-30T22:55:00Z</dcterms:modified>
</cp:coreProperties>
</file>