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335" w:rsidRDefault="00644335" w:rsidP="00644335">
      <w:pPr>
        <w:jc w:val="center"/>
        <w:rPr>
          <w:b/>
          <w:sz w:val="28"/>
          <w:szCs w:val="28"/>
          <w:lang w:val="ru-RU"/>
        </w:rPr>
      </w:pPr>
      <w:r>
        <w:rPr>
          <w:b/>
          <w:noProof/>
          <w:sz w:val="18"/>
          <w:lang w:val="ru-RU" w:eastAsia="ru-RU"/>
        </w:rPr>
        <w:drawing>
          <wp:inline distT="0" distB="0" distL="0" distR="0">
            <wp:extent cx="42862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4335" w:rsidRDefault="00644335" w:rsidP="006443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644335" w:rsidRDefault="00644335" w:rsidP="00644335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ВИГОДСЬКА СЕЛИЩНА РАДА</w:t>
      </w:r>
    </w:p>
    <w:p w:rsidR="00644335" w:rsidRDefault="00644335" w:rsidP="006443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ІВАНО-ФРАНКІВСЬКОЇ ОБЛАСТІ</w:t>
      </w:r>
    </w:p>
    <w:p w:rsidR="00644335" w:rsidRDefault="00644335" w:rsidP="00644335">
      <w:pPr>
        <w:jc w:val="center"/>
        <w:rPr>
          <w:sz w:val="28"/>
        </w:rPr>
      </w:pPr>
      <w:r>
        <w:rPr>
          <w:sz w:val="28"/>
        </w:rPr>
        <w:t>восьме скликання</w:t>
      </w:r>
    </w:p>
    <w:p w:rsidR="00644335" w:rsidRDefault="00644335" w:rsidP="00644335">
      <w:pPr>
        <w:pStyle w:val="1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(шоста сесія)</w:t>
      </w:r>
    </w:p>
    <w:p w:rsidR="00644335" w:rsidRDefault="00644335" w:rsidP="00644335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644335" w:rsidRDefault="00644335" w:rsidP="00644335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644335" w:rsidRDefault="00644335" w:rsidP="00644335">
      <w:pPr>
        <w:pStyle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від 15.06.202</w:t>
      </w:r>
      <w:r>
        <w:rPr>
          <w:rFonts w:ascii="Times New Roman" w:hAnsi="Times New Roman"/>
          <w:b/>
          <w:sz w:val="24"/>
          <w:szCs w:val="24"/>
          <w:lang w:val="ru-RU"/>
        </w:rPr>
        <w:t>1</w:t>
      </w:r>
      <w:r>
        <w:rPr>
          <w:rFonts w:ascii="Times New Roman" w:hAnsi="Times New Roman"/>
          <w:b/>
          <w:sz w:val="24"/>
          <w:szCs w:val="24"/>
        </w:rPr>
        <w:t>№ 522-</w:t>
      </w:r>
      <w:r>
        <w:rPr>
          <w:rFonts w:ascii="Times New Roman" w:hAnsi="Times New Roman"/>
          <w:b/>
          <w:sz w:val="24"/>
          <w:szCs w:val="24"/>
          <w:lang w:val="ru-RU"/>
        </w:rPr>
        <w:t>6</w:t>
      </w:r>
      <w:r>
        <w:rPr>
          <w:rFonts w:ascii="Times New Roman" w:hAnsi="Times New Roman"/>
          <w:b/>
          <w:sz w:val="24"/>
          <w:szCs w:val="24"/>
        </w:rPr>
        <w:t>/2021</w:t>
      </w:r>
    </w:p>
    <w:p w:rsidR="00644335" w:rsidRDefault="00644335" w:rsidP="00644335">
      <w:pPr>
        <w:pStyle w:val="2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смт.Вигода</w:t>
      </w:r>
      <w:proofErr w:type="spellEnd"/>
    </w:p>
    <w:p w:rsidR="00644335" w:rsidRPr="00850DCF" w:rsidRDefault="00644335" w:rsidP="00644335">
      <w:pPr>
        <w:widowControl/>
        <w:autoSpaceDE/>
        <w:autoSpaceDN/>
        <w:adjustRightInd/>
        <w:jc w:val="both"/>
        <w:rPr>
          <w:b/>
          <w:sz w:val="28"/>
          <w:szCs w:val="28"/>
          <w:lang w:eastAsia="en-US"/>
        </w:rPr>
      </w:pPr>
    </w:p>
    <w:p w:rsidR="00644335" w:rsidRPr="00850DCF" w:rsidRDefault="00644335" w:rsidP="00644335">
      <w:pPr>
        <w:widowControl/>
        <w:autoSpaceDE/>
        <w:autoSpaceDN/>
        <w:adjustRightInd/>
        <w:jc w:val="both"/>
        <w:rPr>
          <w:b/>
          <w:sz w:val="24"/>
          <w:szCs w:val="24"/>
          <w:lang w:eastAsia="en-US"/>
        </w:rPr>
      </w:pPr>
      <w:r w:rsidRPr="00850DCF">
        <w:rPr>
          <w:b/>
          <w:sz w:val="24"/>
          <w:szCs w:val="24"/>
          <w:lang w:eastAsia="en-US"/>
        </w:rPr>
        <w:t>Про затвердження проекту землеустрою</w:t>
      </w:r>
    </w:p>
    <w:p w:rsidR="00644335" w:rsidRPr="00850DCF" w:rsidRDefault="00644335" w:rsidP="00644335">
      <w:pPr>
        <w:widowControl/>
        <w:autoSpaceDE/>
        <w:autoSpaceDN/>
        <w:adjustRightInd/>
        <w:jc w:val="both"/>
        <w:rPr>
          <w:b/>
          <w:sz w:val="24"/>
          <w:szCs w:val="24"/>
          <w:lang w:eastAsia="en-US"/>
        </w:rPr>
      </w:pPr>
      <w:r w:rsidRPr="00850DCF">
        <w:rPr>
          <w:b/>
          <w:sz w:val="24"/>
          <w:szCs w:val="24"/>
          <w:lang w:eastAsia="en-US"/>
        </w:rPr>
        <w:t>щодо відведення земельної ділянки у власність</w:t>
      </w:r>
    </w:p>
    <w:p w:rsidR="00644335" w:rsidRPr="00850DCF" w:rsidRDefault="00644335" w:rsidP="00644335">
      <w:pPr>
        <w:widowControl/>
        <w:autoSpaceDE/>
        <w:autoSpaceDN/>
        <w:adjustRightInd/>
        <w:jc w:val="both"/>
        <w:rPr>
          <w:b/>
          <w:sz w:val="24"/>
          <w:szCs w:val="24"/>
          <w:lang w:eastAsia="en-US"/>
        </w:rPr>
      </w:pPr>
      <w:proofErr w:type="spellStart"/>
      <w:r w:rsidRPr="00850DCF">
        <w:rPr>
          <w:b/>
          <w:sz w:val="24"/>
          <w:szCs w:val="24"/>
          <w:lang w:eastAsia="en-US"/>
        </w:rPr>
        <w:t>гр.Бріцького</w:t>
      </w:r>
      <w:proofErr w:type="spellEnd"/>
      <w:r>
        <w:rPr>
          <w:b/>
          <w:sz w:val="24"/>
          <w:szCs w:val="24"/>
          <w:lang w:eastAsia="en-US"/>
        </w:rPr>
        <w:t xml:space="preserve"> </w:t>
      </w:r>
      <w:r w:rsidRPr="00850DCF">
        <w:rPr>
          <w:b/>
          <w:sz w:val="24"/>
          <w:szCs w:val="24"/>
          <w:lang w:eastAsia="en-US"/>
        </w:rPr>
        <w:t>Р.І.</w:t>
      </w:r>
    </w:p>
    <w:p w:rsidR="00644335" w:rsidRPr="00850DCF" w:rsidRDefault="00644335" w:rsidP="00644335">
      <w:pPr>
        <w:widowControl/>
        <w:autoSpaceDE/>
        <w:autoSpaceDN/>
        <w:adjustRightInd/>
        <w:jc w:val="both"/>
        <w:rPr>
          <w:b/>
          <w:sz w:val="24"/>
          <w:szCs w:val="24"/>
          <w:lang w:eastAsia="en-US"/>
        </w:rPr>
      </w:pPr>
    </w:p>
    <w:p w:rsidR="00644335" w:rsidRPr="00850DCF" w:rsidRDefault="00644335" w:rsidP="00644335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   </w:t>
      </w:r>
      <w:r w:rsidRPr="00850DCF">
        <w:rPr>
          <w:sz w:val="24"/>
          <w:szCs w:val="24"/>
          <w:lang w:eastAsia="en-US"/>
        </w:rPr>
        <w:t xml:space="preserve">Розглянувши заяву </w:t>
      </w:r>
      <w:proofErr w:type="spellStart"/>
      <w:r w:rsidRPr="00850DCF">
        <w:rPr>
          <w:sz w:val="24"/>
          <w:szCs w:val="24"/>
          <w:lang w:eastAsia="en-US"/>
        </w:rPr>
        <w:t>гр.Бріцького</w:t>
      </w:r>
      <w:proofErr w:type="spellEnd"/>
      <w:r w:rsidRPr="00850DCF">
        <w:rPr>
          <w:sz w:val="24"/>
          <w:szCs w:val="24"/>
          <w:lang w:eastAsia="en-US"/>
        </w:rPr>
        <w:t xml:space="preserve"> Романа Івановича, що за</w:t>
      </w:r>
      <w:r>
        <w:rPr>
          <w:sz w:val="24"/>
          <w:szCs w:val="24"/>
          <w:lang w:eastAsia="en-US"/>
        </w:rPr>
        <w:t xml:space="preserve">реєстрований в </w:t>
      </w:r>
      <w:proofErr w:type="spellStart"/>
      <w:r>
        <w:rPr>
          <w:sz w:val="24"/>
          <w:szCs w:val="24"/>
          <w:lang w:eastAsia="en-US"/>
        </w:rPr>
        <w:t>с.</w:t>
      </w:r>
      <w:r w:rsidRPr="00850DCF">
        <w:rPr>
          <w:sz w:val="24"/>
          <w:szCs w:val="24"/>
          <w:lang w:eastAsia="en-US"/>
        </w:rPr>
        <w:t>Шевченкове</w:t>
      </w:r>
      <w:proofErr w:type="spellEnd"/>
      <w:r w:rsidRPr="00850DCF">
        <w:rPr>
          <w:sz w:val="24"/>
          <w:szCs w:val="24"/>
          <w:lang w:eastAsia="en-US"/>
        </w:rPr>
        <w:t xml:space="preserve">, вулиця </w:t>
      </w:r>
      <w:proofErr w:type="spellStart"/>
      <w:r w:rsidRPr="00850DCF">
        <w:rPr>
          <w:sz w:val="24"/>
          <w:szCs w:val="24"/>
          <w:lang w:eastAsia="en-US"/>
        </w:rPr>
        <w:t>Стримба</w:t>
      </w:r>
      <w:proofErr w:type="spellEnd"/>
      <w:r>
        <w:rPr>
          <w:sz w:val="24"/>
          <w:szCs w:val="24"/>
          <w:lang w:eastAsia="en-US"/>
        </w:rPr>
        <w:t xml:space="preserve">, 121, </w:t>
      </w:r>
      <w:r w:rsidRPr="00850DCF">
        <w:rPr>
          <w:sz w:val="24"/>
          <w:szCs w:val="24"/>
          <w:lang w:eastAsia="en-US"/>
        </w:rPr>
        <w:t xml:space="preserve">про затвердження проекту землеустрою щодо відведення земельної ділянки у власність для  будівництва та обслуговування житлового будинку, господарських будівель та споруд (присадибна ділянка) площею 0,1500га в </w:t>
      </w:r>
      <w:proofErr w:type="spellStart"/>
      <w:r w:rsidRPr="00850DCF">
        <w:rPr>
          <w:sz w:val="24"/>
          <w:szCs w:val="24"/>
          <w:lang w:eastAsia="en-US"/>
        </w:rPr>
        <w:t>с.Шевченкове</w:t>
      </w:r>
      <w:proofErr w:type="spellEnd"/>
      <w:r w:rsidRPr="00850DCF">
        <w:rPr>
          <w:sz w:val="24"/>
          <w:szCs w:val="24"/>
          <w:lang w:eastAsia="en-US"/>
        </w:rPr>
        <w:t xml:space="preserve">, вулиця </w:t>
      </w:r>
      <w:proofErr w:type="spellStart"/>
      <w:r w:rsidRPr="00850DCF">
        <w:rPr>
          <w:sz w:val="24"/>
          <w:szCs w:val="24"/>
          <w:lang w:eastAsia="en-US"/>
        </w:rPr>
        <w:t>Рудавка</w:t>
      </w:r>
      <w:proofErr w:type="spellEnd"/>
      <w:r>
        <w:rPr>
          <w:sz w:val="24"/>
          <w:szCs w:val="24"/>
          <w:lang w:eastAsia="en-US"/>
        </w:rPr>
        <w:t xml:space="preserve">, </w:t>
      </w:r>
      <w:r w:rsidRPr="00850DCF">
        <w:rPr>
          <w:sz w:val="24"/>
          <w:szCs w:val="24"/>
          <w:lang w:eastAsia="en-US"/>
        </w:rPr>
        <w:t>36, проект землеустрою щодо відведення земельної ділянки у власність  для будівництва та обслуговування житлового будинку, господарських будівель та споруд (присад</w:t>
      </w:r>
      <w:r>
        <w:rPr>
          <w:sz w:val="24"/>
          <w:szCs w:val="24"/>
          <w:lang w:eastAsia="en-US"/>
        </w:rPr>
        <w:t xml:space="preserve">ибна ділянка), розроблений </w:t>
      </w:r>
      <w:proofErr w:type="spellStart"/>
      <w:r>
        <w:rPr>
          <w:sz w:val="24"/>
          <w:szCs w:val="24"/>
          <w:lang w:eastAsia="en-US"/>
        </w:rPr>
        <w:t>ФОП</w:t>
      </w:r>
      <w:proofErr w:type="spellEnd"/>
      <w:r>
        <w:rPr>
          <w:sz w:val="24"/>
          <w:szCs w:val="24"/>
          <w:lang w:eastAsia="en-US"/>
        </w:rPr>
        <w:t xml:space="preserve"> Горбатюк Андрій Федорович</w:t>
      </w:r>
      <w:r w:rsidRPr="00850DCF">
        <w:rPr>
          <w:sz w:val="24"/>
          <w:szCs w:val="24"/>
          <w:lang w:eastAsia="en-US"/>
        </w:rPr>
        <w:t xml:space="preserve">, взявши до уваги </w:t>
      </w:r>
      <w:r>
        <w:rPr>
          <w:sz w:val="24"/>
          <w:szCs w:val="24"/>
        </w:rPr>
        <w:t xml:space="preserve">витяг з </w:t>
      </w:r>
      <w:r>
        <w:rPr>
          <w:sz w:val="22"/>
          <w:szCs w:val="22"/>
        </w:rPr>
        <w:t>Державного земельного кадастру про земельну ділянку</w:t>
      </w:r>
      <w:r w:rsidRPr="00850DCF">
        <w:rPr>
          <w:sz w:val="24"/>
          <w:szCs w:val="24"/>
          <w:lang w:eastAsia="en-US"/>
        </w:rPr>
        <w:t xml:space="preserve">, висновок про розгляд документації із землеустрою, </w:t>
      </w:r>
      <w:r>
        <w:rPr>
          <w:sz w:val="24"/>
          <w:szCs w:val="24"/>
          <w:lang w:eastAsia="en-US"/>
        </w:rPr>
        <w:t xml:space="preserve">керуючись статтями </w:t>
      </w:r>
      <w:r w:rsidRPr="0055656E">
        <w:rPr>
          <w:sz w:val="24"/>
          <w:szCs w:val="24"/>
          <w:lang w:eastAsia="en-US"/>
        </w:rPr>
        <w:t>12, 116, 118,</w:t>
      </w:r>
      <w:r>
        <w:rPr>
          <w:sz w:val="24"/>
          <w:szCs w:val="24"/>
          <w:lang w:eastAsia="en-US"/>
        </w:rPr>
        <w:t xml:space="preserve"> 120, 121, 186  Земельного  кодексу </w:t>
      </w:r>
      <w:r w:rsidRPr="0055656E">
        <w:rPr>
          <w:sz w:val="24"/>
          <w:szCs w:val="24"/>
          <w:lang w:eastAsia="en-US"/>
        </w:rPr>
        <w:t>України</w:t>
      </w:r>
      <w:r>
        <w:rPr>
          <w:sz w:val="24"/>
          <w:szCs w:val="24"/>
          <w:lang w:eastAsia="en-US"/>
        </w:rPr>
        <w:t xml:space="preserve">, статтею </w:t>
      </w:r>
      <w:r w:rsidRPr="0055656E">
        <w:rPr>
          <w:sz w:val="24"/>
          <w:szCs w:val="24"/>
          <w:lang w:eastAsia="en-US"/>
        </w:rPr>
        <w:t>26 Закону України «Про місцев</w:t>
      </w:r>
      <w:r>
        <w:rPr>
          <w:sz w:val="24"/>
          <w:szCs w:val="24"/>
          <w:lang w:eastAsia="en-US"/>
        </w:rPr>
        <w:t xml:space="preserve">е самоврядування в Україні», статтею </w:t>
      </w:r>
      <w:r w:rsidRPr="0055656E">
        <w:rPr>
          <w:sz w:val="24"/>
          <w:szCs w:val="24"/>
          <w:lang w:eastAsia="en-US"/>
        </w:rPr>
        <w:t>50 Закону Ук</w:t>
      </w:r>
      <w:r>
        <w:rPr>
          <w:sz w:val="24"/>
          <w:szCs w:val="24"/>
          <w:lang w:eastAsia="en-US"/>
        </w:rPr>
        <w:t xml:space="preserve">раїни «Про землеустрій», статтею </w:t>
      </w:r>
      <w:r w:rsidRPr="0055656E">
        <w:rPr>
          <w:sz w:val="24"/>
          <w:szCs w:val="24"/>
          <w:lang w:eastAsia="en-US"/>
        </w:rPr>
        <w:t>16</w:t>
      </w:r>
      <w:r>
        <w:rPr>
          <w:sz w:val="24"/>
          <w:szCs w:val="24"/>
          <w:lang w:eastAsia="en-US"/>
        </w:rPr>
        <w:t xml:space="preserve">, пунктом 5 </w:t>
      </w:r>
      <w:r w:rsidRPr="0055656E">
        <w:rPr>
          <w:sz w:val="24"/>
          <w:szCs w:val="24"/>
          <w:lang w:eastAsia="en-US"/>
        </w:rPr>
        <w:t>Закону України «Про Д</w:t>
      </w:r>
      <w:r>
        <w:rPr>
          <w:sz w:val="24"/>
          <w:szCs w:val="24"/>
          <w:lang w:eastAsia="en-US"/>
        </w:rPr>
        <w:t xml:space="preserve">ержавний земельний кадастр», </w:t>
      </w:r>
      <w:proofErr w:type="spellStart"/>
      <w:r w:rsidRPr="00850DCF">
        <w:rPr>
          <w:sz w:val="24"/>
          <w:szCs w:val="24"/>
          <w:lang w:eastAsia="en-US"/>
        </w:rPr>
        <w:t>Вигодська</w:t>
      </w:r>
      <w:proofErr w:type="spellEnd"/>
      <w:r w:rsidRPr="00850DCF">
        <w:rPr>
          <w:sz w:val="24"/>
          <w:szCs w:val="24"/>
          <w:lang w:eastAsia="en-US"/>
        </w:rPr>
        <w:t xml:space="preserve">  селищна  рада </w:t>
      </w:r>
    </w:p>
    <w:p w:rsidR="00644335" w:rsidRPr="00850DCF" w:rsidRDefault="00644335" w:rsidP="00644335">
      <w:pPr>
        <w:widowControl/>
        <w:autoSpaceDE/>
        <w:autoSpaceDN/>
        <w:adjustRightInd/>
        <w:ind w:firstLine="567"/>
        <w:jc w:val="both"/>
        <w:rPr>
          <w:sz w:val="28"/>
          <w:szCs w:val="28"/>
          <w:lang w:eastAsia="en-US"/>
        </w:rPr>
      </w:pPr>
    </w:p>
    <w:p w:rsidR="00644335" w:rsidRPr="00850DCF" w:rsidRDefault="00644335" w:rsidP="00644335">
      <w:pPr>
        <w:widowControl/>
        <w:autoSpaceDE/>
        <w:autoSpaceDN/>
        <w:adjustRightInd/>
        <w:ind w:firstLine="567"/>
        <w:jc w:val="center"/>
        <w:rPr>
          <w:b/>
          <w:sz w:val="28"/>
          <w:szCs w:val="28"/>
          <w:lang w:eastAsia="en-US"/>
        </w:rPr>
      </w:pPr>
      <w:r w:rsidRPr="00850DCF">
        <w:rPr>
          <w:b/>
          <w:sz w:val="28"/>
          <w:szCs w:val="28"/>
          <w:lang w:eastAsia="en-US"/>
        </w:rPr>
        <w:t>В И Р І Ш И Л А :</w:t>
      </w:r>
    </w:p>
    <w:p w:rsidR="00644335" w:rsidRPr="00850DCF" w:rsidRDefault="00644335" w:rsidP="00644335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850DCF">
        <w:rPr>
          <w:sz w:val="24"/>
          <w:szCs w:val="24"/>
          <w:lang w:eastAsia="en-US"/>
        </w:rPr>
        <w:t xml:space="preserve">1.Затвердити  проект землеустрою щодо відведення земельної ділянки у власність, для будівництва та обслуговування житлового будинку, господарських будівель та споруд (присадибна ділянка)  за рахунок земель комунальної власності </w:t>
      </w:r>
      <w:proofErr w:type="spellStart"/>
      <w:r w:rsidRPr="00850DCF">
        <w:rPr>
          <w:sz w:val="24"/>
          <w:szCs w:val="24"/>
          <w:lang w:eastAsia="en-US"/>
        </w:rPr>
        <w:t>гр.Бріцькому</w:t>
      </w:r>
      <w:proofErr w:type="spellEnd"/>
      <w:r w:rsidRPr="00850DCF">
        <w:rPr>
          <w:sz w:val="24"/>
          <w:szCs w:val="24"/>
          <w:lang w:eastAsia="en-US"/>
        </w:rPr>
        <w:t xml:space="preserve"> Роману Івановичу, розташовану в </w:t>
      </w:r>
      <w:proofErr w:type="spellStart"/>
      <w:r w:rsidRPr="00850DCF">
        <w:rPr>
          <w:sz w:val="24"/>
          <w:szCs w:val="24"/>
          <w:lang w:eastAsia="en-US"/>
        </w:rPr>
        <w:t>с.Шевченкове</w:t>
      </w:r>
      <w:proofErr w:type="spellEnd"/>
      <w:r w:rsidRPr="00850DCF">
        <w:rPr>
          <w:sz w:val="24"/>
          <w:szCs w:val="24"/>
          <w:lang w:eastAsia="en-US"/>
        </w:rPr>
        <w:t xml:space="preserve">, вулиця </w:t>
      </w:r>
      <w:proofErr w:type="spellStart"/>
      <w:r w:rsidRPr="00850DCF">
        <w:rPr>
          <w:sz w:val="24"/>
          <w:szCs w:val="24"/>
          <w:lang w:eastAsia="en-US"/>
        </w:rPr>
        <w:t>Рудавка</w:t>
      </w:r>
      <w:proofErr w:type="spellEnd"/>
      <w:r>
        <w:rPr>
          <w:sz w:val="24"/>
          <w:szCs w:val="24"/>
          <w:lang w:eastAsia="en-US"/>
        </w:rPr>
        <w:t xml:space="preserve">, </w:t>
      </w:r>
      <w:r w:rsidRPr="00850DCF">
        <w:rPr>
          <w:sz w:val="24"/>
          <w:szCs w:val="24"/>
          <w:lang w:eastAsia="en-US"/>
        </w:rPr>
        <w:t>36,  площею 0,1500га.</w:t>
      </w:r>
    </w:p>
    <w:p w:rsidR="00644335" w:rsidRPr="00850DCF" w:rsidRDefault="00644335" w:rsidP="00644335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850DCF">
        <w:rPr>
          <w:sz w:val="24"/>
          <w:szCs w:val="24"/>
          <w:lang w:eastAsia="en-US"/>
        </w:rPr>
        <w:t xml:space="preserve">2.Передати у власність </w:t>
      </w:r>
      <w:proofErr w:type="spellStart"/>
      <w:r w:rsidRPr="00850DCF">
        <w:rPr>
          <w:sz w:val="24"/>
          <w:szCs w:val="24"/>
          <w:lang w:eastAsia="en-US"/>
        </w:rPr>
        <w:t>гр.Бріцькому</w:t>
      </w:r>
      <w:proofErr w:type="spellEnd"/>
      <w:r w:rsidRPr="00850DCF">
        <w:rPr>
          <w:sz w:val="24"/>
          <w:szCs w:val="24"/>
          <w:lang w:eastAsia="en-US"/>
        </w:rPr>
        <w:t xml:space="preserve"> Роману Івановичу земельну ділянку площею 0,1500га, для будівництва та обслуговування житлового будинку, господарських будівель та споруд (присадибна </w:t>
      </w:r>
      <w:proofErr w:type="spellStart"/>
      <w:r w:rsidRPr="00850DCF">
        <w:rPr>
          <w:sz w:val="24"/>
          <w:szCs w:val="24"/>
          <w:lang w:eastAsia="en-US"/>
        </w:rPr>
        <w:t>далянка</w:t>
      </w:r>
      <w:proofErr w:type="spellEnd"/>
      <w:r w:rsidRPr="00850DCF">
        <w:rPr>
          <w:sz w:val="24"/>
          <w:szCs w:val="24"/>
          <w:lang w:eastAsia="en-US"/>
        </w:rPr>
        <w:t xml:space="preserve">) розташовану в </w:t>
      </w:r>
      <w:proofErr w:type="spellStart"/>
      <w:r w:rsidRPr="00850DCF">
        <w:rPr>
          <w:sz w:val="24"/>
          <w:szCs w:val="24"/>
          <w:lang w:eastAsia="en-US"/>
        </w:rPr>
        <w:t>с.Шевченкове</w:t>
      </w:r>
      <w:proofErr w:type="spellEnd"/>
      <w:r w:rsidRPr="00850DCF">
        <w:rPr>
          <w:sz w:val="24"/>
          <w:szCs w:val="24"/>
          <w:lang w:eastAsia="en-US"/>
        </w:rPr>
        <w:t>, вулиця Рудавка36.</w:t>
      </w:r>
    </w:p>
    <w:p w:rsidR="00644335" w:rsidRPr="00850DCF" w:rsidRDefault="00644335" w:rsidP="00644335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850DCF">
        <w:rPr>
          <w:sz w:val="24"/>
          <w:szCs w:val="24"/>
          <w:lang w:eastAsia="en-US"/>
        </w:rPr>
        <w:t>3.Кадастровий номер земельної ділянки 2622087601:04:002:0050.</w:t>
      </w:r>
    </w:p>
    <w:p w:rsidR="00644335" w:rsidRPr="00850DCF" w:rsidRDefault="00644335" w:rsidP="00644335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850DCF">
        <w:rPr>
          <w:sz w:val="24"/>
          <w:szCs w:val="24"/>
          <w:lang w:eastAsia="en-US"/>
        </w:rPr>
        <w:t xml:space="preserve">4.Попередити </w:t>
      </w:r>
      <w:proofErr w:type="spellStart"/>
      <w:r w:rsidRPr="00850DCF">
        <w:rPr>
          <w:sz w:val="24"/>
          <w:szCs w:val="24"/>
          <w:lang w:eastAsia="en-US"/>
        </w:rPr>
        <w:t>гр.Бріцького</w:t>
      </w:r>
      <w:proofErr w:type="spellEnd"/>
      <w:r w:rsidRPr="00850DCF">
        <w:rPr>
          <w:sz w:val="24"/>
          <w:szCs w:val="24"/>
          <w:lang w:eastAsia="en-US"/>
        </w:rPr>
        <w:t xml:space="preserve"> Романа Івановича  про те, що в разі не проведення реєстрації права</w:t>
      </w:r>
      <w:r>
        <w:rPr>
          <w:sz w:val="24"/>
          <w:szCs w:val="24"/>
          <w:lang w:eastAsia="en-US"/>
        </w:rPr>
        <w:t xml:space="preserve"> власності на земельну ділянку речове право </w:t>
      </w:r>
      <w:r w:rsidRPr="00850DCF">
        <w:rPr>
          <w:sz w:val="24"/>
          <w:szCs w:val="24"/>
          <w:lang w:eastAsia="en-US"/>
        </w:rPr>
        <w:t xml:space="preserve">протягом одного року з дня здійснення державної реєстрації земельної ділянки, державна реєстрація земельної ділянки підлягає скасуванню. </w:t>
      </w:r>
    </w:p>
    <w:p w:rsidR="00644335" w:rsidRPr="00850DCF" w:rsidRDefault="00644335" w:rsidP="00644335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850DCF">
        <w:rPr>
          <w:sz w:val="24"/>
          <w:szCs w:val="24"/>
          <w:lang w:eastAsia="en-US"/>
        </w:rPr>
        <w:t xml:space="preserve">5.Гр.Бріцькому Роману Івановичу  приступити до використання земельної ділянки за цільовим призначенням після реєстрації речового права на земельну ділянку та отримання  правовстановлюючого документа, що посвідчує це право. </w:t>
      </w:r>
    </w:p>
    <w:p w:rsidR="00644335" w:rsidRPr="00850DCF" w:rsidRDefault="00644335" w:rsidP="00644335">
      <w:pPr>
        <w:widowControl/>
        <w:autoSpaceDE/>
        <w:autoSpaceDN/>
        <w:adjustRightInd/>
        <w:spacing w:line="259" w:lineRule="auto"/>
        <w:jc w:val="both"/>
        <w:rPr>
          <w:rFonts w:eastAsia="Calibri"/>
          <w:sz w:val="24"/>
          <w:szCs w:val="24"/>
          <w:lang w:val="ru-RU" w:eastAsia="en-US"/>
        </w:rPr>
      </w:pPr>
      <w:r w:rsidRPr="00850DCF">
        <w:rPr>
          <w:rFonts w:eastAsia="Calibri"/>
          <w:sz w:val="24"/>
          <w:szCs w:val="24"/>
          <w:lang w:eastAsia="en-US"/>
        </w:rPr>
        <w:t>6.</w:t>
      </w:r>
      <w:r w:rsidRPr="00850DCF">
        <w:rPr>
          <w:sz w:val="24"/>
          <w:szCs w:val="24"/>
          <w:lang w:val="ru-RU" w:eastAsia="ru-RU"/>
        </w:rPr>
        <w:t xml:space="preserve">Контроль за </w:t>
      </w:r>
      <w:proofErr w:type="spellStart"/>
      <w:r w:rsidRPr="00850DCF">
        <w:rPr>
          <w:sz w:val="24"/>
          <w:szCs w:val="24"/>
          <w:lang w:val="ru-RU" w:eastAsia="ru-RU"/>
        </w:rPr>
        <w:t>виконанням</w:t>
      </w:r>
      <w:proofErr w:type="spellEnd"/>
      <w:r>
        <w:rPr>
          <w:sz w:val="24"/>
          <w:szCs w:val="24"/>
          <w:lang w:val="ru-RU" w:eastAsia="ru-RU"/>
        </w:rPr>
        <w:t xml:space="preserve"> </w:t>
      </w:r>
      <w:proofErr w:type="spellStart"/>
      <w:r w:rsidRPr="00850DCF">
        <w:rPr>
          <w:sz w:val="24"/>
          <w:szCs w:val="24"/>
          <w:lang w:val="ru-RU" w:eastAsia="ru-RU"/>
        </w:rPr>
        <w:t>даного</w:t>
      </w:r>
      <w:proofErr w:type="spellEnd"/>
      <w:r>
        <w:rPr>
          <w:sz w:val="24"/>
          <w:szCs w:val="24"/>
          <w:lang w:val="ru-RU" w:eastAsia="ru-RU"/>
        </w:rPr>
        <w:t xml:space="preserve"> </w:t>
      </w:r>
      <w:proofErr w:type="spellStart"/>
      <w:r w:rsidRPr="00850DCF">
        <w:rPr>
          <w:sz w:val="24"/>
          <w:szCs w:val="24"/>
          <w:lang w:val="ru-RU" w:eastAsia="ru-RU"/>
        </w:rPr>
        <w:t>рішення</w:t>
      </w:r>
      <w:proofErr w:type="spellEnd"/>
      <w:r>
        <w:rPr>
          <w:sz w:val="24"/>
          <w:szCs w:val="24"/>
          <w:lang w:val="ru-RU" w:eastAsia="ru-RU"/>
        </w:rPr>
        <w:t xml:space="preserve"> </w:t>
      </w:r>
      <w:proofErr w:type="spellStart"/>
      <w:r w:rsidRPr="00850DCF">
        <w:rPr>
          <w:sz w:val="24"/>
          <w:szCs w:val="24"/>
          <w:lang w:val="ru-RU" w:eastAsia="ru-RU"/>
        </w:rPr>
        <w:t>покласти</w:t>
      </w:r>
      <w:proofErr w:type="spellEnd"/>
      <w:r w:rsidRPr="00850DCF">
        <w:rPr>
          <w:sz w:val="24"/>
          <w:szCs w:val="24"/>
          <w:lang w:val="ru-RU" w:eastAsia="ru-RU"/>
        </w:rPr>
        <w:t xml:space="preserve"> на </w:t>
      </w:r>
      <w:proofErr w:type="spellStart"/>
      <w:r w:rsidRPr="00850DCF">
        <w:rPr>
          <w:sz w:val="24"/>
          <w:szCs w:val="24"/>
          <w:lang w:val="ru-RU" w:eastAsia="ru-RU"/>
        </w:rPr>
        <w:t>комісію</w:t>
      </w:r>
      <w:proofErr w:type="spellEnd"/>
      <w:r w:rsidRPr="00850DCF">
        <w:rPr>
          <w:sz w:val="24"/>
          <w:szCs w:val="24"/>
          <w:lang w:val="ru-RU" w:eastAsia="ru-RU"/>
        </w:rPr>
        <w:t xml:space="preserve"> </w:t>
      </w:r>
      <w:proofErr w:type="spellStart"/>
      <w:r w:rsidRPr="00850DCF">
        <w:rPr>
          <w:sz w:val="24"/>
          <w:szCs w:val="24"/>
          <w:lang w:val="ru-RU" w:eastAsia="ru-RU"/>
        </w:rPr>
        <w:t>з</w:t>
      </w:r>
      <w:proofErr w:type="spellEnd"/>
      <w:r w:rsidRPr="00850DCF">
        <w:rPr>
          <w:sz w:val="24"/>
          <w:szCs w:val="24"/>
          <w:lang w:val="ru-RU" w:eastAsia="ru-RU"/>
        </w:rPr>
        <w:t xml:space="preserve"> </w:t>
      </w:r>
      <w:proofErr w:type="spellStart"/>
      <w:r w:rsidRPr="00850DCF">
        <w:rPr>
          <w:sz w:val="24"/>
          <w:szCs w:val="24"/>
          <w:lang w:val="ru-RU" w:eastAsia="ru-RU"/>
        </w:rPr>
        <w:t>питань</w:t>
      </w:r>
      <w:proofErr w:type="spellEnd"/>
      <w:r>
        <w:rPr>
          <w:sz w:val="24"/>
          <w:szCs w:val="24"/>
          <w:lang w:val="ru-RU" w:eastAsia="ru-RU"/>
        </w:rPr>
        <w:t xml:space="preserve"> </w:t>
      </w:r>
      <w:proofErr w:type="spellStart"/>
      <w:r w:rsidRPr="00850DCF">
        <w:rPr>
          <w:sz w:val="24"/>
          <w:szCs w:val="24"/>
          <w:lang w:val="ru-RU" w:eastAsia="ru-RU"/>
        </w:rPr>
        <w:t>промисловості</w:t>
      </w:r>
      <w:proofErr w:type="spellEnd"/>
      <w:r w:rsidRPr="00850DCF">
        <w:rPr>
          <w:sz w:val="24"/>
          <w:szCs w:val="24"/>
          <w:lang w:val="ru-RU" w:eastAsia="ru-RU"/>
        </w:rPr>
        <w:t xml:space="preserve">, </w:t>
      </w:r>
      <w:proofErr w:type="spellStart"/>
      <w:r w:rsidRPr="00850DCF">
        <w:rPr>
          <w:sz w:val="24"/>
          <w:szCs w:val="24"/>
          <w:lang w:val="ru-RU" w:eastAsia="ru-RU"/>
        </w:rPr>
        <w:t>будівництва</w:t>
      </w:r>
      <w:proofErr w:type="spellEnd"/>
      <w:r w:rsidRPr="00850DCF">
        <w:rPr>
          <w:sz w:val="24"/>
          <w:szCs w:val="24"/>
          <w:lang w:val="ru-RU" w:eastAsia="ru-RU"/>
        </w:rPr>
        <w:t xml:space="preserve">, </w:t>
      </w:r>
      <w:proofErr w:type="spellStart"/>
      <w:r w:rsidRPr="00850DCF">
        <w:rPr>
          <w:sz w:val="24"/>
          <w:szCs w:val="24"/>
          <w:lang w:val="ru-RU" w:eastAsia="ru-RU"/>
        </w:rPr>
        <w:t>архітектури</w:t>
      </w:r>
      <w:proofErr w:type="spellEnd"/>
      <w:r w:rsidRPr="00850DCF">
        <w:rPr>
          <w:sz w:val="24"/>
          <w:szCs w:val="24"/>
          <w:lang w:val="ru-RU" w:eastAsia="ru-RU"/>
        </w:rPr>
        <w:t xml:space="preserve">, </w:t>
      </w:r>
      <w:proofErr w:type="spellStart"/>
      <w:r w:rsidRPr="00850DCF">
        <w:rPr>
          <w:sz w:val="24"/>
          <w:szCs w:val="24"/>
          <w:lang w:val="ru-RU" w:eastAsia="ru-RU"/>
        </w:rPr>
        <w:t>житлово-комунального</w:t>
      </w:r>
      <w:proofErr w:type="spellEnd"/>
      <w:r>
        <w:rPr>
          <w:sz w:val="24"/>
          <w:szCs w:val="24"/>
          <w:lang w:val="ru-RU" w:eastAsia="ru-RU"/>
        </w:rPr>
        <w:t xml:space="preserve"> </w:t>
      </w:r>
      <w:proofErr w:type="spellStart"/>
      <w:r w:rsidRPr="00850DCF">
        <w:rPr>
          <w:sz w:val="24"/>
          <w:szCs w:val="24"/>
          <w:lang w:val="ru-RU" w:eastAsia="ru-RU"/>
        </w:rPr>
        <w:t>господарства</w:t>
      </w:r>
      <w:proofErr w:type="spellEnd"/>
      <w:r w:rsidRPr="00850DCF">
        <w:rPr>
          <w:sz w:val="24"/>
          <w:szCs w:val="24"/>
          <w:lang w:val="ru-RU" w:eastAsia="ru-RU"/>
        </w:rPr>
        <w:t xml:space="preserve">, благоустрою та </w:t>
      </w:r>
      <w:proofErr w:type="spellStart"/>
      <w:r w:rsidRPr="00850DCF">
        <w:rPr>
          <w:sz w:val="24"/>
          <w:szCs w:val="24"/>
          <w:lang w:val="ru-RU" w:eastAsia="ru-RU"/>
        </w:rPr>
        <w:t>регулювання</w:t>
      </w:r>
      <w:proofErr w:type="spellEnd"/>
      <w:r>
        <w:rPr>
          <w:sz w:val="24"/>
          <w:szCs w:val="24"/>
          <w:lang w:val="ru-RU" w:eastAsia="ru-RU"/>
        </w:rPr>
        <w:t xml:space="preserve"> </w:t>
      </w:r>
      <w:proofErr w:type="spellStart"/>
      <w:r w:rsidRPr="00850DCF">
        <w:rPr>
          <w:sz w:val="24"/>
          <w:szCs w:val="24"/>
          <w:lang w:val="ru-RU" w:eastAsia="ru-RU"/>
        </w:rPr>
        <w:t>земельних</w:t>
      </w:r>
      <w:proofErr w:type="spellEnd"/>
      <w:r>
        <w:rPr>
          <w:sz w:val="24"/>
          <w:szCs w:val="24"/>
          <w:lang w:val="ru-RU" w:eastAsia="ru-RU"/>
        </w:rPr>
        <w:t xml:space="preserve"> </w:t>
      </w:r>
      <w:proofErr w:type="spellStart"/>
      <w:r w:rsidRPr="00850DCF">
        <w:rPr>
          <w:sz w:val="24"/>
          <w:szCs w:val="24"/>
          <w:lang w:val="ru-RU" w:eastAsia="ru-RU"/>
        </w:rPr>
        <w:t>відносин</w:t>
      </w:r>
      <w:proofErr w:type="spellEnd"/>
      <w:r w:rsidRPr="00850DCF">
        <w:rPr>
          <w:sz w:val="24"/>
          <w:szCs w:val="24"/>
          <w:lang w:val="ru-RU" w:eastAsia="ru-RU"/>
        </w:rPr>
        <w:t>.</w:t>
      </w:r>
    </w:p>
    <w:p w:rsidR="00644335" w:rsidRPr="00850DCF" w:rsidRDefault="00644335" w:rsidP="00644335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</w:p>
    <w:p w:rsidR="00644335" w:rsidRPr="00850DCF" w:rsidRDefault="00644335" w:rsidP="00644335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</w:p>
    <w:p w:rsidR="00644335" w:rsidRPr="00850DCF" w:rsidRDefault="00644335" w:rsidP="00644335">
      <w:pPr>
        <w:widowControl/>
        <w:autoSpaceDE/>
        <w:autoSpaceDN/>
        <w:adjustRightInd/>
        <w:jc w:val="both"/>
        <w:rPr>
          <w:rFonts w:ascii="Calibri" w:hAnsi="Calibri" w:cs="Calibri"/>
          <w:sz w:val="24"/>
          <w:szCs w:val="24"/>
          <w:lang w:eastAsia="en-US"/>
        </w:rPr>
      </w:pPr>
      <w:r w:rsidRPr="00850DCF">
        <w:rPr>
          <w:spacing w:val="-2"/>
          <w:sz w:val="24"/>
          <w:szCs w:val="24"/>
        </w:rPr>
        <w:t xml:space="preserve">Селищний голова                                                        </w:t>
      </w:r>
      <w:r w:rsidRPr="00850DCF">
        <w:rPr>
          <w:spacing w:val="-2"/>
          <w:sz w:val="24"/>
          <w:szCs w:val="24"/>
        </w:rPr>
        <w:tab/>
      </w:r>
      <w:r w:rsidRPr="00850DCF">
        <w:rPr>
          <w:sz w:val="24"/>
          <w:szCs w:val="24"/>
        </w:rPr>
        <w:t xml:space="preserve">Микола </w:t>
      </w:r>
      <w:proofErr w:type="spellStart"/>
      <w:r w:rsidRPr="00850DCF">
        <w:rPr>
          <w:sz w:val="24"/>
          <w:szCs w:val="24"/>
        </w:rPr>
        <w:t>Мацалак</w:t>
      </w:r>
      <w:proofErr w:type="spellEnd"/>
    </w:p>
    <w:p w:rsidR="00644335" w:rsidRDefault="00644335" w:rsidP="00644335">
      <w:pPr>
        <w:jc w:val="both"/>
        <w:rPr>
          <w:sz w:val="24"/>
          <w:szCs w:val="24"/>
        </w:rPr>
      </w:pPr>
    </w:p>
    <w:p w:rsidR="00644335" w:rsidRDefault="00644335"/>
    <w:sectPr w:rsidR="00644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644335"/>
    <w:rsid w:val="00644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3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644335"/>
    <w:pPr>
      <w:spacing w:after="0" w:line="240" w:lineRule="auto"/>
    </w:pPr>
    <w:rPr>
      <w:rFonts w:ascii="Calibri" w:eastAsia="Times New Roman" w:hAnsi="Calibri" w:cs="Calibri"/>
      <w:lang w:val="uk-UA" w:eastAsia="uk-UA"/>
    </w:rPr>
  </w:style>
  <w:style w:type="paragraph" w:customStyle="1" w:styleId="2">
    <w:name w:val="Без интервала2"/>
    <w:rsid w:val="00644335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styleId="a3">
    <w:name w:val="Balloon Text"/>
    <w:basedOn w:val="a"/>
    <w:link w:val="a4"/>
    <w:uiPriority w:val="99"/>
    <w:semiHidden/>
    <w:unhideWhenUsed/>
    <w:rsid w:val="0064433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4335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2263</Characters>
  <Application>Microsoft Office Word</Application>
  <DocSecurity>0</DocSecurity>
  <Lines>18</Lines>
  <Paragraphs>5</Paragraphs>
  <ScaleCrop>false</ScaleCrop>
  <Company>gypnor</Company>
  <LinksUpToDate>false</LinksUpToDate>
  <CharactersWithSpaces>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Machine</cp:lastModifiedBy>
  <cp:revision>1</cp:revision>
  <dcterms:created xsi:type="dcterms:W3CDTF">2021-06-30T22:36:00Z</dcterms:created>
  <dcterms:modified xsi:type="dcterms:W3CDTF">2021-06-30T22:37:00Z</dcterms:modified>
</cp:coreProperties>
</file>