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BF" w:rsidRDefault="00B628BF" w:rsidP="00B628BF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BF" w:rsidRDefault="00B628BF" w:rsidP="00B62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628BF" w:rsidRDefault="00B628BF" w:rsidP="00B628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628BF" w:rsidRDefault="00B628BF" w:rsidP="00B62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628BF" w:rsidRDefault="00B628BF" w:rsidP="00B628BF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B628BF" w:rsidRDefault="00B628BF" w:rsidP="00B628BF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B628BF" w:rsidRDefault="00B628BF" w:rsidP="00B628B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628BF" w:rsidRDefault="00B628BF" w:rsidP="00B628B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628BF" w:rsidRDefault="00B628BF" w:rsidP="00B628BF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576-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B628BF" w:rsidRDefault="00B628BF" w:rsidP="00B628BF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B628BF" w:rsidRDefault="00B628BF" w:rsidP="00B628BF">
      <w:pPr>
        <w:widowControl/>
        <w:autoSpaceDE/>
        <w:adjustRightInd/>
        <w:rPr>
          <w:rFonts w:cs="Calibri"/>
          <w:sz w:val="24"/>
          <w:szCs w:val="24"/>
          <w:lang w:eastAsia="en-US"/>
        </w:rPr>
      </w:pPr>
    </w:p>
    <w:p w:rsidR="00B628BF" w:rsidRDefault="00B628BF" w:rsidP="00B628BF">
      <w:pPr>
        <w:widowControl/>
        <w:autoSpaceDE/>
        <w:adjustRightInd/>
        <w:spacing w:line="276" w:lineRule="auto"/>
        <w:jc w:val="both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Про </w:t>
      </w:r>
      <w:proofErr w:type="spellStart"/>
      <w:r>
        <w:rPr>
          <w:b/>
          <w:sz w:val="24"/>
          <w:szCs w:val="24"/>
          <w:lang w:val="ru-RU" w:eastAsia="ru-RU"/>
        </w:rPr>
        <w:t>припинення</w:t>
      </w:r>
      <w:proofErr w:type="spellEnd"/>
      <w:r>
        <w:rPr>
          <w:b/>
          <w:sz w:val="24"/>
          <w:szCs w:val="24"/>
          <w:lang w:val="ru-RU" w:eastAsia="ru-RU"/>
        </w:rPr>
        <w:t xml:space="preserve"> права </w:t>
      </w:r>
      <w:proofErr w:type="spellStart"/>
      <w:r>
        <w:rPr>
          <w:b/>
          <w:sz w:val="24"/>
          <w:szCs w:val="24"/>
          <w:lang w:val="ru-RU" w:eastAsia="ru-RU"/>
        </w:rPr>
        <w:t>користування</w:t>
      </w:r>
      <w:proofErr w:type="spellEnd"/>
    </w:p>
    <w:p w:rsidR="00B628BF" w:rsidRDefault="00B628BF" w:rsidP="00B628BF">
      <w:pPr>
        <w:widowControl/>
        <w:autoSpaceDE/>
        <w:adjustRightInd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ru-RU" w:eastAsia="ru-RU"/>
        </w:rPr>
        <w:t xml:space="preserve">земельною </w:t>
      </w:r>
      <w:proofErr w:type="spellStart"/>
      <w:r>
        <w:rPr>
          <w:b/>
          <w:sz w:val="24"/>
          <w:szCs w:val="24"/>
          <w:lang w:val="ru-RU" w:eastAsia="ru-RU"/>
        </w:rPr>
        <w:t>ділянкою</w:t>
      </w:r>
      <w:r>
        <w:rPr>
          <w:b/>
          <w:sz w:val="24"/>
          <w:szCs w:val="24"/>
          <w:lang w:eastAsia="ru-RU"/>
        </w:rPr>
        <w:t>гр</w:t>
      </w:r>
      <w:proofErr w:type="gramStart"/>
      <w:r>
        <w:rPr>
          <w:b/>
          <w:sz w:val="24"/>
          <w:szCs w:val="24"/>
          <w:lang w:eastAsia="ru-RU"/>
        </w:rPr>
        <w:t>.Б</w:t>
      </w:r>
      <w:proofErr w:type="gramEnd"/>
      <w:r>
        <w:rPr>
          <w:b/>
          <w:sz w:val="24"/>
          <w:szCs w:val="24"/>
          <w:lang w:eastAsia="ru-RU"/>
        </w:rPr>
        <w:t>ойко</w:t>
      </w:r>
      <w:proofErr w:type="spellEnd"/>
      <w:r>
        <w:rPr>
          <w:b/>
          <w:sz w:val="24"/>
          <w:szCs w:val="24"/>
          <w:lang w:eastAsia="ru-RU"/>
        </w:rPr>
        <w:t xml:space="preserve"> Я.М.</w:t>
      </w:r>
    </w:p>
    <w:p w:rsidR="00B628BF" w:rsidRDefault="00B628BF" w:rsidP="00B628BF">
      <w:pPr>
        <w:widowControl/>
        <w:autoSpaceDE/>
        <w:adjustRightInd/>
        <w:spacing w:line="276" w:lineRule="auto"/>
        <w:jc w:val="both"/>
        <w:rPr>
          <w:rFonts w:ascii="Calibri" w:hAnsi="Calibri"/>
          <w:sz w:val="22"/>
          <w:szCs w:val="22"/>
          <w:lang w:eastAsia="ru-RU"/>
        </w:rPr>
      </w:pPr>
    </w:p>
    <w:p w:rsidR="00B628BF" w:rsidRDefault="00B628BF" w:rsidP="00B628BF">
      <w:pPr>
        <w:widowControl/>
        <w:autoSpaceDE/>
        <w:adjustRightInd/>
        <w:spacing w:after="200"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Розглянувши заяву </w:t>
      </w:r>
      <w:proofErr w:type="spellStart"/>
      <w:r>
        <w:rPr>
          <w:sz w:val="24"/>
          <w:szCs w:val="24"/>
          <w:lang w:eastAsia="ru-RU"/>
        </w:rPr>
        <w:t>гр.Бойко</w:t>
      </w:r>
      <w:proofErr w:type="spellEnd"/>
      <w:r>
        <w:rPr>
          <w:sz w:val="24"/>
          <w:szCs w:val="24"/>
          <w:lang w:eastAsia="ru-RU"/>
        </w:rPr>
        <w:t xml:space="preserve"> Ярослави </w:t>
      </w:r>
      <w:proofErr w:type="spellStart"/>
      <w:r>
        <w:rPr>
          <w:sz w:val="24"/>
          <w:szCs w:val="24"/>
          <w:lang w:eastAsia="ru-RU"/>
        </w:rPr>
        <w:t>Миколаївної</w:t>
      </w:r>
      <w:proofErr w:type="spellEnd"/>
      <w:r>
        <w:rPr>
          <w:sz w:val="24"/>
          <w:szCs w:val="24"/>
          <w:lang w:eastAsia="ru-RU"/>
        </w:rPr>
        <w:t xml:space="preserve">, жительки </w:t>
      </w:r>
      <w:proofErr w:type="spellStart"/>
      <w:r>
        <w:rPr>
          <w:sz w:val="24"/>
          <w:szCs w:val="24"/>
          <w:lang w:eastAsia="ru-RU"/>
        </w:rPr>
        <w:t>смт</w:t>
      </w:r>
      <w:proofErr w:type="spellEnd"/>
      <w:r>
        <w:rPr>
          <w:sz w:val="24"/>
          <w:szCs w:val="24"/>
          <w:lang w:eastAsia="ru-RU"/>
        </w:rPr>
        <w:t xml:space="preserve">. Вигода, </w:t>
      </w:r>
      <w:proofErr w:type="spellStart"/>
      <w:r>
        <w:rPr>
          <w:sz w:val="24"/>
          <w:szCs w:val="24"/>
          <w:lang w:eastAsia="ru-RU"/>
        </w:rPr>
        <w:t>вул.Д.Галицького</w:t>
      </w:r>
      <w:proofErr w:type="spellEnd"/>
      <w:r>
        <w:rPr>
          <w:sz w:val="24"/>
          <w:szCs w:val="24"/>
          <w:lang w:eastAsia="ru-RU"/>
        </w:rPr>
        <w:t xml:space="preserve"> 30/7, про добровільну відмову від земельної ділянки площею 0,0500га в </w:t>
      </w:r>
      <w:proofErr w:type="spellStart"/>
      <w:r>
        <w:rPr>
          <w:sz w:val="24"/>
          <w:szCs w:val="24"/>
          <w:lang w:eastAsia="ru-RU"/>
        </w:rPr>
        <w:t>смт.Вигода</w:t>
      </w:r>
      <w:proofErr w:type="spellEnd"/>
      <w:r>
        <w:rPr>
          <w:sz w:val="24"/>
          <w:szCs w:val="24"/>
          <w:lang w:eastAsia="ru-RU"/>
        </w:rPr>
        <w:t>, урочище «</w:t>
      </w:r>
      <w:proofErr w:type="spellStart"/>
      <w:r>
        <w:rPr>
          <w:sz w:val="24"/>
          <w:szCs w:val="24"/>
          <w:lang w:eastAsia="ru-RU"/>
        </w:rPr>
        <w:t>Ясеновець</w:t>
      </w:r>
      <w:proofErr w:type="spellEnd"/>
      <w:r>
        <w:rPr>
          <w:sz w:val="24"/>
          <w:szCs w:val="24"/>
          <w:lang w:eastAsia="ru-RU"/>
        </w:rPr>
        <w:t xml:space="preserve">» для ведення особистого селянського господарства, яка була в користуванні згідно розпорядження </w:t>
      </w:r>
      <w:proofErr w:type="spellStart"/>
      <w:r>
        <w:rPr>
          <w:sz w:val="24"/>
          <w:szCs w:val="24"/>
          <w:lang w:eastAsia="ru-RU"/>
        </w:rPr>
        <w:t>Долинської</w:t>
      </w:r>
      <w:proofErr w:type="spellEnd"/>
      <w:r>
        <w:rPr>
          <w:sz w:val="24"/>
          <w:szCs w:val="24"/>
          <w:lang w:eastAsia="ru-RU"/>
        </w:rPr>
        <w:t xml:space="preserve"> РДА Івано-Франківської області  від 22.01.2008 року №13, керуючись статтями 12, 140 Земельного кодексу України,  статтею 26 Закону України «Про місцеве самоврядування в Україні»,  </w:t>
      </w:r>
      <w:proofErr w:type="spellStart"/>
      <w:r>
        <w:rPr>
          <w:sz w:val="24"/>
          <w:szCs w:val="24"/>
          <w:lang w:eastAsia="ru-RU"/>
        </w:rPr>
        <w:t>Вигодська</w:t>
      </w:r>
      <w:proofErr w:type="spellEnd"/>
      <w:r>
        <w:rPr>
          <w:sz w:val="24"/>
          <w:szCs w:val="24"/>
          <w:lang w:eastAsia="ru-RU"/>
        </w:rPr>
        <w:t xml:space="preserve">  селищна рада</w:t>
      </w:r>
    </w:p>
    <w:p w:rsidR="00B628BF" w:rsidRDefault="00B628BF" w:rsidP="00B628BF">
      <w:pPr>
        <w:widowControl/>
        <w:autoSpaceDE/>
        <w:adjustRightInd/>
        <w:spacing w:line="276" w:lineRule="auto"/>
        <w:jc w:val="center"/>
        <w:rPr>
          <w:rFonts w:ascii="Calibri" w:hAnsi="Calibri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И  РІ Ш И Л А :</w:t>
      </w:r>
    </w:p>
    <w:p w:rsidR="00B628BF" w:rsidRDefault="00B628BF" w:rsidP="00B628BF">
      <w:pPr>
        <w:widowControl/>
        <w:autoSpaceDE/>
        <w:adjustRightInd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1.Припинити </w:t>
      </w:r>
      <w:proofErr w:type="spellStart"/>
      <w:r>
        <w:rPr>
          <w:sz w:val="24"/>
          <w:szCs w:val="24"/>
          <w:lang w:eastAsia="ru-RU"/>
        </w:rPr>
        <w:t>гр.Бойко</w:t>
      </w:r>
      <w:proofErr w:type="spellEnd"/>
      <w:r>
        <w:rPr>
          <w:sz w:val="24"/>
          <w:szCs w:val="24"/>
          <w:lang w:eastAsia="ru-RU"/>
        </w:rPr>
        <w:t xml:space="preserve"> Ярославі Миколаївні право користування земельною ділянкою площею 0,0500га в </w:t>
      </w:r>
      <w:proofErr w:type="spellStart"/>
      <w:r>
        <w:rPr>
          <w:sz w:val="24"/>
          <w:szCs w:val="24"/>
          <w:lang w:eastAsia="ru-RU"/>
        </w:rPr>
        <w:t>смт.Вигода</w:t>
      </w:r>
      <w:proofErr w:type="spellEnd"/>
      <w:r>
        <w:rPr>
          <w:sz w:val="24"/>
          <w:szCs w:val="24"/>
          <w:lang w:eastAsia="ru-RU"/>
        </w:rPr>
        <w:t>, урочище «</w:t>
      </w:r>
      <w:proofErr w:type="spellStart"/>
      <w:r>
        <w:rPr>
          <w:sz w:val="24"/>
          <w:szCs w:val="24"/>
          <w:lang w:eastAsia="ru-RU"/>
        </w:rPr>
        <w:t>Ясеновець</w:t>
      </w:r>
      <w:proofErr w:type="spellEnd"/>
      <w:r>
        <w:rPr>
          <w:sz w:val="24"/>
          <w:szCs w:val="24"/>
          <w:lang w:eastAsia="ru-RU"/>
        </w:rPr>
        <w:t>» для ведення особистого селянського господарства в зв’язку з добровільною відмовою від права на земельну ділянку.</w:t>
      </w:r>
    </w:p>
    <w:p w:rsidR="00B628BF" w:rsidRDefault="00B628BF" w:rsidP="00B628BF"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</w:t>
      </w:r>
      <w:r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B628BF" w:rsidRDefault="00B628BF" w:rsidP="00B628BF">
      <w:pPr>
        <w:widowControl/>
        <w:autoSpaceDE/>
        <w:adjustRightInd/>
        <w:spacing w:line="276" w:lineRule="auto"/>
        <w:jc w:val="both"/>
        <w:rPr>
          <w:rFonts w:ascii="Calibri" w:hAnsi="Calibri"/>
          <w:sz w:val="22"/>
          <w:szCs w:val="22"/>
          <w:lang w:eastAsia="ru-RU"/>
        </w:rPr>
      </w:pPr>
    </w:p>
    <w:p w:rsidR="00B628BF" w:rsidRDefault="00B628BF" w:rsidP="00B628BF">
      <w:pPr>
        <w:widowControl/>
        <w:autoSpaceDE/>
        <w:adjustRightInd/>
        <w:rPr>
          <w:rFonts w:cs="Calibri"/>
          <w:sz w:val="24"/>
          <w:szCs w:val="24"/>
          <w:lang w:val="ru-RU" w:eastAsia="en-US"/>
        </w:rPr>
      </w:pPr>
    </w:p>
    <w:p w:rsidR="00B628BF" w:rsidRDefault="00B628BF" w:rsidP="00B628BF">
      <w:pPr>
        <w:widowControl/>
        <w:autoSpaceDE/>
        <w:adjustRightInd/>
        <w:spacing w:line="276" w:lineRule="auto"/>
        <w:jc w:val="center"/>
        <w:rPr>
          <w:rFonts w:ascii="Calibri" w:hAnsi="Calibri"/>
          <w:b/>
          <w:noProof/>
          <w:sz w:val="22"/>
          <w:szCs w:val="22"/>
          <w:lang w:val="ru-RU" w:eastAsia="ru-RU"/>
        </w:rPr>
      </w:pPr>
    </w:p>
    <w:p w:rsidR="00B628BF" w:rsidRDefault="00B628BF" w:rsidP="00B628BF">
      <w:pPr>
        <w:widowControl/>
        <w:autoSpaceDE/>
        <w:adjustRightInd/>
        <w:spacing w:line="276" w:lineRule="auto"/>
        <w:jc w:val="both"/>
        <w:rPr>
          <w:rFonts w:ascii="Calibri" w:hAnsi="Calibri"/>
          <w:spacing w:val="-2"/>
          <w:sz w:val="22"/>
          <w:szCs w:val="22"/>
          <w:lang w:val="ru-RU" w:eastAsia="ru-RU"/>
        </w:rPr>
      </w:pPr>
    </w:p>
    <w:p w:rsidR="00B628BF" w:rsidRDefault="00B628BF" w:rsidP="00B628BF">
      <w:pPr>
        <w:widowControl/>
        <w:tabs>
          <w:tab w:val="left" w:pos="708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Селищний голова</w:t>
      </w:r>
      <w:r>
        <w:rPr>
          <w:sz w:val="24"/>
          <w:szCs w:val="24"/>
          <w:lang w:eastAsia="en-US"/>
        </w:rPr>
        <w:tab/>
        <w:t xml:space="preserve">Микола </w:t>
      </w:r>
      <w:proofErr w:type="spellStart"/>
      <w:r>
        <w:rPr>
          <w:sz w:val="24"/>
          <w:szCs w:val="24"/>
          <w:lang w:eastAsia="en-US"/>
        </w:rPr>
        <w:t>Мацалак</w:t>
      </w:r>
      <w:proofErr w:type="spellEnd"/>
    </w:p>
    <w:p w:rsidR="00B628BF" w:rsidRDefault="00B628BF" w:rsidP="00B628BF">
      <w:pPr>
        <w:widowControl/>
        <w:autoSpaceDE/>
        <w:adjustRightInd/>
        <w:spacing w:line="276" w:lineRule="auto"/>
        <w:rPr>
          <w:rFonts w:ascii="Calibri" w:hAnsi="Calibri"/>
          <w:sz w:val="22"/>
          <w:szCs w:val="22"/>
          <w:lang w:val="ru-RU" w:eastAsia="ru-RU"/>
        </w:rPr>
      </w:pPr>
    </w:p>
    <w:p w:rsidR="00B628BF" w:rsidRDefault="00B628BF"/>
    <w:sectPr w:rsidR="00B6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28BF"/>
    <w:rsid w:val="00B6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28BF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B628B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62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gypnor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2021-06-30T23:43:00Z</dcterms:created>
  <dcterms:modified xsi:type="dcterms:W3CDTF">2021-06-30T23:44:00Z</dcterms:modified>
</cp:coreProperties>
</file>