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E0" w:rsidRPr="00EC4A9C" w:rsidRDefault="00361CE0" w:rsidP="00361CE0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EC4A9C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CE0" w:rsidRPr="00EC4A9C" w:rsidRDefault="00361CE0" w:rsidP="00361CE0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361CE0" w:rsidRPr="00EC4A9C" w:rsidRDefault="00361CE0" w:rsidP="00361CE0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361CE0" w:rsidRPr="00EC4A9C" w:rsidRDefault="00361CE0" w:rsidP="00361CE0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 району Івано-Франківської області</w:t>
      </w:r>
    </w:p>
    <w:p w:rsidR="00361CE0" w:rsidRPr="0086624F" w:rsidRDefault="00361CE0" w:rsidP="00361CE0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Сьоме скликання</w:t>
      </w:r>
    </w:p>
    <w:p w:rsidR="00361CE0" w:rsidRPr="0086624F" w:rsidRDefault="00361CE0" w:rsidP="00361CE0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Шоста позачергова сесія</w:t>
      </w:r>
    </w:p>
    <w:p w:rsidR="00361CE0" w:rsidRPr="00EC4A9C" w:rsidRDefault="00361CE0" w:rsidP="00361CE0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1CE0" w:rsidRPr="00EC4A9C" w:rsidRDefault="00361CE0" w:rsidP="00361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9C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61CE0" w:rsidRDefault="00361CE0" w:rsidP="00361C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A9C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03.06.2019 року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F3FB0">
        <w:rPr>
          <w:rFonts w:ascii="Times New Roman" w:hAnsi="Times New Roman" w:cs="Times New Roman"/>
          <w:color w:val="000000" w:themeColor="text1"/>
          <w:sz w:val="28"/>
          <w:szCs w:val="28"/>
        </w:rPr>
        <w:t>№158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/2019</w:t>
      </w:r>
    </w:p>
    <w:p w:rsidR="00D67E59" w:rsidRPr="001E4368" w:rsidRDefault="00D67E59" w:rsidP="00361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CE0" w:rsidRDefault="00361CE0" w:rsidP="00361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5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519863547"/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</w:p>
    <w:p w:rsidR="00361CE0" w:rsidRPr="005C493C" w:rsidRDefault="008573FA" w:rsidP="00361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проектної</w:t>
      </w:r>
      <w:r w:rsidR="00361CE0">
        <w:rPr>
          <w:rFonts w:ascii="Times New Roman" w:hAnsi="Times New Roman" w:cs="Times New Roman"/>
          <w:b/>
          <w:sz w:val="28"/>
          <w:szCs w:val="28"/>
        </w:rPr>
        <w:t xml:space="preserve"> документації</w:t>
      </w:r>
    </w:p>
    <w:bookmarkEnd w:id="0"/>
    <w:p w:rsidR="00361CE0" w:rsidRPr="00270B17" w:rsidRDefault="00361CE0" w:rsidP="00361C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0B17">
        <w:rPr>
          <w:rFonts w:ascii="Times New Roman" w:hAnsi="Times New Roman" w:cs="Times New Roman"/>
          <w:b/>
          <w:sz w:val="28"/>
          <w:szCs w:val="28"/>
        </w:rPr>
        <w:t>на капітальний ремонт дорожнього покриття</w:t>
      </w:r>
    </w:p>
    <w:p w:rsidR="00361CE0" w:rsidRPr="00270B17" w:rsidRDefault="00361CE0" w:rsidP="00361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B17">
        <w:rPr>
          <w:rFonts w:ascii="Times New Roman" w:hAnsi="Times New Roman"/>
          <w:b/>
          <w:sz w:val="28"/>
          <w:szCs w:val="28"/>
        </w:rPr>
        <w:t>вул.</w:t>
      </w:r>
      <w:r>
        <w:rPr>
          <w:rFonts w:ascii="Times New Roman" w:hAnsi="Times New Roman"/>
          <w:b/>
          <w:sz w:val="28"/>
          <w:szCs w:val="28"/>
        </w:rPr>
        <w:t xml:space="preserve"> Д.Галицького </w:t>
      </w:r>
      <w:r w:rsidRPr="00270B1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від буд.№61</w:t>
      </w:r>
      <w:r w:rsidRPr="00270B1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70B17">
        <w:rPr>
          <w:rFonts w:ascii="Times New Roman" w:hAnsi="Times New Roman"/>
          <w:b/>
          <w:sz w:val="28"/>
          <w:szCs w:val="28"/>
        </w:rPr>
        <w:t>в</w:t>
      </w:r>
      <w:r w:rsidR="001808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с.Новошин</w:t>
      </w:r>
    </w:p>
    <w:p w:rsidR="00361CE0" w:rsidRDefault="00361CE0" w:rsidP="00361C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1CE0" w:rsidRPr="00361CE0" w:rsidRDefault="00361CE0" w:rsidP="004870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1CE0">
        <w:rPr>
          <w:rFonts w:ascii="Times New Roman" w:hAnsi="Times New Roman" w:cs="Times New Roman"/>
          <w:color w:val="000000" w:themeColor="text1"/>
          <w:sz w:val="28"/>
          <w:szCs w:val="28"/>
        </w:rPr>
        <w:t>На виконання вимог постанови Кабінету Міністрів України від 27 грудня 2001 року № 1764 “Про затвердження Порядку державного фінансування капітального будівництва” (із змінами, внесеними згідно з постановами Кабінету Міністрів України від 29.03.2004 року № 399, від 08.09.2004 року № 1181), постанови Кабінету Міністрів від 11 травня 2011 року № 560 “Про затвердження Порядку затвердження проектів будівництва і проведення їх експертизи”, розглянувши кошторисну частину проектної документації за робочим проектом «Капітальний ремонт дорожнього покриття</w:t>
      </w:r>
      <w:r w:rsidRPr="00361CE0">
        <w:rPr>
          <w:rFonts w:ascii="Times New Roman" w:hAnsi="Times New Roman"/>
          <w:color w:val="000000" w:themeColor="text1"/>
          <w:sz w:val="28"/>
          <w:szCs w:val="28"/>
        </w:rPr>
        <w:t xml:space="preserve"> вул.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Д.Галицького </w:t>
      </w:r>
      <w:r w:rsidRPr="00361CE0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буд.№</w:t>
      </w:r>
      <w:r w:rsidRPr="00361CE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61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61CE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808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с.Новошин</w:t>
      </w:r>
      <w:r w:rsidR="00180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1CE0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 селищної ради Івано-Франківської області», селищна рада</w:t>
      </w:r>
    </w:p>
    <w:p w:rsidR="004870A6" w:rsidRDefault="004870A6" w:rsidP="00361CE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1CE0" w:rsidRPr="0086624F" w:rsidRDefault="00361CE0" w:rsidP="00361CE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662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ВИРІШИЛА</w:t>
      </w:r>
      <w:r w:rsidRPr="008662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</w:p>
    <w:p w:rsidR="00361CE0" w:rsidRPr="0086624F" w:rsidRDefault="00361CE0" w:rsidP="00487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Затвердити проектн</w:t>
      </w:r>
      <w:r w:rsidR="008573F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документацію на стадії робочий проект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1CE0">
        <w:rPr>
          <w:rFonts w:ascii="Times New Roman" w:hAnsi="Times New Roman" w:cs="Times New Roman"/>
          <w:color w:val="000000" w:themeColor="text1"/>
          <w:sz w:val="28"/>
          <w:szCs w:val="28"/>
        </w:rPr>
        <w:t>Капітальний ремонт дорожнього покриття</w:t>
      </w:r>
      <w:r w:rsidRPr="00361CE0">
        <w:rPr>
          <w:rFonts w:ascii="Times New Roman" w:hAnsi="Times New Roman"/>
          <w:color w:val="000000" w:themeColor="text1"/>
          <w:sz w:val="28"/>
          <w:szCs w:val="28"/>
        </w:rPr>
        <w:t xml:space="preserve"> вул.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Д.Галицького </w:t>
      </w:r>
      <w:r w:rsidRPr="00361CE0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буд.№</w:t>
      </w:r>
      <w:r w:rsidRPr="00361CE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61C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361CE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808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с.Новошин</w:t>
      </w:r>
      <w:r w:rsidR="001808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1CE0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 селищної ради Івано-Франківської області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розроблену Підприємцем Рудакевич Володимир Петрович, з наступними технічним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и показниками площі: площа – 594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,0 м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; довжина – 198,0 м; ширина – 3,0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м; тип покриття проїзної частини – дрібнозернисти</w:t>
      </w:r>
      <w:r w:rsidR="004870A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й гарячий асфальтобетон товщ. 6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см, з укріпленням узбіччя гр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авійною сумішшю товщ. 12 см – 118,2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vertAlign w:val="superscript"/>
          <w:lang w:eastAsia="ru-RU"/>
        </w:rPr>
        <w:t>2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 Загальна кошторисна вартість будівницт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ва у поточних цінах станом на 21.05.2019р. складала </w:t>
      </w:r>
      <w:bookmarkStart w:id="1" w:name="_GoBack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452</w:t>
      </w:r>
      <w:bookmarkEnd w:id="1"/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,000 тис. грн, у т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ому числі: будівельні роботи 360,830 тис.грн; інші витрати 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1,170</w:t>
      </w:r>
      <w:r w:rsidR="0018088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тис.грн.</w:t>
      </w:r>
    </w:p>
    <w:p w:rsidR="00361CE0" w:rsidRPr="0086624F" w:rsidRDefault="00361CE0" w:rsidP="004870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даного рішення покласти на постійну комісію з бюджету, інвестиційної діяльності та розвитку туризму.</w:t>
      </w:r>
    </w:p>
    <w:p w:rsidR="00361CE0" w:rsidRPr="0086624F" w:rsidRDefault="00361CE0" w:rsidP="00361CE0">
      <w:pPr>
        <w:ind w:left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10D" w:rsidRPr="00361CE0" w:rsidRDefault="00361CE0" w:rsidP="00361CE0">
      <w:pPr>
        <w:ind w:left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Селищний голова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Я.Наум</w:t>
      </w:r>
    </w:p>
    <w:sectPr w:rsidR="00C8110D" w:rsidRPr="00361CE0" w:rsidSect="00293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E0" w:rsidRDefault="005A33E0">
      <w:pPr>
        <w:spacing w:after="0" w:line="240" w:lineRule="auto"/>
      </w:pPr>
      <w:r>
        <w:separator/>
      </w:r>
    </w:p>
  </w:endnote>
  <w:endnote w:type="continuationSeparator" w:id="1">
    <w:p w:rsidR="005A33E0" w:rsidRDefault="005A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E0" w:rsidRDefault="005A33E0">
      <w:pPr>
        <w:spacing w:after="0" w:line="240" w:lineRule="auto"/>
      </w:pPr>
      <w:r>
        <w:separator/>
      </w:r>
    </w:p>
  </w:footnote>
  <w:footnote w:type="continuationSeparator" w:id="1">
    <w:p w:rsidR="005A33E0" w:rsidRDefault="005A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55FF"/>
    <w:multiLevelType w:val="hybridMultilevel"/>
    <w:tmpl w:val="25383DC2"/>
    <w:lvl w:ilvl="0" w:tplc="8CE46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CE0"/>
    <w:rsid w:val="000F3FB0"/>
    <w:rsid w:val="001211CC"/>
    <w:rsid w:val="00180884"/>
    <w:rsid w:val="001B33C9"/>
    <w:rsid w:val="0032400C"/>
    <w:rsid w:val="00361CE0"/>
    <w:rsid w:val="004870A6"/>
    <w:rsid w:val="00565102"/>
    <w:rsid w:val="005A33E0"/>
    <w:rsid w:val="00600A89"/>
    <w:rsid w:val="0071526D"/>
    <w:rsid w:val="008573FA"/>
    <w:rsid w:val="009D7508"/>
    <w:rsid w:val="00A34520"/>
    <w:rsid w:val="00C348A7"/>
    <w:rsid w:val="00C624DD"/>
    <w:rsid w:val="00C712DC"/>
    <w:rsid w:val="00C8110D"/>
    <w:rsid w:val="00D67E59"/>
    <w:rsid w:val="00FC27B9"/>
    <w:rsid w:val="00FC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C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1C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CE0"/>
  </w:style>
  <w:style w:type="paragraph" w:styleId="a6">
    <w:name w:val="Balloon Text"/>
    <w:basedOn w:val="a"/>
    <w:link w:val="a7"/>
    <w:uiPriority w:val="99"/>
    <w:semiHidden/>
    <w:unhideWhenUsed/>
    <w:rsid w:val="0036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CE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0F3F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3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1150</Words>
  <Characters>657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2019-05-30T13:59:00Z</dcterms:created>
  <dcterms:modified xsi:type="dcterms:W3CDTF">2019-06-05T06:02:00Z</dcterms:modified>
</cp:coreProperties>
</file>