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24" w:rsidRPr="00BE5C07" w:rsidRDefault="00502A24" w:rsidP="00502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val="en-US" w:eastAsia="uk-UA"/>
        </w:rPr>
      </w:pPr>
      <w:r w:rsidRPr="00BE5C07">
        <w:rPr>
          <w:rFonts w:ascii="Times New Roman" w:eastAsia="Times New Roman" w:hAnsi="Times New Roman" w:cs="Times New Roman"/>
          <w:b/>
          <w:noProof/>
          <w:sz w:val="18"/>
          <w:szCs w:val="24"/>
          <w:lang w:eastAsia="uk-UA"/>
        </w:rPr>
        <w:drawing>
          <wp:inline distT="0" distB="0" distL="0" distR="0">
            <wp:extent cx="428625" cy="60960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A24" w:rsidRPr="00BE5C07" w:rsidRDefault="00502A24" w:rsidP="00502A2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uk-UA"/>
        </w:rPr>
      </w:pPr>
      <w:r w:rsidRPr="00BE5C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>УКРАЇНА</w:t>
      </w:r>
    </w:p>
    <w:p w:rsidR="00502A24" w:rsidRPr="00BE5C07" w:rsidRDefault="00502A24" w:rsidP="00502A24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5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ВИГОДСЬКА СЕЛИЩНА РАДА</w:t>
      </w:r>
    </w:p>
    <w:p w:rsidR="00502A24" w:rsidRPr="00BE5C07" w:rsidRDefault="00502A24" w:rsidP="00502A24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BE5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Долинського</w:t>
      </w:r>
      <w:proofErr w:type="spellEnd"/>
      <w:r w:rsidRPr="00BE5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району </w:t>
      </w:r>
      <w:proofErr w:type="spellStart"/>
      <w:r w:rsidRPr="00BE5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Івано-Франківської</w:t>
      </w:r>
      <w:proofErr w:type="spellEnd"/>
      <w:r w:rsidRPr="00BE5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E5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област</w:t>
      </w:r>
      <w:proofErr w:type="spellEnd"/>
      <w:r w:rsidRPr="00BE5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</w:p>
    <w:p w:rsidR="00502A24" w:rsidRPr="00BE5C07" w:rsidRDefault="00502A24" w:rsidP="00502A24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E5C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сьоме скликання </w:t>
      </w:r>
    </w:p>
    <w:p w:rsidR="00502A24" w:rsidRPr="00560642" w:rsidRDefault="00502A24" w:rsidP="00502A2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</w:pPr>
      <w:r w:rsidRPr="0056064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Двадцять перша (позачергова) сесія</w:t>
      </w:r>
    </w:p>
    <w:p w:rsidR="00502A24" w:rsidRPr="00BE5C07" w:rsidRDefault="00502A24" w:rsidP="00502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A24" w:rsidRPr="00BE5C07" w:rsidRDefault="00502A24" w:rsidP="00502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E5C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РІШЕННЯ</w:t>
      </w:r>
    </w:p>
    <w:p w:rsidR="00502A24" w:rsidRPr="00BE5C07" w:rsidRDefault="00502A24" w:rsidP="00502A2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02A24" w:rsidRPr="00004DBE" w:rsidRDefault="00502A24" w:rsidP="00502A24">
      <w:pPr>
        <w:tabs>
          <w:tab w:val="left" w:pos="80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</w:t>
      </w:r>
      <w:r w:rsidR="00004DBE" w:rsidRPr="00004DBE">
        <w:rPr>
          <w:rFonts w:ascii="Times New Roman" w:eastAsia="Times New Roman" w:hAnsi="Times New Roman" w:cs="Times New Roman"/>
          <w:sz w:val="24"/>
          <w:szCs w:val="24"/>
          <w:lang w:eastAsia="ru-RU"/>
        </w:rPr>
        <w:t>20.11.</w:t>
      </w:r>
      <w:r w:rsidRPr="00004DBE">
        <w:rPr>
          <w:rFonts w:ascii="Times New Roman" w:eastAsia="Times New Roman" w:hAnsi="Times New Roman" w:cs="Times New Roman"/>
          <w:sz w:val="24"/>
          <w:szCs w:val="24"/>
          <w:lang w:eastAsia="ru-RU"/>
        </w:rPr>
        <w:t>2020р</w:t>
      </w:r>
      <w:r w:rsidRPr="00BE5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</w:t>
      </w:r>
      <w:r w:rsidRPr="0000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04DBE" w:rsidRPr="00004DBE">
        <w:rPr>
          <w:rFonts w:ascii="Times New Roman" w:eastAsia="Times New Roman" w:hAnsi="Times New Roman" w:cs="Times New Roman"/>
          <w:sz w:val="24"/>
          <w:szCs w:val="24"/>
          <w:lang w:eastAsia="ru-RU"/>
        </w:rPr>
        <w:t>854</w:t>
      </w:r>
      <w:r w:rsidRPr="00004DBE">
        <w:rPr>
          <w:rFonts w:ascii="Times New Roman" w:eastAsia="Times New Roman" w:hAnsi="Times New Roman" w:cs="Times New Roman"/>
          <w:sz w:val="24"/>
          <w:szCs w:val="24"/>
          <w:lang w:eastAsia="ru-RU"/>
        </w:rPr>
        <w:t>-21/2020</w:t>
      </w:r>
    </w:p>
    <w:p w:rsidR="00502A24" w:rsidRPr="00004DBE" w:rsidRDefault="00502A24" w:rsidP="00502A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A24" w:rsidRPr="00BE5C07" w:rsidRDefault="00502A24" w:rsidP="00502A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A24" w:rsidRPr="00502A24" w:rsidRDefault="00502A24" w:rsidP="00502A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 затвердження  та погодження кількості </w:t>
      </w:r>
    </w:p>
    <w:p w:rsidR="00502A24" w:rsidRPr="00502A24" w:rsidRDefault="00502A24" w:rsidP="00502A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педагогічних ставок, загальної кількості учнів</w:t>
      </w:r>
    </w:p>
    <w:p w:rsidR="00502A24" w:rsidRPr="00502A24" w:rsidRDefault="00502A24" w:rsidP="00502A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 розміру батьківської  плати за навчання </w:t>
      </w:r>
    </w:p>
    <w:p w:rsidR="00502A24" w:rsidRPr="00502A24" w:rsidRDefault="00502A24" w:rsidP="00502A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комунальному закладі «</w:t>
      </w:r>
      <w:proofErr w:type="spellStart"/>
      <w:r w:rsidRPr="00502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Вигодська</w:t>
      </w:r>
      <w:proofErr w:type="spellEnd"/>
      <w:r w:rsidRPr="00502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дитяча </w:t>
      </w:r>
    </w:p>
    <w:p w:rsidR="00502A24" w:rsidRPr="00502A24" w:rsidRDefault="00502A24" w:rsidP="00502A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музична школа Вигодської  селищної ради» </w:t>
      </w:r>
    </w:p>
    <w:p w:rsidR="00502A24" w:rsidRPr="00502A24" w:rsidRDefault="00502A24" w:rsidP="00502A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2020-2021 навчальний рік.</w:t>
      </w:r>
    </w:p>
    <w:p w:rsidR="00502A24" w:rsidRPr="00502A24" w:rsidRDefault="00502A24" w:rsidP="00502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A24" w:rsidRPr="00502A24" w:rsidRDefault="00502A24" w:rsidP="00502A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2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Керуючись ст.ст.27,32 Закону України «Про місцеве самоврядування в Україні», відповідно до Закону України «Про позашкільну освіту», постанов Кабінету Міністрів України від 06 липня 1992 року № 374 «Про плату за навчання у державних школах естетичного виховання дітей», від 25 березня 1997 року №260 «Про встановлення розміру плати за навчання у державних школах естетичного виховання дітей»</w:t>
      </w:r>
    </w:p>
    <w:p w:rsidR="00502A24" w:rsidRPr="00502A24" w:rsidRDefault="00502A24" w:rsidP="00502A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A24" w:rsidRPr="00502A24" w:rsidRDefault="00502A24" w:rsidP="00502A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2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502A24" w:rsidRPr="00502A24" w:rsidRDefault="00502A24" w:rsidP="00502A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A24" w:rsidRPr="00502A24" w:rsidRDefault="00502A24" w:rsidP="00502A2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Погодити кількість педагогічних ставок в комунальному закладі «</w:t>
      </w:r>
      <w:proofErr w:type="spellStart"/>
      <w:r w:rsidRPr="00502A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Вигодська</w:t>
      </w:r>
      <w:proofErr w:type="spellEnd"/>
      <w:r w:rsidRPr="0050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дитяча музична школа Вигодської селищної ради» - 32 ;</w:t>
      </w:r>
    </w:p>
    <w:p w:rsidR="00502A24" w:rsidRPr="00502A24" w:rsidRDefault="00502A24" w:rsidP="00502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A24" w:rsidRPr="00502A24" w:rsidRDefault="00502A24" w:rsidP="00502A2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 загальну кількість учнів в комунальному закладі «</w:t>
      </w:r>
      <w:proofErr w:type="spellStart"/>
      <w:r w:rsidRPr="00502A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Вигодська</w:t>
      </w:r>
      <w:proofErr w:type="spellEnd"/>
      <w:r w:rsidRPr="0050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дитяча музична школа Вигодської селищної ради» - 186 учнів;</w:t>
      </w:r>
    </w:p>
    <w:p w:rsidR="00502A24" w:rsidRPr="00502A24" w:rsidRDefault="00502A24" w:rsidP="00502A2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A24" w:rsidRPr="00502A24" w:rsidRDefault="00502A24" w:rsidP="00502A2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 загальну кількість учнів, які здобувають позашкільну освіту в комунальному закладі «</w:t>
      </w:r>
      <w:proofErr w:type="spellStart"/>
      <w:r w:rsidRPr="00502A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Вигодська</w:t>
      </w:r>
      <w:proofErr w:type="spellEnd"/>
      <w:r w:rsidRPr="0050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дитяча музична школа Вигодської селищної ради» безоплатно – 35 учнів;</w:t>
      </w:r>
    </w:p>
    <w:p w:rsidR="00502A24" w:rsidRPr="00502A24" w:rsidRDefault="00502A24" w:rsidP="00502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A24" w:rsidRPr="00502A24" w:rsidRDefault="00502A24" w:rsidP="00502A2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Погодити щомісячний розмір батьківської плати у комунальному закладі ««</w:t>
      </w:r>
      <w:proofErr w:type="spellStart"/>
      <w:r w:rsidRPr="00502A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Вигодська</w:t>
      </w:r>
      <w:proofErr w:type="spellEnd"/>
      <w:r w:rsidRPr="0050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дитяча музична школа Вигодської селищної ради» на 2020</w:t>
      </w:r>
      <w:r w:rsidRPr="00502A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/20</w:t>
      </w:r>
      <w:r w:rsidRPr="00502A24">
        <w:rPr>
          <w:rFonts w:ascii="Times New Roman" w:eastAsia="Times New Roman" w:hAnsi="Times New Roman" w:cs="Times New Roman"/>
          <w:sz w:val="24"/>
          <w:szCs w:val="24"/>
          <w:lang w:eastAsia="ru-RU"/>
        </w:rPr>
        <w:t>21 навчальний рік (додається) ;</w:t>
      </w:r>
    </w:p>
    <w:p w:rsidR="00502A24" w:rsidRPr="00502A24" w:rsidRDefault="00502A24" w:rsidP="00502A2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A24" w:rsidRPr="00502A24" w:rsidRDefault="00502A24" w:rsidP="00502A2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Координацію роботи та узагальнення інформації щодо виконання рішення покласти на головного відповідального виконавця начальника відділу культури Вигодської селищної ради – </w:t>
      </w:r>
      <w:proofErr w:type="spellStart"/>
      <w:r w:rsidRPr="00502A2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Куруса</w:t>
      </w:r>
      <w:proofErr w:type="spellEnd"/>
      <w:r w:rsidRPr="00502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</w:t>
      </w:r>
    </w:p>
    <w:p w:rsidR="00502A24" w:rsidRPr="00502A24" w:rsidRDefault="00502A24" w:rsidP="00502A2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A24" w:rsidRPr="00502A24" w:rsidRDefault="00502A24" w:rsidP="00502A2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A24" w:rsidRPr="00502A24" w:rsidRDefault="00502A24" w:rsidP="00502A2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A24" w:rsidRPr="00502A24" w:rsidRDefault="00502A24" w:rsidP="00502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A24" w:rsidRPr="00502A24" w:rsidRDefault="00502A24" w:rsidP="00502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D09" w:rsidRPr="00502A24" w:rsidRDefault="00502A24" w:rsidP="00502A24">
      <w:pPr>
        <w:spacing w:after="0" w:line="240" w:lineRule="auto"/>
        <w:rPr>
          <w:sz w:val="24"/>
          <w:szCs w:val="24"/>
        </w:rPr>
      </w:pPr>
      <w:r w:rsidRPr="00502A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Селищний голова</w:t>
      </w:r>
      <w:r w:rsidRPr="00502A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2A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2A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2A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2A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2A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2A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2A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Я.Наум</w:t>
      </w:r>
    </w:p>
    <w:sectPr w:rsidR="00B27D09" w:rsidRPr="00502A24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B7596"/>
    <w:multiLevelType w:val="hybridMultilevel"/>
    <w:tmpl w:val="291C9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2A24"/>
    <w:rsid w:val="00004DBE"/>
    <w:rsid w:val="00502A24"/>
    <w:rsid w:val="009D0678"/>
    <w:rsid w:val="00A84657"/>
    <w:rsid w:val="00B2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24"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1107</Words>
  <Characters>632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2020-11-30T12:52:00Z</dcterms:created>
  <dcterms:modified xsi:type="dcterms:W3CDTF">2020-11-30T13:00:00Z</dcterms:modified>
</cp:coreProperties>
</file>