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AE" w:rsidRDefault="005A2317" w:rsidP="00234E7F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</w:t>
      </w:r>
    </w:p>
    <w:p w:rsidR="003E774A" w:rsidRDefault="00F0310B" w:rsidP="003E774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</w:t>
      </w:r>
      <w:r w:rsidR="00482BBE">
        <w:rPr>
          <w:sz w:val="28"/>
          <w:szCs w:val="28"/>
          <w:lang w:val="uk-UA"/>
        </w:rPr>
        <w:t xml:space="preserve">                    </w:t>
      </w:r>
    </w:p>
    <w:p w:rsidR="003E774A" w:rsidRDefault="001C2983" w:rsidP="003E774A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74A" w:rsidRDefault="003E774A" w:rsidP="003E774A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3E774A" w:rsidRDefault="003E774A" w:rsidP="003E774A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3E774A" w:rsidRPr="003E774A" w:rsidRDefault="003E774A" w:rsidP="003E774A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                  </w:t>
      </w:r>
      <w:r>
        <w:rPr>
          <w:b/>
          <w:bCs/>
          <w:color w:val="000000"/>
          <w:sz w:val="28"/>
          <w:szCs w:val="28"/>
        </w:rPr>
        <w:t xml:space="preserve">Долинського району </w:t>
      </w:r>
      <w:r w:rsidR="00E26D91">
        <w:rPr>
          <w:b/>
          <w:bCs/>
          <w:color w:val="000000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z w:val="28"/>
          <w:szCs w:val="28"/>
        </w:rPr>
        <w:t>Івано-Франківської област</w:t>
      </w:r>
      <w:r>
        <w:rPr>
          <w:b/>
          <w:bCs/>
          <w:color w:val="000000"/>
          <w:sz w:val="28"/>
          <w:szCs w:val="28"/>
          <w:lang w:val="uk-UA"/>
        </w:rPr>
        <w:t>і</w:t>
      </w:r>
    </w:p>
    <w:p w:rsidR="007C396A" w:rsidRDefault="00482BBE" w:rsidP="00904714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Сьоме</w:t>
      </w:r>
      <w:r w:rsidR="003E774A">
        <w:rPr>
          <w:bCs/>
          <w:color w:val="000000"/>
          <w:sz w:val="28"/>
          <w:szCs w:val="28"/>
          <w:lang w:val="uk-UA"/>
        </w:rPr>
        <w:t xml:space="preserve"> </w:t>
      </w:r>
      <w:r w:rsidR="00320FD5">
        <w:rPr>
          <w:bCs/>
          <w:color w:val="000000"/>
          <w:sz w:val="28"/>
          <w:szCs w:val="28"/>
          <w:lang w:val="uk-UA"/>
        </w:rPr>
        <w:t xml:space="preserve"> </w:t>
      </w:r>
      <w:r w:rsidR="003E774A">
        <w:rPr>
          <w:bCs/>
          <w:color w:val="000000"/>
          <w:sz w:val="28"/>
          <w:szCs w:val="28"/>
          <w:lang w:val="uk-UA"/>
        </w:rPr>
        <w:t xml:space="preserve">скликання </w:t>
      </w:r>
    </w:p>
    <w:p w:rsidR="003E774A" w:rsidRDefault="00320FD5" w:rsidP="00904714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</w:t>
      </w:r>
      <w:r>
        <w:rPr>
          <w:bCs/>
          <w:color w:val="000000"/>
          <w:sz w:val="28"/>
          <w:szCs w:val="28"/>
          <w:lang w:val="en-US"/>
        </w:rPr>
        <w:t>’</w:t>
      </w:r>
      <w:r>
        <w:rPr>
          <w:bCs/>
          <w:color w:val="000000"/>
          <w:sz w:val="28"/>
          <w:szCs w:val="28"/>
          <w:lang w:val="uk-UA"/>
        </w:rPr>
        <w:t>ятнадцята с</w:t>
      </w:r>
      <w:r w:rsidR="003E774A">
        <w:rPr>
          <w:bCs/>
          <w:color w:val="000000"/>
          <w:sz w:val="28"/>
          <w:szCs w:val="28"/>
          <w:lang w:val="uk-UA"/>
        </w:rPr>
        <w:t>есія</w:t>
      </w:r>
    </w:p>
    <w:p w:rsidR="003E774A" w:rsidRPr="00904714" w:rsidRDefault="003E774A" w:rsidP="00904714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BD22BC" w:rsidRPr="003E774A" w:rsidRDefault="00904714" w:rsidP="00904714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5A2317" w:rsidRPr="00904714" w:rsidRDefault="00320FD5" w:rsidP="009047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BD22BC" w:rsidRPr="00904714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27 лютого </w:t>
      </w:r>
      <w:r w:rsidR="00ED4A81">
        <w:rPr>
          <w:sz w:val="28"/>
          <w:szCs w:val="28"/>
          <w:lang w:val="uk-UA"/>
        </w:rPr>
        <w:t>2</w:t>
      </w:r>
      <w:r w:rsidR="002803E1">
        <w:rPr>
          <w:sz w:val="28"/>
          <w:szCs w:val="28"/>
          <w:lang w:val="uk-UA"/>
        </w:rPr>
        <w:t>0</w:t>
      </w:r>
      <w:r w:rsidR="0026347D">
        <w:rPr>
          <w:sz w:val="28"/>
          <w:szCs w:val="28"/>
          <w:lang w:val="uk-UA"/>
        </w:rPr>
        <w:t>20</w:t>
      </w:r>
      <w:r w:rsidR="008D730E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оку</w:t>
      </w:r>
      <w:r w:rsidR="005A2317" w:rsidRPr="00904714">
        <w:rPr>
          <w:sz w:val="28"/>
          <w:szCs w:val="28"/>
        </w:rPr>
        <w:t xml:space="preserve"> </w:t>
      </w:r>
      <w:r w:rsidR="00BD22BC" w:rsidRPr="00904714">
        <w:rPr>
          <w:sz w:val="28"/>
          <w:szCs w:val="28"/>
          <w:lang w:val="uk-UA"/>
        </w:rPr>
        <w:t xml:space="preserve">                            </w:t>
      </w:r>
      <w:r w:rsidR="00904714" w:rsidRPr="00904714">
        <w:rPr>
          <w:sz w:val="28"/>
          <w:szCs w:val="28"/>
          <w:lang w:val="uk-UA"/>
        </w:rPr>
        <w:t xml:space="preserve">         </w:t>
      </w:r>
      <w:r w:rsidR="00187F13">
        <w:rPr>
          <w:sz w:val="28"/>
          <w:szCs w:val="28"/>
          <w:lang w:val="uk-UA"/>
        </w:rPr>
        <w:t xml:space="preserve">   </w:t>
      </w:r>
      <w:r w:rsidR="0012684A">
        <w:rPr>
          <w:sz w:val="28"/>
          <w:szCs w:val="28"/>
          <w:lang w:val="uk-UA"/>
        </w:rPr>
        <w:t xml:space="preserve">                    №</w:t>
      </w:r>
      <w:r>
        <w:rPr>
          <w:sz w:val="28"/>
          <w:szCs w:val="28"/>
          <w:lang w:val="uk-UA"/>
        </w:rPr>
        <w:t>481-15/2020</w:t>
      </w:r>
    </w:p>
    <w:p w:rsidR="005A2317" w:rsidRPr="00904714" w:rsidRDefault="005A2317" w:rsidP="005A2317">
      <w:pPr>
        <w:rPr>
          <w:sz w:val="28"/>
          <w:szCs w:val="28"/>
        </w:rPr>
      </w:pPr>
    </w:p>
    <w:p w:rsidR="00073D19" w:rsidRPr="00482BBE" w:rsidRDefault="00482BBE" w:rsidP="0036096A">
      <w:pPr>
        <w:jc w:val="both"/>
        <w:rPr>
          <w:b/>
          <w:lang w:val="uk-UA"/>
        </w:rPr>
      </w:pPr>
      <w:r w:rsidRPr="00482BBE">
        <w:rPr>
          <w:b/>
          <w:lang w:val="uk-UA"/>
        </w:rPr>
        <w:t xml:space="preserve">Про </w:t>
      </w:r>
      <w:r w:rsidR="0036096A">
        <w:rPr>
          <w:b/>
          <w:lang w:val="uk-UA"/>
        </w:rPr>
        <w:t>б</w:t>
      </w:r>
      <w:r w:rsidRPr="00482BBE">
        <w:rPr>
          <w:b/>
          <w:lang w:val="uk-UA"/>
        </w:rPr>
        <w:t xml:space="preserve">езоплатну передачу майна з балансу Вигодської селищної ради на баланс </w:t>
      </w:r>
    </w:p>
    <w:p w:rsidR="00967863" w:rsidRPr="00482BBE" w:rsidRDefault="00ED4A81" w:rsidP="00482BBE">
      <w:pPr>
        <w:rPr>
          <w:b/>
          <w:lang w:val="uk-UA"/>
        </w:rPr>
      </w:pPr>
      <w:r>
        <w:rPr>
          <w:b/>
          <w:lang w:val="uk-UA"/>
        </w:rPr>
        <w:t>Відділу культури Вигодської селищної ради</w:t>
      </w:r>
    </w:p>
    <w:p w:rsidR="003D0370" w:rsidRDefault="003D0370" w:rsidP="003D0370">
      <w:pPr>
        <w:tabs>
          <w:tab w:val="left" w:pos="6585"/>
        </w:tabs>
        <w:rPr>
          <w:b/>
          <w:lang w:val="uk-UA"/>
        </w:rPr>
      </w:pPr>
    </w:p>
    <w:p w:rsidR="00482BBE" w:rsidRDefault="00482BBE" w:rsidP="003D0370">
      <w:pPr>
        <w:tabs>
          <w:tab w:val="left" w:pos="6585"/>
        </w:tabs>
        <w:rPr>
          <w:b/>
          <w:lang w:val="uk-UA"/>
        </w:rPr>
      </w:pPr>
    </w:p>
    <w:p w:rsidR="00482BBE" w:rsidRPr="003C23CC" w:rsidRDefault="00482BBE" w:rsidP="003D0370">
      <w:pPr>
        <w:tabs>
          <w:tab w:val="left" w:pos="6585"/>
        </w:tabs>
        <w:rPr>
          <w:lang w:val="uk-UA"/>
        </w:rPr>
      </w:pPr>
      <w:r w:rsidRPr="003C23CC">
        <w:rPr>
          <w:lang w:val="uk-UA"/>
        </w:rPr>
        <w:t>Керуючись статтями 26,60 Закону України «Про місцеве самоврядування в Україні»</w:t>
      </w:r>
      <w:r w:rsidR="00D164B8" w:rsidRPr="003C23CC">
        <w:rPr>
          <w:lang w:val="uk-UA"/>
        </w:rPr>
        <w:t>,п.3 статті 78 Господарського кодексу України Вигодська селищна рада</w:t>
      </w:r>
    </w:p>
    <w:p w:rsidR="00D164B8" w:rsidRDefault="00D164B8" w:rsidP="003D0370">
      <w:pPr>
        <w:tabs>
          <w:tab w:val="left" w:pos="6585"/>
        </w:tabs>
        <w:rPr>
          <w:b/>
          <w:lang w:val="uk-UA"/>
        </w:rPr>
      </w:pPr>
      <w:r>
        <w:rPr>
          <w:b/>
          <w:lang w:val="uk-UA"/>
        </w:rPr>
        <w:t xml:space="preserve">  </w:t>
      </w:r>
    </w:p>
    <w:p w:rsidR="00D164B8" w:rsidRDefault="00D164B8" w:rsidP="003D0370">
      <w:pPr>
        <w:tabs>
          <w:tab w:val="left" w:pos="6585"/>
        </w:tabs>
        <w:rPr>
          <w:b/>
          <w:lang w:val="uk-UA"/>
        </w:rPr>
      </w:pPr>
    </w:p>
    <w:p w:rsidR="00D164B8" w:rsidRPr="003C23CC" w:rsidRDefault="00D164B8" w:rsidP="003D0370">
      <w:pPr>
        <w:tabs>
          <w:tab w:val="left" w:pos="6585"/>
        </w:tabs>
        <w:rPr>
          <w:lang w:val="uk-UA"/>
        </w:rPr>
      </w:pPr>
      <w:r w:rsidRPr="003C23CC">
        <w:rPr>
          <w:lang w:val="uk-UA"/>
        </w:rPr>
        <w:t xml:space="preserve">                                                             ВИРІШИЛА:</w:t>
      </w:r>
    </w:p>
    <w:p w:rsidR="00D164B8" w:rsidRDefault="00D164B8" w:rsidP="003D0370">
      <w:pPr>
        <w:tabs>
          <w:tab w:val="left" w:pos="6585"/>
        </w:tabs>
        <w:rPr>
          <w:sz w:val="20"/>
          <w:szCs w:val="20"/>
          <w:lang w:val="uk-UA"/>
        </w:rPr>
      </w:pPr>
    </w:p>
    <w:p w:rsidR="003D0370" w:rsidRDefault="00D164B8" w:rsidP="003D0370">
      <w:pPr>
        <w:tabs>
          <w:tab w:val="left" w:pos="6585"/>
        </w:tabs>
        <w:rPr>
          <w:lang w:val="uk-UA"/>
        </w:rPr>
      </w:pPr>
      <w:r w:rsidRPr="00D164B8">
        <w:rPr>
          <w:lang w:val="uk-UA"/>
        </w:rPr>
        <w:t xml:space="preserve">1.Передати безоплатно з балансу Вигодської селищної ради на баланс </w:t>
      </w:r>
      <w:r w:rsidR="00ED4A81">
        <w:rPr>
          <w:lang w:val="uk-UA"/>
        </w:rPr>
        <w:t xml:space="preserve">Відділу культури Вигодської селищної ради </w:t>
      </w:r>
      <w:r w:rsidRPr="00D164B8">
        <w:rPr>
          <w:lang w:val="uk-UA"/>
        </w:rPr>
        <w:t>на пр</w:t>
      </w:r>
      <w:r w:rsidR="00760106">
        <w:rPr>
          <w:lang w:val="uk-UA"/>
        </w:rPr>
        <w:t>а</w:t>
      </w:r>
      <w:r w:rsidR="00E73759">
        <w:rPr>
          <w:lang w:val="uk-UA"/>
        </w:rPr>
        <w:t>ві господарського відання майно згідно переліку:</w:t>
      </w:r>
    </w:p>
    <w:p w:rsidR="00E73759" w:rsidRDefault="00E73759" w:rsidP="003D0370">
      <w:pPr>
        <w:tabs>
          <w:tab w:val="left" w:pos="6585"/>
        </w:tabs>
        <w:rPr>
          <w:lang w:val="uk-UA"/>
        </w:rPr>
      </w:pPr>
    </w:p>
    <w:tbl>
      <w:tblPr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5"/>
        <w:gridCol w:w="1490"/>
        <w:gridCol w:w="3297"/>
        <w:gridCol w:w="610"/>
        <w:gridCol w:w="537"/>
        <w:gridCol w:w="1116"/>
        <w:gridCol w:w="1116"/>
        <w:gridCol w:w="1076"/>
      </w:tblGrid>
      <w:tr w:rsidR="00B819A8" w:rsidRPr="009E5CD6" w:rsidTr="00B819A8">
        <w:tc>
          <w:tcPr>
            <w:tcW w:w="685" w:type="dxa"/>
            <w:shd w:val="clear" w:color="auto" w:fill="auto"/>
          </w:tcPr>
          <w:p w:rsidR="00ED4A81" w:rsidRPr="009E5CD6" w:rsidRDefault="00ED4A81" w:rsidP="009E5CD6">
            <w:pPr>
              <w:tabs>
                <w:tab w:val="left" w:pos="6585"/>
              </w:tabs>
              <w:rPr>
                <w:lang w:val="uk-UA"/>
              </w:rPr>
            </w:pPr>
            <w:r w:rsidRPr="009E5CD6">
              <w:rPr>
                <w:lang w:val="uk-UA"/>
              </w:rPr>
              <w:t>№/П</w:t>
            </w:r>
          </w:p>
        </w:tc>
        <w:tc>
          <w:tcPr>
            <w:tcW w:w="1490" w:type="dxa"/>
            <w:shd w:val="clear" w:color="auto" w:fill="auto"/>
          </w:tcPr>
          <w:p w:rsidR="00ED4A81" w:rsidRPr="009E5CD6" w:rsidRDefault="00ED4A81" w:rsidP="009E5CD6">
            <w:pPr>
              <w:tabs>
                <w:tab w:val="left" w:pos="6585"/>
              </w:tabs>
              <w:rPr>
                <w:lang w:val="uk-UA"/>
              </w:rPr>
            </w:pPr>
            <w:r w:rsidRPr="009E5CD6">
              <w:rPr>
                <w:lang w:val="uk-UA"/>
              </w:rPr>
              <w:t>Інвентарний номер</w:t>
            </w:r>
          </w:p>
        </w:tc>
        <w:tc>
          <w:tcPr>
            <w:tcW w:w="3297" w:type="dxa"/>
            <w:shd w:val="clear" w:color="auto" w:fill="auto"/>
          </w:tcPr>
          <w:p w:rsidR="00ED4A81" w:rsidRPr="009E5CD6" w:rsidRDefault="00ED4A81" w:rsidP="009E5CD6">
            <w:pPr>
              <w:tabs>
                <w:tab w:val="left" w:pos="6585"/>
              </w:tabs>
              <w:rPr>
                <w:lang w:val="uk-UA"/>
              </w:rPr>
            </w:pPr>
            <w:r w:rsidRPr="009E5CD6">
              <w:rPr>
                <w:lang w:val="uk-UA"/>
              </w:rPr>
              <w:t>Найменування</w:t>
            </w:r>
          </w:p>
        </w:tc>
        <w:tc>
          <w:tcPr>
            <w:tcW w:w="610" w:type="dxa"/>
            <w:shd w:val="clear" w:color="auto" w:fill="auto"/>
          </w:tcPr>
          <w:p w:rsidR="00ED4A81" w:rsidRPr="009E5CD6" w:rsidRDefault="00B819A8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Од вим</w:t>
            </w:r>
          </w:p>
        </w:tc>
        <w:tc>
          <w:tcPr>
            <w:tcW w:w="537" w:type="dxa"/>
            <w:shd w:val="clear" w:color="auto" w:fill="auto"/>
          </w:tcPr>
          <w:p w:rsidR="00ED4A81" w:rsidRPr="009E5CD6" w:rsidRDefault="00ED4A81" w:rsidP="00ED4A81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К-</w:t>
            </w:r>
            <w:r w:rsidRPr="009E5CD6">
              <w:rPr>
                <w:lang w:val="uk-UA"/>
              </w:rPr>
              <w:t>сть</w:t>
            </w:r>
          </w:p>
        </w:tc>
        <w:tc>
          <w:tcPr>
            <w:tcW w:w="1116" w:type="dxa"/>
            <w:shd w:val="clear" w:color="auto" w:fill="auto"/>
          </w:tcPr>
          <w:p w:rsidR="00ED4A81" w:rsidRPr="009E5CD6" w:rsidRDefault="00ED4A81" w:rsidP="009E5CD6">
            <w:pPr>
              <w:tabs>
                <w:tab w:val="left" w:pos="6585"/>
              </w:tabs>
              <w:rPr>
                <w:lang w:val="uk-UA"/>
              </w:rPr>
            </w:pPr>
            <w:r w:rsidRPr="009E5CD6">
              <w:rPr>
                <w:lang w:val="uk-UA"/>
              </w:rPr>
              <w:t>Ціна</w:t>
            </w:r>
          </w:p>
        </w:tc>
        <w:tc>
          <w:tcPr>
            <w:tcW w:w="1116" w:type="dxa"/>
            <w:shd w:val="clear" w:color="auto" w:fill="auto"/>
          </w:tcPr>
          <w:p w:rsidR="00ED4A81" w:rsidRPr="009E5CD6" w:rsidRDefault="00ED4A81" w:rsidP="009E5CD6">
            <w:pPr>
              <w:tabs>
                <w:tab w:val="left" w:pos="6585"/>
              </w:tabs>
              <w:rPr>
                <w:lang w:val="uk-UA"/>
              </w:rPr>
            </w:pPr>
            <w:r w:rsidRPr="009E5CD6">
              <w:rPr>
                <w:lang w:val="uk-UA"/>
              </w:rPr>
              <w:t>Сума</w:t>
            </w:r>
          </w:p>
        </w:tc>
        <w:tc>
          <w:tcPr>
            <w:tcW w:w="1076" w:type="dxa"/>
            <w:shd w:val="clear" w:color="auto" w:fill="auto"/>
          </w:tcPr>
          <w:p w:rsidR="00ED4A81" w:rsidRDefault="00ED4A81" w:rsidP="00ED4A81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Нарахов</w:t>
            </w:r>
          </w:p>
          <w:p w:rsidR="00ED4A81" w:rsidRPr="009E5CD6" w:rsidRDefault="00ED4A81" w:rsidP="00ED4A81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знос</w:t>
            </w:r>
          </w:p>
        </w:tc>
      </w:tr>
      <w:tr w:rsidR="00B819A8" w:rsidRPr="009E5CD6" w:rsidTr="00B819A8">
        <w:tc>
          <w:tcPr>
            <w:tcW w:w="685" w:type="dxa"/>
            <w:shd w:val="clear" w:color="auto" w:fill="auto"/>
          </w:tcPr>
          <w:p w:rsidR="00ED4A81" w:rsidRPr="00E26D91" w:rsidRDefault="00ED4A81" w:rsidP="009E5CD6">
            <w:pPr>
              <w:tabs>
                <w:tab w:val="left" w:pos="6585"/>
              </w:tabs>
              <w:rPr>
                <w:lang w:val="uk-UA"/>
              </w:rPr>
            </w:pPr>
            <w:r w:rsidRPr="00E26D91">
              <w:rPr>
                <w:lang w:val="uk-UA"/>
              </w:rPr>
              <w:t>1</w:t>
            </w:r>
          </w:p>
        </w:tc>
        <w:tc>
          <w:tcPr>
            <w:tcW w:w="1490" w:type="dxa"/>
            <w:shd w:val="clear" w:color="auto" w:fill="auto"/>
          </w:tcPr>
          <w:p w:rsidR="00ED4A81" w:rsidRPr="009E5CD6" w:rsidRDefault="00234E7F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101460001</w:t>
            </w:r>
          </w:p>
        </w:tc>
        <w:tc>
          <w:tcPr>
            <w:tcW w:w="3297" w:type="dxa"/>
            <w:shd w:val="clear" w:color="auto" w:fill="auto"/>
          </w:tcPr>
          <w:p w:rsidR="00ED4A81" w:rsidRPr="00B819A8" w:rsidRDefault="00B819A8" w:rsidP="00B819A8">
            <w:pPr>
              <w:tabs>
                <w:tab w:val="left" w:pos="6585"/>
              </w:tabs>
              <w:rPr>
                <w:lang w:val="uk-UA"/>
              </w:rPr>
            </w:pPr>
            <w:r w:rsidRPr="00B819A8">
              <w:rPr>
                <w:lang w:val="uk-UA"/>
              </w:rPr>
              <w:t>П</w:t>
            </w:r>
            <w:r>
              <w:rPr>
                <w:lang w:val="uk-UA"/>
              </w:rPr>
              <w:t>К</w:t>
            </w:r>
            <w:r w:rsidRPr="00B819A8">
              <w:rPr>
                <w:lang w:val="uk-UA"/>
              </w:rPr>
              <w:t xml:space="preserve">  (на базі АМ</w:t>
            </w:r>
            <w:r w:rsidRPr="00B819A8">
              <w:rPr>
                <w:lang w:val="en-US"/>
              </w:rPr>
              <w:t>D</w:t>
            </w:r>
            <w:r w:rsidRPr="00B819A8">
              <w:rPr>
                <w:lang w:val="uk-UA"/>
              </w:rPr>
              <w:t xml:space="preserve"> </w:t>
            </w:r>
            <w:r w:rsidRPr="00B819A8">
              <w:rPr>
                <w:lang w:val="en-US"/>
              </w:rPr>
              <w:t>A</w:t>
            </w:r>
            <w:r w:rsidRPr="00B819A8">
              <w:rPr>
                <w:lang w:val="uk-UA"/>
              </w:rPr>
              <w:t xml:space="preserve">-9600 </w:t>
            </w:r>
            <w:r w:rsidRPr="00B819A8">
              <w:rPr>
                <w:lang w:val="en-US"/>
              </w:rPr>
              <w:t>X</w:t>
            </w:r>
            <w:r w:rsidRPr="00B819A8">
              <w:rPr>
                <w:lang w:val="uk-UA"/>
              </w:rPr>
              <w:t>4/</w:t>
            </w:r>
            <w:r w:rsidRPr="00B819A8">
              <w:rPr>
                <w:lang w:val="en-US"/>
              </w:rPr>
              <w:t>DDR</w:t>
            </w:r>
            <w:r w:rsidRPr="00B819A8">
              <w:rPr>
                <w:lang w:val="uk-UA"/>
              </w:rPr>
              <w:t>4096</w:t>
            </w:r>
            <w:r w:rsidRPr="00B819A8">
              <w:rPr>
                <w:lang w:val="en-US"/>
              </w:rPr>
              <w:t>MB</w:t>
            </w:r>
            <w:r w:rsidRPr="00B819A8">
              <w:rPr>
                <w:lang w:val="uk-UA"/>
              </w:rPr>
              <w:t>/</w:t>
            </w:r>
            <w:r w:rsidRPr="00B819A8">
              <w:rPr>
                <w:lang w:val="en-US"/>
              </w:rPr>
              <w:t>HDD</w:t>
            </w:r>
            <w:r w:rsidRPr="00B819A8">
              <w:rPr>
                <w:lang w:val="uk-UA"/>
              </w:rPr>
              <w:t>500</w:t>
            </w:r>
            <w:r w:rsidRPr="00B819A8">
              <w:rPr>
                <w:lang w:val="en-US"/>
              </w:rPr>
              <w:t>GB</w:t>
            </w:r>
            <w:r w:rsidRPr="00B819A8">
              <w:rPr>
                <w:lang w:val="uk-UA"/>
              </w:rPr>
              <w:t>)</w:t>
            </w:r>
          </w:p>
        </w:tc>
        <w:tc>
          <w:tcPr>
            <w:tcW w:w="610" w:type="dxa"/>
            <w:shd w:val="clear" w:color="auto" w:fill="auto"/>
          </w:tcPr>
          <w:p w:rsidR="00ED4A81" w:rsidRPr="009E5CD6" w:rsidRDefault="00ED4A81" w:rsidP="009E5CD6">
            <w:pPr>
              <w:tabs>
                <w:tab w:val="left" w:pos="6585"/>
              </w:tabs>
              <w:rPr>
                <w:lang w:val="uk-UA"/>
              </w:rPr>
            </w:pPr>
            <w:r w:rsidRPr="009E5CD6">
              <w:rPr>
                <w:lang w:val="uk-UA"/>
              </w:rPr>
              <w:t>шт</w:t>
            </w:r>
          </w:p>
        </w:tc>
        <w:tc>
          <w:tcPr>
            <w:tcW w:w="537" w:type="dxa"/>
            <w:shd w:val="clear" w:color="auto" w:fill="auto"/>
          </w:tcPr>
          <w:p w:rsidR="00ED4A81" w:rsidRPr="009E5CD6" w:rsidRDefault="00B819A8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ED4A81" w:rsidRPr="009E5CD6" w:rsidRDefault="00B819A8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12608,75</w:t>
            </w:r>
          </w:p>
        </w:tc>
        <w:tc>
          <w:tcPr>
            <w:tcW w:w="1116" w:type="dxa"/>
            <w:shd w:val="clear" w:color="auto" w:fill="auto"/>
          </w:tcPr>
          <w:p w:rsidR="00ED4A81" w:rsidRPr="009E5CD6" w:rsidRDefault="00B819A8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12608,75</w:t>
            </w:r>
          </w:p>
        </w:tc>
        <w:tc>
          <w:tcPr>
            <w:tcW w:w="1076" w:type="dxa"/>
            <w:shd w:val="clear" w:color="auto" w:fill="auto"/>
          </w:tcPr>
          <w:p w:rsidR="00ED4A81" w:rsidRPr="009E5CD6" w:rsidRDefault="002F129A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946,00</w:t>
            </w:r>
          </w:p>
        </w:tc>
      </w:tr>
      <w:tr w:rsidR="00B819A8" w:rsidRPr="009E5CD6" w:rsidTr="00B819A8">
        <w:tc>
          <w:tcPr>
            <w:tcW w:w="685" w:type="dxa"/>
            <w:shd w:val="clear" w:color="auto" w:fill="auto"/>
          </w:tcPr>
          <w:p w:rsidR="00B819A8" w:rsidRPr="00E26D91" w:rsidRDefault="00B819A8" w:rsidP="009E5CD6">
            <w:pPr>
              <w:tabs>
                <w:tab w:val="left" w:pos="6585"/>
              </w:tabs>
              <w:rPr>
                <w:lang w:val="uk-UA"/>
              </w:rPr>
            </w:pPr>
            <w:r w:rsidRPr="00E26D91">
              <w:rPr>
                <w:lang w:val="uk-UA"/>
              </w:rPr>
              <w:t>2</w:t>
            </w:r>
          </w:p>
        </w:tc>
        <w:tc>
          <w:tcPr>
            <w:tcW w:w="1490" w:type="dxa"/>
            <w:shd w:val="clear" w:color="auto" w:fill="auto"/>
          </w:tcPr>
          <w:p w:rsidR="00B819A8" w:rsidRPr="009E5CD6" w:rsidRDefault="001B20B9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10480016</w:t>
            </w:r>
          </w:p>
        </w:tc>
        <w:tc>
          <w:tcPr>
            <w:tcW w:w="3297" w:type="dxa"/>
            <w:shd w:val="clear" w:color="auto" w:fill="auto"/>
          </w:tcPr>
          <w:p w:rsidR="00B819A8" w:rsidRPr="00DD4954" w:rsidRDefault="00B819A8" w:rsidP="001B20B9">
            <w:pPr>
              <w:spacing w:before="40" w:after="40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</w:rPr>
              <w:t>ТЕТ 20</w:t>
            </w:r>
            <w:r>
              <w:rPr>
                <w:noProof/>
                <w:sz w:val="22"/>
                <w:szCs w:val="22"/>
                <w:lang w:val="en-US"/>
              </w:rPr>
              <w:t xml:space="preserve">LGE2040S </w:t>
            </w:r>
            <w:r>
              <w:rPr>
                <w:noProof/>
                <w:sz w:val="22"/>
                <w:szCs w:val="22"/>
                <w:lang w:val="uk-UA"/>
              </w:rPr>
              <w:t>чорний глянц</w:t>
            </w:r>
          </w:p>
        </w:tc>
        <w:tc>
          <w:tcPr>
            <w:tcW w:w="610" w:type="dxa"/>
            <w:shd w:val="clear" w:color="auto" w:fill="auto"/>
          </w:tcPr>
          <w:p w:rsidR="00B819A8" w:rsidRPr="009E5CD6" w:rsidRDefault="00B819A8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537" w:type="dxa"/>
            <w:shd w:val="clear" w:color="auto" w:fill="auto"/>
          </w:tcPr>
          <w:p w:rsidR="00B819A8" w:rsidRPr="009E5CD6" w:rsidRDefault="00B819A8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B819A8" w:rsidRPr="009E5CD6" w:rsidRDefault="00B819A8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1250,00</w:t>
            </w:r>
          </w:p>
        </w:tc>
        <w:tc>
          <w:tcPr>
            <w:tcW w:w="1116" w:type="dxa"/>
            <w:shd w:val="clear" w:color="auto" w:fill="auto"/>
          </w:tcPr>
          <w:p w:rsidR="00B819A8" w:rsidRPr="009E5CD6" w:rsidRDefault="00B819A8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1250,00</w:t>
            </w:r>
          </w:p>
        </w:tc>
        <w:tc>
          <w:tcPr>
            <w:tcW w:w="1076" w:type="dxa"/>
            <w:shd w:val="clear" w:color="auto" w:fill="auto"/>
          </w:tcPr>
          <w:p w:rsidR="00B819A8" w:rsidRPr="009E5CD6" w:rsidRDefault="002F129A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875,08</w:t>
            </w:r>
          </w:p>
        </w:tc>
      </w:tr>
      <w:tr w:rsidR="00B819A8" w:rsidRPr="009E5CD6" w:rsidTr="00B819A8">
        <w:tc>
          <w:tcPr>
            <w:tcW w:w="685" w:type="dxa"/>
            <w:shd w:val="clear" w:color="auto" w:fill="auto"/>
          </w:tcPr>
          <w:p w:rsidR="00B819A8" w:rsidRPr="00E26D91" w:rsidRDefault="00B819A8" w:rsidP="009E5CD6">
            <w:pPr>
              <w:tabs>
                <w:tab w:val="left" w:pos="6585"/>
              </w:tabs>
              <w:rPr>
                <w:lang w:val="uk-UA"/>
              </w:rPr>
            </w:pPr>
            <w:r w:rsidRPr="00E26D91">
              <w:rPr>
                <w:lang w:val="uk-UA"/>
              </w:rPr>
              <w:t>3</w:t>
            </w:r>
          </w:p>
        </w:tc>
        <w:tc>
          <w:tcPr>
            <w:tcW w:w="1490" w:type="dxa"/>
            <w:shd w:val="clear" w:color="auto" w:fill="auto"/>
          </w:tcPr>
          <w:p w:rsidR="00B819A8" w:rsidRPr="009E5CD6" w:rsidRDefault="001B20B9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10480017</w:t>
            </w:r>
          </w:p>
        </w:tc>
        <w:tc>
          <w:tcPr>
            <w:tcW w:w="3297" w:type="dxa"/>
            <w:shd w:val="clear" w:color="auto" w:fill="auto"/>
          </w:tcPr>
          <w:p w:rsidR="00B819A8" w:rsidRPr="00B819A8" w:rsidRDefault="00B819A8" w:rsidP="001B20B9">
            <w:pPr>
              <w:spacing w:before="40" w:after="40"/>
              <w:rPr>
                <w:noProof/>
                <w:lang w:val="uk-UA"/>
              </w:rPr>
            </w:pPr>
            <w:r w:rsidRPr="00B819A8">
              <w:rPr>
                <w:noProof/>
                <w:lang w:val="uk-UA"/>
              </w:rPr>
              <w:t xml:space="preserve">ПК(на базі </w:t>
            </w:r>
            <w:r w:rsidRPr="00B819A8">
              <w:rPr>
                <w:noProof/>
                <w:lang w:val="en-US"/>
              </w:rPr>
              <w:t>Athlon</w:t>
            </w:r>
            <w:r w:rsidRPr="00B819A8">
              <w:rPr>
                <w:noProof/>
              </w:rPr>
              <w:t xml:space="preserve"> 11</w:t>
            </w:r>
            <w:r w:rsidRPr="00B819A8">
              <w:rPr>
                <w:noProof/>
                <w:lang w:val="uk-UA"/>
              </w:rPr>
              <w:t>х2250/</w:t>
            </w:r>
            <w:r>
              <w:rPr>
                <w:noProof/>
                <w:lang w:val="uk-UA"/>
              </w:rPr>
              <w:t xml:space="preserve"> </w:t>
            </w:r>
            <w:r w:rsidRPr="00B819A8">
              <w:rPr>
                <w:noProof/>
                <w:lang w:val="uk-UA"/>
              </w:rPr>
              <w:t>ДД</w:t>
            </w:r>
            <w:r w:rsidRPr="00B819A8">
              <w:rPr>
                <w:noProof/>
                <w:lang w:val="en-US"/>
              </w:rPr>
              <w:t>R</w:t>
            </w:r>
            <w:r w:rsidRPr="00B819A8">
              <w:rPr>
                <w:noProof/>
              </w:rPr>
              <w:t>3</w:t>
            </w:r>
            <w:r w:rsidRPr="00B819A8">
              <w:rPr>
                <w:noProof/>
                <w:lang w:val="uk-UA"/>
              </w:rPr>
              <w:t xml:space="preserve"> 2048МВ/НДД</w:t>
            </w:r>
            <w:r w:rsidRPr="00B819A8">
              <w:rPr>
                <w:noProof/>
              </w:rPr>
              <w:t xml:space="preserve"> 500 </w:t>
            </w:r>
            <w:r w:rsidRPr="00B819A8">
              <w:rPr>
                <w:noProof/>
                <w:lang w:val="en-US"/>
              </w:rPr>
              <w:t>GB</w:t>
            </w:r>
            <w:r w:rsidRPr="00B819A8">
              <w:rPr>
                <w:noProof/>
              </w:rPr>
              <w:t xml:space="preserve"> (</w:t>
            </w:r>
            <w:r w:rsidRPr="00B819A8">
              <w:rPr>
                <w:noProof/>
                <w:lang w:val="en-US"/>
              </w:rPr>
              <w:t>DVD</w:t>
            </w:r>
            <w:r w:rsidRPr="00B819A8">
              <w:rPr>
                <w:noProof/>
              </w:rPr>
              <w:t>)</w:t>
            </w:r>
          </w:p>
        </w:tc>
        <w:tc>
          <w:tcPr>
            <w:tcW w:w="610" w:type="dxa"/>
            <w:shd w:val="clear" w:color="auto" w:fill="auto"/>
          </w:tcPr>
          <w:p w:rsidR="00B819A8" w:rsidRPr="009E5CD6" w:rsidRDefault="00B819A8" w:rsidP="009E5CD6">
            <w:pPr>
              <w:tabs>
                <w:tab w:val="left" w:pos="6585"/>
              </w:tabs>
              <w:rPr>
                <w:lang w:val="uk-UA"/>
              </w:rPr>
            </w:pPr>
            <w:r w:rsidRPr="009E5CD6">
              <w:rPr>
                <w:lang w:val="uk-UA"/>
              </w:rPr>
              <w:t>шт</w:t>
            </w:r>
          </w:p>
        </w:tc>
        <w:tc>
          <w:tcPr>
            <w:tcW w:w="537" w:type="dxa"/>
            <w:shd w:val="clear" w:color="auto" w:fill="auto"/>
          </w:tcPr>
          <w:p w:rsidR="00B819A8" w:rsidRPr="009E5CD6" w:rsidRDefault="00B819A8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B819A8" w:rsidRPr="009E5CD6" w:rsidRDefault="00B819A8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2439,00</w:t>
            </w:r>
          </w:p>
        </w:tc>
        <w:tc>
          <w:tcPr>
            <w:tcW w:w="1116" w:type="dxa"/>
            <w:shd w:val="clear" w:color="auto" w:fill="auto"/>
          </w:tcPr>
          <w:p w:rsidR="00B819A8" w:rsidRPr="009E5CD6" w:rsidRDefault="00B819A8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2439,00</w:t>
            </w:r>
          </w:p>
        </w:tc>
        <w:tc>
          <w:tcPr>
            <w:tcW w:w="1076" w:type="dxa"/>
            <w:shd w:val="clear" w:color="auto" w:fill="auto"/>
          </w:tcPr>
          <w:p w:rsidR="00B819A8" w:rsidRPr="009E5CD6" w:rsidRDefault="002F129A" w:rsidP="002F129A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1707,52</w:t>
            </w:r>
          </w:p>
        </w:tc>
      </w:tr>
      <w:tr w:rsidR="00D719FC" w:rsidRPr="009E5CD6" w:rsidTr="00B819A8">
        <w:tc>
          <w:tcPr>
            <w:tcW w:w="685" w:type="dxa"/>
            <w:shd w:val="clear" w:color="auto" w:fill="auto"/>
          </w:tcPr>
          <w:p w:rsidR="00D719FC" w:rsidRPr="00E26D91" w:rsidRDefault="00D719FC" w:rsidP="00D719FC">
            <w:pPr>
              <w:tabs>
                <w:tab w:val="left" w:pos="6585"/>
              </w:tabs>
              <w:rPr>
                <w:lang w:val="uk-UA"/>
              </w:rPr>
            </w:pPr>
            <w:r w:rsidRPr="00E26D91">
              <w:rPr>
                <w:lang w:val="uk-UA"/>
              </w:rPr>
              <w:t>4</w:t>
            </w:r>
          </w:p>
        </w:tc>
        <w:tc>
          <w:tcPr>
            <w:tcW w:w="1490" w:type="dxa"/>
            <w:shd w:val="clear" w:color="auto" w:fill="auto"/>
          </w:tcPr>
          <w:p w:rsidR="00D719FC" w:rsidRDefault="00D719FC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10480022</w:t>
            </w:r>
          </w:p>
        </w:tc>
        <w:tc>
          <w:tcPr>
            <w:tcW w:w="3297" w:type="dxa"/>
            <w:shd w:val="clear" w:color="auto" w:fill="auto"/>
          </w:tcPr>
          <w:p w:rsidR="00D719FC" w:rsidRPr="00D719FC" w:rsidRDefault="00D719FC" w:rsidP="001B20B9">
            <w:pPr>
              <w:spacing w:before="40" w:after="40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 xml:space="preserve">Принтер </w:t>
            </w:r>
            <w:r>
              <w:rPr>
                <w:noProof/>
                <w:lang w:val="en-US"/>
              </w:rPr>
              <w:t>Canon</w:t>
            </w:r>
            <w:r>
              <w:rPr>
                <w:noProof/>
                <w:lang w:val="uk-UA"/>
              </w:rPr>
              <w:t xml:space="preserve"> МР 230</w:t>
            </w:r>
          </w:p>
        </w:tc>
        <w:tc>
          <w:tcPr>
            <w:tcW w:w="610" w:type="dxa"/>
            <w:shd w:val="clear" w:color="auto" w:fill="auto"/>
          </w:tcPr>
          <w:p w:rsidR="00D719FC" w:rsidRDefault="00D719FC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537" w:type="dxa"/>
            <w:shd w:val="clear" w:color="auto" w:fill="auto"/>
          </w:tcPr>
          <w:p w:rsidR="00D719FC" w:rsidRDefault="00D719FC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D719FC" w:rsidRDefault="00D719FC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563,00</w:t>
            </w:r>
          </w:p>
        </w:tc>
        <w:tc>
          <w:tcPr>
            <w:tcW w:w="1116" w:type="dxa"/>
            <w:shd w:val="clear" w:color="auto" w:fill="auto"/>
          </w:tcPr>
          <w:p w:rsidR="00D719FC" w:rsidRDefault="00D719FC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563,00</w:t>
            </w:r>
          </w:p>
        </w:tc>
        <w:tc>
          <w:tcPr>
            <w:tcW w:w="1076" w:type="dxa"/>
            <w:shd w:val="clear" w:color="auto" w:fill="auto"/>
          </w:tcPr>
          <w:p w:rsidR="00D719FC" w:rsidRDefault="00D719FC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343,00</w:t>
            </w:r>
          </w:p>
        </w:tc>
      </w:tr>
      <w:tr w:rsidR="00D719FC" w:rsidRPr="009E5CD6" w:rsidTr="00B819A8">
        <w:tc>
          <w:tcPr>
            <w:tcW w:w="685" w:type="dxa"/>
            <w:shd w:val="clear" w:color="auto" w:fill="auto"/>
          </w:tcPr>
          <w:p w:rsidR="00D719FC" w:rsidRPr="00E26D91" w:rsidRDefault="00D719FC" w:rsidP="00D719FC">
            <w:pPr>
              <w:tabs>
                <w:tab w:val="left" w:pos="6585"/>
              </w:tabs>
              <w:rPr>
                <w:lang w:val="uk-UA"/>
              </w:rPr>
            </w:pPr>
            <w:r w:rsidRPr="00E26D91">
              <w:rPr>
                <w:lang w:val="uk-UA"/>
              </w:rPr>
              <w:t>5</w:t>
            </w:r>
          </w:p>
        </w:tc>
        <w:tc>
          <w:tcPr>
            <w:tcW w:w="1490" w:type="dxa"/>
            <w:shd w:val="clear" w:color="auto" w:fill="auto"/>
          </w:tcPr>
          <w:p w:rsidR="00D719FC" w:rsidRDefault="00D719FC" w:rsidP="009E5CD6">
            <w:pPr>
              <w:tabs>
                <w:tab w:val="left" w:pos="6585"/>
              </w:tabs>
              <w:rPr>
                <w:lang w:val="uk-UA"/>
              </w:rPr>
            </w:pPr>
          </w:p>
        </w:tc>
        <w:tc>
          <w:tcPr>
            <w:tcW w:w="3297" w:type="dxa"/>
            <w:shd w:val="clear" w:color="auto" w:fill="auto"/>
          </w:tcPr>
          <w:p w:rsidR="00D719FC" w:rsidRPr="00B819A8" w:rsidRDefault="00D719FC" w:rsidP="001B20B9">
            <w:pPr>
              <w:spacing w:before="40" w:after="40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Клавіатура</w:t>
            </w:r>
          </w:p>
        </w:tc>
        <w:tc>
          <w:tcPr>
            <w:tcW w:w="610" w:type="dxa"/>
            <w:shd w:val="clear" w:color="auto" w:fill="auto"/>
          </w:tcPr>
          <w:p w:rsidR="00D719FC" w:rsidRPr="009E5CD6" w:rsidRDefault="00D719FC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537" w:type="dxa"/>
            <w:shd w:val="clear" w:color="auto" w:fill="auto"/>
          </w:tcPr>
          <w:p w:rsidR="00D719FC" w:rsidRDefault="00D719FC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D719FC" w:rsidRDefault="00D719FC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55,00</w:t>
            </w:r>
          </w:p>
        </w:tc>
        <w:tc>
          <w:tcPr>
            <w:tcW w:w="1116" w:type="dxa"/>
            <w:shd w:val="clear" w:color="auto" w:fill="auto"/>
          </w:tcPr>
          <w:p w:rsidR="00D719FC" w:rsidRDefault="00D719FC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55,00</w:t>
            </w:r>
          </w:p>
        </w:tc>
        <w:tc>
          <w:tcPr>
            <w:tcW w:w="1076" w:type="dxa"/>
            <w:shd w:val="clear" w:color="auto" w:fill="auto"/>
          </w:tcPr>
          <w:p w:rsidR="00D719FC" w:rsidRDefault="00D719FC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27,50</w:t>
            </w:r>
          </w:p>
        </w:tc>
      </w:tr>
      <w:tr w:rsidR="00D719FC" w:rsidRPr="009E5CD6" w:rsidTr="00B819A8">
        <w:tc>
          <w:tcPr>
            <w:tcW w:w="685" w:type="dxa"/>
            <w:shd w:val="clear" w:color="auto" w:fill="auto"/>
          </w:tcPr>
          <w:p w:rsidR="00D719FC" w:rsidRPr="00E26D91" w:rsidRDefault="00D719FC" w:rsidP="00D719FC">
            <w:pPr>
              <w:tabs>
                <w:tab w:val="left" w:pos="6585"/>
              </w:tabs>
              <w:rPr>
                <w:lang w:val="uk-UA"/>
              </w:rPr>
            </w:pPr>
            <w:r w:rsidRPr="00E26D91">
              <w:rPr>
                <w:lang w:val="uk-UA"/>
              </w:rPr>
              <w:t>6</w:t>
            </w:r>
          </w:p>
        </w:tc>
        <w:tc>
          <w:tcPr>
            <w:tcW w:w="1490" w:type="dxa"/>
            <w:shd w:val="clear" w:color="auto" w:fill="auto"/>
          </w:tcPr>
          <w:p w:rsidR="00D719FC" w:rsidRDefault="00D719FC" w:rsidP="009E5CD6">
            <w:pPr>
              <w:tabs>
                <w:tab w:val="left" w:pos="6585"/>
              </w:tabs>
              <w:rPr>
                <w:lang w:val="uk-UA"/>
              </w:rPr>
            </w:pPr>
          </w:p>
        </w:tc>
        <w:tc>
          <w:tcPr>
            <w:tcW w:w="3297" w:type="dxa"/>
            <w:shd w:val="clear" w:color="auto" w:fill="auto"/>
          </w:tcPr>
          <w:p w:rsidR="00D719FC" w:rsidRPr="00B819A8" w:rsidRDefault="00D719FC" w:rsidP="001B20B9">
            <w:pPr>
              <w:spacing w:before="40" w:after="40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Кабель живлення</w:t>
            </w:r>
          </w:p>
        </w:tc>
        <w:tc>
          <w:tcPr>
            <w:tcW w:w="610" w:type="dxa"/>
            <w:shd w:val="clear" w:color="auto" w:fill="auto"/>
          </w:tcPr>
          <w:p w:rsidR="00D719FC" w:rsidRPr="009E5CD6" w:rsidRDefault="00D719FC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537" w:type="dxa"/>
            <w:shd w:val="clear" w:color="auto" w:fill="auto"/>
          </w:tcPr>
          <w:p w:rsidR="00D719FC" w:rsidRDefault="00D719FC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D719FC" w:rsidRDefault="00D719FC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15,00</w:t>
            </w:r>
          </w:p>
        </w:tc>
        <w:tc>
          <w:tcPr>
            <w:tcW w:w="1116" w:type="dxa"/>
            <w:shd w:val="clear" w:color="auto" w:fill="auto"/>
          </w:tcPr>
          <w:p w:rsidR="00D719FC" w:rsidRDefault="00D719FC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15,00</w:t>
            </w:r>
          </w:p>
        </w:tc>
        <w:tc>
          <w:tcPr>
            <w:tcW w:w="1076" w:type="dxa"/>
            <w:shd w:val="clear" w:color="auto" w:fill="auto"/>
          </w:tcPr>
          <w:p w:rsidR="00D719FC" w:rsidRDefault="00D719FC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7,50</w:t>
            </w:r>
          </w:p>
        </w:tc>
      </w:tr>
      <w:tr w:rsidR="00D719FC" w:rsidRPr="009E5CD6" w:rsidTr="00B819A8">
        <w:tc>
          <w:tcPr>
            <w:tcW w:w="685" w:type="dxa"/>
            <w:shd w:val="clear" w:color="auto" w:fill="auto"/>
          </w:tcPr>
          <w:p w:rsidR="00D719FC" w:rsidRPr="00E26D91" w:rsidRDefault="00D719FC" w:rsidP="00D719FC">
            <w:pPr>
              <w:tabs>
                <w:tab w:val="left" w:pos="6585"/>
              </w:tabs>
              <w:rPr>
                <w:lang w:val="uk-UA"/>
              </w:rPr>
            </w:pPr>
            <w:r w:rsidRPr="00E26D91">
              <w:rPr>
                <w:lang w:val="uk-UA"/>
              </w:rPr>
              <w:t>7</w:t>
            </w:r>
          </w:p>
        </w:tc>
        <w:tc>
          <w:tcPr>
            <w:tcW w:w="1490" w:type="dxa"/>
            <w:shd w:val="clear" w:color="auto" w:fill="auto"/>
          </w:tcPr>
          <w:p w:rsidR="00D719FC" w:rsidRDefault="00D719FC" w:rsidP="009E5CD6">
            <w:pPr>
              <w:tabs>
                <w:tab w:val="left" w:pos="6585"/>
              </w:tabs>
              <w:rPr>
                <w:lang w:val="uk-UA"/>
              </w:rPr>
            </w:pPr>
          </w:p>
        </w:tc>
        <w:tc>
          <w:tcPr>
            <w:tcW w:w="3297" w:type="dxa"/>
            <w:shd w:val="clear" w:color="auto" w:fill="auto"/>
          </w:tcPr>
          <w:p w:rsidR="00D719FC" w:rsidRPr="00B819A8" w:rsidRDefault="00D719FC" w:rsidP="001B20B9">
            <w:pPr>
              <w:spacing w:before="40" w:after="40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Мишка</w:t>
            </w:r>
          </w:p>
        </w:tc>
        <w:tc>
          <w:tcPr>
            <w:tcW w:w="610" w:type="dxa"/>
            <w:shd w:val="clear" w:color="auto" w:fill="auto"/>
          </w:tcPr>
          <w:p w:rsidR="00D719FC" w:rsidRPr="009E5CD6" w:rsidRDefault="00D719FC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537" w:type="dxa"/>
            <w:shd w:val="clear" w:color="auto" w:fill="auto"/>
          </w:tcPr>
          <w:p w:rsidR="00D719FC" w:rsidRDefault="00D719FC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D719FC" w:rsidRDefault="00D719FC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40,00</w:t>
            </w:r>
          </w:p>
        </w:tc>
        <w:tc>
          <w:tcPr>
            <w:tcW w:w="1116" w:type="dxa"/>
            <w:shd w:val="clear" w:color="auto" w:fill="auto"/>
          </w:tcPr>
          <w:p w:rsidR="00D719FC" w:rsidRDefault="00D719FC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40,00</w:t>
            </w:r>
          </w:p>
        </w:tc>
        <w:tc>
          <w:tcPr>
            <w:tcW w:w="1076" w:type="dxa"/>
            <w:shd w:val="clear" w:color="auto" w:fill="auto"/>
          </w:tcPr>
          <w:p w:rsidR="00D719FC" w:rsidRDefault="00D719FC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20,00</w:t>
            </w:r>
          </w:p>
        </w:tc>
      </w:tr>
      <w:tr w:rsidR="00D719FC" w:rsidRPr="009E5CD6" w:rsidTr="00B819A8">
        <w:tc>
          <w:tcPr>
            <w:tcW w:w="685" w:type="dxa"/>
            <w:shd w:val="clear" w:color="auto" w:fill="auto"/>
          </w:tcPr>
          <w:p w:rsidR="00D719FC" w:rsidRPr="00E26D91" w:rsidRDefault="00D719FC" w:rsidP="00D719FC">
            <w:pPr>
              <w:tabs>
                <w:tab w:val="left" w:pos="6585"/>
              </w:tabs>
              <w:rPr>
                <w:lang w:val="uk-UA"/>
              </w:rPr>
            </w:pPr>
            <w:r w:rsidRPr="00E26D91">
              <w:rPr>
                <w:lang w:val="uk-UA"/>
              </w:rPr>
              <w:t>8</w:t>
            </w:r>
          </w:p>
        </w:tc>
        <w:tc>
          <w:tcPr>
            <w:tcW w:w="1490" w:type="dxa"/>
            <w:shd w:val="clear" w:color="auto" w:fill="auto"/>
          </w:tcPr>
          <w:p w:rsidR="00D719FC" w:rsidRDefault="00D719FC" w:rsidP="009E5CD6">
            <w:pPr>
              <w:tabs>
                <w:tab w:val="left" w:pos="6585"/>
              </w:tabs>
              <w:rPr>
                <w:lang w:val="uk-UA"/>
              </w:rPr>
            </w:pPr>
          </w:p>
        </w:tc>
        <w:tc>
          <w:tcPr>
            <w:tcW w:w="3297" w:type="dxa"/>
            <w:shd w:val="clear" w:color="auto" w:fill="auto"/>
          </w:tcPr>
          <w:p w:rsidR="00D719FC" w:rsidRDefault="00D719FC" w:rsidP="001B20B9">
            <w:pPr>
              <w:spacing w:before="40" w:after="40"/>
              <w:rPr>
                <w:noProof/>
                <w:lang w:val="en-US"/>
              </w:rPr>
            </w:pPr>
            <w:r>
              <w:rPr>
                <w:noProof/>
                <w:lang w:val="uk-UA"/>
              </w:rPr>
              <w:t xml:space="preserve">Принтер </w:t>
            </w:r>
            <w:r>
              <w:rPr>
                <w:noProof/>
                <w:lang w:val="en-US"/>
              </w:rPr>
              <w:t>Canon</w:t>
            </w:r>
            <w:r>
              <w:rPr>
                <w:noProof/>
                <w:lang w:val="uk-UA"/>
              </w:rPr>
              <w:t xml:space="preserve"> </w:t>
            </w:r>
            <w:r>
              <w:rPr>
                <w:noProof/>
                <w:lang w:val="en-US"/>
              </w:rPr>
              <w:t>PIXMA</w:t>
            </w:r>
          </w:p>
          <w:p w:rsidR="00D719FC" w:rsidRPr="006445F3" w:rsidRDefault="00D719FC" w:rsidP="001B20B9">
            <w:pPr>
              <w:spacing w:before="40" w:after="4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Ip 1900</w:t>
            </w:r>
          </w:p>
        </w:tc>
        <w:tc>
          <w:tcPr>
            <w:tcW w:w="610" w:type="dxa"/>
            <w:shd w:val="clear" w:color="auto" w:fill="auto"/>
          </w:tcPr>
          <w:p w:rsidR="00D719FC" w:rsidRPr="009E5CD6" w:rsidRDefault="00D719FC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537" w:type="dxa"/>
            <w:shd w:val="clear" w:color="auto" w:fill="auto"/>
          </w:tcPr>
          <w:p w:rsidR="00D719FC" w:rsidRDefault="00D719FC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D719FC" w:rsidRPr="006445F3" w:rsidRDefault="00D719FC" w:rsidP="006445F3">
            <w:pPr>
              <w:tabs>
                <w:tab w:val="left" w:pos="6585"/>
              </w:tabs>
              <w:rPr>
                <w:lang w:val="en-US"/>
              </w:rPr>
            </w:pPr>
            <w:r>
              <w:rPr>
                <w:lang w:val="en-US"/>
              </w:rPr>
              <w:t>387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116" w:type="dxa"/>
            <w:shd w:val="clear" w:color="auto" w:fill="auto"/>
          </w:tcPr>
          <w:p w:rsidR="00D719FC" w:rsidRDefault="00D719FC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387,00</w:t>
            </w:r>
          </w:p>
        </w:tc>
        <w:tc>
          <w:tcPr>
            <w:tcW w:w="1076" w:type="dxa"/>
            <w:shd w:val="clear" w:color="auto" w:fill="auto"/>
          </w:tcPr>
          <w:p w:rsidR="00D719FC" w:rsidRDefault="00D719FC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193,50</w:t>
            </w:r>
          </w:p>
        </w:tc>
      </w:tr>
      <w:tr w:rsidR="00D719FC" w:rsidRPr="009E5CD6" w:rsidTr="00B819A8">
        <w:tc>
          <w:tcPr>
            <w:tcW w:w="685" w:type="dxa"/>
            <w:shd w:val="clear" w:color="auto" w:fill="auto"/>
          </w:tcPr>
          <w:p w:rsidR="00D719FC" w:rsidRPr="00E26D91" w:rsidRDefault="00D719FC" w:rsidP="00D719FC">
            <w:pPr>
              <w:tabs>
                <w:tab w:val="left" w:pos="6585"/>
              </w:tabs>
              <w:rPr>
                <w:lang w:val="uk-UA"/>
              </w:rPr>
            </w:pPr>
            <w:r w:rsidRPr="00E26D91">
              <w:rPr>
                <w:lang w:val="uk-UA"/>
              </w:rPr>
              <w:t>9</w:t>
            </w:r>
          </w:p>
        </w:tc>
        <w:tc>
          <w:tcPr>
            <w:tcW w:w="1490" w:type="dxa"/>
            <w:shd w:val="clear" w:color="auto" w:fill="auto"/>
          </w:tcPr>
          <w:p w:rsidR="00D719FC" w:rsidRDefault="00D719FC" w:rsidP="009E5CD6">
            <w:pPr>
              <w:tabs>
                <w:tab w:val="left" w:pos="6585"/>
              </w:tabs>
              <w:rPr>
                <w:lang w:val="uk-UA"/>
              </w:rPr>
            </w:pPr>
          </w:p>
        </w:tc>
        <w:tc>
          <w:tcPr>
            <w:tcW w:w="3297" w:type="dxa"/>
            <w:shd w:val="clear" w:color="auto" w:fill="auto"/>
          </w:tcPr>
          <w:p w:rsidR="00D719FC" w:rsidRPr="006445F3" w:rsidRDefault="00D719FC" w:rsidP="001B20B9">
            <w:pPr>
              <w:spacing w:before="40" w:after="40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ББЖ АЕ</w:t>
            </w:r>
            <w:r>
              <w:rPr>
                <w:noProof/>
                <w:lang w:val="en-US"/>
              </w:rPr>
              <w:t>G</w:t>
            </w:r>
          </w:p>
        </w:tc>
        <w:tc>
          <w:tcPr>
            <w:tcW w:w="610" w:type="dxa"/>
            <w:shd w:val="clear" w:color="auto" w:fill="auto"/>
          </w:tcPr>
          <w:p w:rsidR="00D719FC" w:rsidRPr="009E5CD6" w:rsidRDefault="00D719FC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537" w:type="dxa"/>
            <w:shd w:val="clear" w:color="auto" w:fill="auto"/>
          </w:tcPr>
          <w:p w:rsidR="00D719FC" w:rsidRDefault="00D719FC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D719FC" w:rsidRDefault="00D719FC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550,00</w:t>
            </w:r>
          </w:p>
        </w:tc>
        <w:tc>
          <w:tcPr>
            <w:tcW w:w="1116" w:type="dxa"/>
            <w:shd w:val="clear" w:color="auto" w:fill="auto"/>
          </w:tcPr>
          <w:p w:rsidR="00D719FC" w:rsidRDefault="00D719FC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550,00</w:t>
            </w:r>
          </w:p>
        </w:tc>
        <w:tc>
          <w:tcPr>
            <w:tcW w:w="1076" w:type="dxa"/>
            <w:shd w:val="clear" w:color="auto" w:fill="auto"/>
          </w:tcPr>
          <w:p w:rsidR="00D719FC" w:rsidRDefault="00D719FC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275,00</w:t>
            </w:r>
          </w:p>
        </w:tc>
      </w:tr>
      <w:tr w:rsidR="00D719FC" w:rsidRPr="009E5CD6" w:rsidTr="00B819A8">
        <w:tc>
          <w:tcPr>
            <w:tcW w:w="685" w:type="dxa"/>
            <w:shd w:val="clear" w:color="auto" w:fill="auto"/>
          </w:tcPr>
          <w:p w:rsidR="00D719FC" w:rsidRPr="00E26D91" w:rsidRDefault="00D719FC" w:rsidP="00D719FC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490" w:type="dxa"/>
            <w:shd w:val="clear" w:color="auto" w:fill="auto"/>
          </w:tcPr>
          <w:p w:rsidR="00D719FC" w:rsidRDefault="00D719FC" w:rsidP="009E5CD6">
            <w:pPr>
              <w:tabs>
                <w:tab w:val="left" w:pos="6585"/>
              </w:tabs>
              <w:rPr>
                <w:lang w:val="uk-UA"/>
              </w:rPr>
            </w:pPr>
          </w:p>
        </w:tc>
        <w:tc>
          <w:tcPr>
            <w:tcW w:w="3297" w:type="dxa"/>
            <w:shd w:val="clear" w:color="auto" w:fill="auto"/>
          </w:tcPr>
          <w:p w:rsidR="00D719FC" w:rsidRDefault="00D719FC" w:rsidP="001B20B9">
            <w:pPr>
              <w:spacing w:before="40" w:after="40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Калькулятор Ас 2315</w:t>
            </w:r>
          </w:p>
        </w:tc>
        <w:tc>
          <w:tcPr>
            <w:tcW w:w="610" w:type="dxa"/>
            <w:shd w:val="clear" w:color="auto" w:fill="auto"/>
          </w:tcPr>
          <w:p w:rsidR="00D719FC" w:rsidRDefault="00D719FC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537" w:type="dxa"/>
            <w:shd w:val="clear" w:color="auto" w:fill="auto"/>
          </w:tcPr>
          <w:p w:rsidR="00D719FC" w:rsidRDefault="00D719FC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D719FC" w:rsidRDefault="00D719FC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77,00</w:t>
            </w:r>
          </w:p>
        </w:tc>
        <w:tc>
          <w:tcPr>
            <w:tcW w:w="1116" w:type="dxa"/>
            <w:shd w:val="clear" w:color="auto" w:fill="auto"/>
          </w:tcPr>
          <w:p w:rsidR="00D719FC" w:rsidRDefault="00D719FC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77,00</w:t>
            </w:r>
          </w:p>
        </w:tc>
        <w:tc>
          <w:tcPr>
            <w:tcW w:w="1076" w:type="dxa"/>
            <w:shd w:val="clear" w:color="auto" w:fill="auto"/>
          </w:tcPr>
          <w:p w:rsidR="00D719FC" w:rsidRDefault="00D719FC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38,50</w:t>
            </w:r>
          </w:p>
        </w:tc>
      </w:tr>
      <w:tr w:rsidR="00D719FC" w:rsidRPr="009E5CD6" w:rsidTr="00B819A8">
        <w:tc>
          <w:tcPr>
            <w:tcW w:w="685" w:type="dxa"/>
            <w:shd w:val="clear" w:color="auto" w:fill="auto"/>
          </w:tcPr>
          <w:p w:rsidR="00D719FC" w:rsidRPr="00E26D91" w:rsidRDefault="00D719FC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490" w:type="dxa"/>
            <w:shd w:val="clear" w:color="auto" w:fill="auto"/>
          </w:tcPr>
          <w:p w:rsidR="00D719FC" w:rsidRDefault="00D719FC" w:rsidP="009E5CD6">
            <w:pPr>
              <w:tabs>
                <w:tab w:val="left" w:pos="6585"/>
              </w:tabs>
              <w:rPr>
                <w:lang w:val="uk-UA"/>
              </w:rPr>
            </w:pPr>
          </w:p>
        </w:tc>
        <w:tc>
          <w:tcPr>
            <w:tcW w:w="3297" w:type="dxa"/>
            <w:shd w:val="clear" w:color="auto" w:fill="auto"/>
          </w:tcPr>
          <w:p w:rsidR="00D719FC" w:rsidRPr="00BE57C2" w:rsidRDefault="00D719FC" w:rsidP="00783DA0">
            <w:pPr>
              <w:spacing w:before="40" w:after="40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</w:rPr>
              <w:t>Засіб КЗІ «</w:t>
            </w:r>
            <w:r>
              <w:rPr>
                <w:noProof/>
                <w:sz w:val="22"/>
                <w:szCs w:val="22"/>
                <w:lang w:val="en-US"/>
              </w:rPr>
              <w:t>Sekure Token-337</w:t>
            </w:r>
            <w:r>
              <w:rPr>
                <w:noProof/>
                <w:sz w:val="22"/>
                <w:szCs w:val="22"/>
                <w:lang w:val="uk-UA"/>
              </w:rPr>
              <w:t>»</w:t>
            </w:r>
          </w:p>
        </w:tc>
        <w:tc>
          <w:tcPr>
            <w:tcW w:w="610" w:type="dxa"/>
            <w:shd w:val="clear" w:color="auto" w:fill="auto"/>
          </w:tcPr>
          <w:p w:rsidR="00D719FC" w:rsidRDefault="00D719FC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шт</w:t>
            </w:r>
          </w:p>
        </w:tc>
        <w:tc>
          <w:tcPr>
            <w:tcW w:w="537" w:type="dxa"/>
            <w:shd w:val="clear" w:color="auto" w:fill="auto"/>
          </w:tcPr>
          <w:p w:rsidR="00D719FC" w:rsidRDefault="00D719FC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16" w:type="dxa"/>
            <w:shd w:val="clear" w:color="auto" w:fill="auto"/>
          </w:tcPr>
          <w:p w:rsidR="00D719FC" w:rsidRDefault="00D719FC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965,00</w:t>
            </w:r>
          </w:p>
        </w:tc>
        <w:tc>
          <w:tcPr>
            <w:tcW w:w="1116" w:type="dxa"/>
            <w:shd w:val="clear" w:color="auto" w:fill="auto"/>
          </w:tcPr>
          <w:p w:rsidR="00D719FC" w:rsidRDefault="00D719FC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2895,00</w:t>
            </w:r>
          </w:p>
        </w:tc>
        <w:tc>
          <w:tcPr>
            <w:tcW w:w="1076" w:type="dxa"/>
            <w:shd w:val="clear" w:color="auto" w:fill="auto"/>
          </w:tcPr>
          <w:p w:rsidR="00D719FC" w:rsidRDefault="00D719FC" w:rsidP="009E5CD6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1446,00</w:t>
            </w:r>
          </w:p>
        </w:tc>
      </w:tr>
      <w:tr w:rsidR="00D719FC" w:rsidRPr="009E5CD6" w:rsidTr="00B819A8">
        <w:tc>
          <w:tcPr>
            <w:tcW w:w="685" w:type="dxa"/>
            <w:shd w:val="clear" w:color="auto" w:fill="auto"/>
          </w:tcPr>
          <w:p w:rsidR="00D719FC" w:rsidRPr="009E5CD6" w:rsidRDefault="00D719FC" w:rsidP="009E5CD6">
            <w:pPr>
              <w:tabs>
                <w:tab w:val="left" w:pos="6585"/>
              </w:tabs>
              <w:rPr>
                <w:lang w:val="uk-UA"/>
              </w:rPr>
            </w:pPr>
          </w:p>
        </w:tc>
        <w:tc>
          <w:tcPr>
            <w:tcW w:w="1490" w:type="dxa"/>
            <w:shd w:val="clear" w:color="auto" w:fill="auto"/>
          </w:tcPr>
          <w:p w:rsidR="00D719FC" w:rsidRPr="009E5CD6" w:rsidRDefault="00D719FC" w:rsidP="009E5CD6">
            <w:pPr>
              <w:tabs>
                <w:tab w:val="left" w:pos="6585"/>
              </w:tabs>
              <w:rPr>
                <w:lang w:val="uk-UA"/>
              </w:rPr>
            </w:pPr>
          </w:p>
        </w:tc>
        <w:tc>
          <w:tcPr>
            <w:tcW w:w="3297" w:type="dxa"/>
            <w:shd w:val="clear" w:color="auto" w:fill="auto"/>
          </w:tcPr>
          <w:p w:rsidR="00D719FC" w:rsidRPr="00234E7F" w:rsidRDefault="00D719FC" w:rsidP="009E5CD6">
            <w:pPr>
              <w:tabs>
                <w:tab w:val="left" w:pos="6585"/>
              </w:tabs>
              <w:rPr>
                <w:b/>
                <w:lang w:val="uk-UA"/>
              </w:rPr>
            </w:pPr>
            <w:r w:rsidRPr="00234E7F">
              <w:rPr>
                <w:b/>
                <w:lang w:val="uk-UA"/>
              </w:rPr>
              <w:t>Разом</w:t>
            </w:r>
          </w:p>
        </w:tc>
        <w:tc>
          <w:tcPr>
            <w:tcW w:w="610" w:type="dxa"/>
            <w:shd w:val="clear" w:color="auto" w:fill="auto"/>
          </w:tcPr>
          <w:p w:rsidR="00D719FC" w:rsidRPr="00234E7F" w:rsidRDefault="00D719FC" w:rsidP="009E5CD6">
            <w:pPr>
              <w:tabs>
                <w:tab w:val="left" w:pos="6585"/>
              </w:tabs>
              <w:rPr>
                <w:b/>
                <w:lang w:val="uk-UA"/>
              </w:rPr>
            </w:pPr>
          </w:p>
        </w:tc>
        <w:tc>
          <w:tcPr>
            <w:tcW w:w="537" w:type="dxa"/>
            <w:shd w:val="clear" w:color="auto" w:fill="auto"/>
          </w:tcPr>
          <w:p w:rsidR="00D719FC" w:rsidRPr="00234E7F" w:rsidRDefault="00D719FC" w:rsidP="00D719FC">
            <w:pPr>
              <w:tabs>
                <w:tab w:val="left" w:pos="6585"/>
              </w:tabs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1116" w:type="dxa"/>
            <w:shd w:val="clear" w:color="auto" w:fill="auto"/>
          </w:tcPr>
          <w:p w:rsidR="00D719FC" w:rsidRPr="00234E7F" w:rsidRDefault="00D719FC" w:rsidP="009E5CD6">
            <w:pPr>
              <w:tabs>
                <w:tab w:val="left" w:pos="6585"/>
              </w:tabs>
              <w:rPr>
                <w:b/>
                <w:lang w:val="uk-UA"/>
              </w:rPr>
            </w:pPr>
            <w:r w:rsidRPr="00234E7F">
              <w:rPr>
                <w:b/>
                <w:lang w:val="uk-UA"/>
              </w:rPr>
              <w:t>х</w:t>
            </w:r>
          </w:p>
        </w:tc>
        <w:tc>
          <w:tcPr>
            <w:tcW w:w="1116" w:type="dxa"/>
            <w:shd w:val="clear" w:color="auto" w:fill="auto"/>
          </w:tcPr>
          <w:p w:rsidR="00D719FC" w:rsidRPr="00234E7F" w:rsidRDefault="00D719FC" w:rsidP="009E5CD6">
            <w:pPr>
              <w:tabs>
                <w:tab w:val="left" w:pos="6585"/>
              </w:tabs>
              <w:rPr>
                <w:b/>
                <w:lang w:val="uk-UA"/>
              </w:rPr>
            </w:pPr>
            <w:r>
              <w:rPr>
                <w:b/>
                <w:lang w:val="uk-UA"/>
              </w:rPr>
              <w:t>20879,75</w:t>
            </w:r>
          </w:p>
        </w:tc>
        <w:tc>
          <w:tcPr>
            <w:tcW w:w="1076" w:type="dxa"/>
            <w:shd w:val="clear" w:color="auto" w:fill="auto"/>
          </w:tcPr>
          <w:p w:rsidR="00D719FC" w:rsidRPr="00234E7F" w:rsidRDefault="00D719FC" w:rsidP="002F129A">
            <w:pPr>
              <w:tabs>
                <w:tab w:val="left" w:pos="6585"/>
              </w:tabs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2F129A">
              <w:rPr>
                <w:b/>
                <w:lang w:val="uk-UA"/>
              </w:rPr>
              <w:t>879,60</w:t>
            </w:r>
          </w:p>
        </w:tc>
      </w:tr>
    </w:tbl>
    <w:p w:rsidR="00E73759" w:rsidRPr="00D164B8" w:rsidRDefault="00E73759" w:rsidP="003D0370">
      <w:pPr>
        <w:tabs>
          <w:tab w:val="left" w:pos="6585"/>
        </w:tabs>
        <w:rPr>
          <w:lang w:val="uk-UA"/>
        </w:rPr>
      </w:pPr>
    </w:p>
    <w:p w:rsidR="00D164B8" w:rsidRDefault="00D164B8" w:rsidP="003D0370">
      <w:pPr>
        <w:tabs>
          <w:tab w:val="left" w:pos="6585"/>
        </w:tabs>
        <w:rPr>
          <w:lang w:val="uk-UA"/>
        </w:rPr>
      </w:pPr>
      <w:r w:rsidRPr="00D164B8">
        <w:rPr>
          <w:lang w:val="uk-UA"/>
        </w:rPr>
        <w:t>2.Контроль за виконанням даного рішення покласти на селищного голову Яро</w:t>
      </w:r>
      <w:r w:rsidR="003C23CC">
        <w:rPr>
          <w:lang w:val="uk-UA"/>
        </w:rPr>
        <w:t>с</w:t>
      </w:r>
      <w:r w:rsidRPr="00D164B8">
        <w:rPr>
          <w:lang w:val="uk-UA"/>
        </w:rPr>
        <w:t>лава Наума.</w:t>
      </w:r>
    </w:p>
    <w:p w:rsidR="002803E1" w:rsidRDefault="002803E1" w:rsidP="003D0370">
      <w:pPr>
        <w:tabs>
          <w:tab w:val="left" w:pos="6585"/>
        </w:tabs>
        <w:rPr>
          <w:lang w:val="uk-UA"/>
        </w:rPr>
      </w:pPr>
    </w:p>
    <w:p w:rsidR="001C2983" w:rsidRDefault="001C2983" w:rsidP="003D0370">
      <w:pPr>
        <w:tabs>
          <w:tab w:val="left" w:pos="6585"/>
        </w:tabs>
        <w:rPr>
          <w:lang w:val="uk-UA"/>
        </w:rPr>
      </w:pPr>
    </w:p>
    <w:p w:rsidR="00E10CE3" w:rsidRDefault="002803E1" w:rsidP="001C2983">
      <w:pPr>
        <w:tabs>
          <w:tab w:val="left" w:pos="6585"/>
        </w:tabs>
        <w:rPr>
          <w:sz w:val="28"/>
          <w:szCs w:val="28"/>
          <w:lang w:val="uk-UA"/>
        </w:rPr>
      </w:pPr>
      <w:r>
        <w:rPr>
          <w:lang w:val="uk-UA"/>
        </w:rPr>
        <w:t>Селищний голова                                                                    Я.Наум</w:t>
      </w:r>
      <w:r w:rsidR="00E10CE3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</w:t>
      </w:r>
    </w:p>
    <w:sectPr w:rsidR="00E10CE3" w:rsidSect="0036096A">
      <w:pgSz w:w="11906" w:h="16838"/>
      <w:pgMar w:top="426" w:right="567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E5538A"/>
    <w:rsid w:val="00017E95"/>
    <w:rsid w:val="000217AE"/>
    <w:rsid w:val="00024A82"/>
    <w:rsid w:val="00030F1F"/>
    <w:rsid w:val="00033C3E"/>
    <w:rsid w:val="00045BA4"/>
    <w:rsid w:val="000506E3"/>
    <w:rsid w:val="00051E2F"/>
    <w:rsid w:val="00073D19"/>
    <w:rsid w:val="000B2329"/>
    <w:rsid w:val="000B6ED8"/>
    <w:rsid w:val="000C00D7"/>
    <w:rsid w:val="000E1E10"/>
    <w:rsid w:val="000F2791"/>
    <w:rsid w:val="000F32EC"/>
    <w:rsid w:val="00100EEE"/>
    <w:rsid w:val="00101FC1"/>
    <w:rsid w:val="001142E9"/>
    <w:rsid w:val="0012684A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3E41"/>
    <w:rsid w:val="00187F13"/>
    <w:rsid w:val="00193690"/>
    <w:rsid w:val="001A3D04"/>
    <w:rsid w:val="001A4D02"/>
    <w:rsid w:val="001A75DB"/>
    <w:rsid w:val="001B20B9"/>
    <w:rsid w:val="001B5C09"/>
    <w:rsid w:val="001B77FA"/>
    <w:rsid w:val="001C0DAE"/>
    <w:rsid w:val="001C2983"/>
    <w:rsid w:val="001C36E0"/>
    <w:rsid w:val="001C4314"/>
    <w:rsid w:val="001C57F6"/>
    <w:rsid w:val="001C60D9"/>
    <w:rsid w:val="001D051D"/>
    <w:rsid w:val="001E6569"/>
    <w:rsid w:val="00205C98"/>
    <w:rsid w:val="002134ED"/>
    <w:rsid w:val="002145F0"/>
    <w:rsid w:val="00234E7F"/>
    <w:rsid w:val="00235BA4"/>
    <w:rsid w:val="0024163E"/>
    <w:rsid w:val="00252B69"/>
    <w:rsid w:val="00253059"/>
    <w:rsid w:val="00257990"/>
    <w:rsid w:val="0026347D"/>
    <w:rsid w:val="00267017"/>
    <w:rsid w:val="00267F2E"/>
    <w:rsid w:val="00270E63"/>
    <w:rsid w:val="0027757F"/>
    <w:rsid w:val="002803E1"/>
    <w:rsid w:val="0028623D"/>
    <w:rsid w:val="002979CF"/>
    <w:rsid w:val="002A0D00"/>
    <w:rsid w:val="002A1269"/>
    <w:rsid w:val="002A336B"/>
    <w:rsid w:val="002A3DB6"/>
    <w:rsid w:val="002B28C5"/>
    <w:rsid w:val="002B3C1A"/>
    <w:rsid w:val="002C2538"/>
    <w:rsid w:val="002C4063"/>
    <w:rsid w:val="002C44B5"/>
    <w:rsid w:val="002D14EC"/>
    <w:rsid w:val="002E5EB4"/>
    <w:rsid w:val="002E636A"/>
    <w:rsid w:val="002F129A"/>
    <w:rsid w:val="002F38B8"/>
    <w:rsid w:val="002F6AED"/>
    <w:rsid w:val="003023FE"/>
    <w:rsid w:val="003109D2"/>
    <w:rsid w:val="00310F0A"/>
    <w:rsid w:val="00320FD5"/>
    <w:rsid w:val="003271E4"/>
    <w:rsid w:val="003321D2"/>
    <w:rsid w:val="00346BB6"/>
    <w:rsid w:val="00352FA9"/>
    <w:rsid w:val="00356DF8"/>
    <w:rsid w:val="0036096A"/>
    <w:rsid w:val="003659F5"/>
    <w:rsid w:val="00376E7F"/>
    <w:rsid w:val="00387761"/>
    <w:rsid w:val="00387891"/>
    <w:rsid w:val="003964B4"/>
    <w:rsid w:val="003B1FA9"/>
    <w:rsid w:val="003C23CC"/>
    <w:rsid w:val="003C40E8"/>
    <w:rsid w:val="003D0370"/>
    <w:rsid w:val="003E774A"/>
    <w:rsid w:val="003F2E82"/>
    <w:rsid w:val="00417D88"/>
    <w:rsid w:val="00422E4C"/>
    <w:rsid w:val="00425C78"/>
    <w:rsid w:val="0042711D"/>
    <w:rsid w:val="00433D8C"/>
    <w:rsid w:val="00444AD3"/>
    <w:rsid w:val="0045786C"/>
    <w:rsid w:val="00482BBE"/>
    <w:rsid w:val="004845FB"/>
    <w:rsid w:val="00487307"/>
    <w:rsid w:val="004B2258"/>
    <w:rsid w:val="004D04D5"/>
    <w:rsid w:val="004F1732"/>
    <w:rsid w:val="004F505E"/>
    <w:rsid w:val="004F5DB8"/>
    <w:rsid w:val="00506CA2"/>
    <w:rsid w:val="00513E05"/>
    <w:rsid w:val="0052015E"/>
    <w:rsid w:val="005204F4"/>
    <w:rsid w:val="00526BB7"/>
    <w:rsid w:val="00542073"/>
    <w:rsid w:val="0055247A"/>
    <w:rsid w:val="00555006"/>
    <w:rsid w:val="00566DD6"/>
    <w:rsid w:val="00567B53"/>
    <w:rsid w:val="00570FB6"/>
    <w:rsid w:val="005744AB"/>
    <w:rsid w:val="00575911"/>
    <w:rsid w:val="005862D9"/>
    <w:rsid w:val="00590DE1"/>
    <w:rsid w:val="00592A2D"/>
    <w:rsid w:val="005A2317"/>
    <w:rsid w:val="005B189A"/>
    <w:rsid w:val="005B418A"/>
    <w:rsid w:val="005E0E9E"/>
    <w:rsid w:val="006137E7"/>
    <w:rsid w:val="00614626"/>
    <w:rsid w:val="00616BC1"/>
    <w:rsid w:val="006342BD"/>
    <w:rsid w:val="00634B33"/>
    <w:rsid w:val="006413C0"/>
    <w:rsid w:val="006445F3"/>
    <w:rsid w:val="006479B4"/>
    <w:rsid w:val="00652E7A"/>
    <w:rsid w:val="006662E5"/>
    <w:rsid w:val="00681C19"/>
    <w:rsid w:val="00681FE9"/>
    <w:rsid w:val="00682637"/>
    <w:rsid w:val="00686AC1"/>
    <w:rsid w:val="006970B2"/>
    <w:rsid w:val="006B2A40"/>
    <w:rsid w:val="006C24F3"/>
    <w:rsid w:val="006C4183"/>
    <w:rsid w:val="006C739E"/>
    <w:rsid w:val="006D38D7"/>
    <w:rsid w:val="006D62FF"/>
    <w:rsid w:val="006F3565"/>
    <w:rsid w:val="006F42D3"/>
    <w:rsid w:val="00706FED"/>
    <w:rsid w:val="007125AF"/>
    <w:rsid w:val="00737801"/>
    <w:rsid w:val="0074600C"/>
    <w:rsid w:val="00753934"/>
    <w:rsid w:val="00760106"/>
    <w:rsid w:val="00762FE9"/>
    <w:rsid w:val="00771E50"/>
    <w:rsid w:val="007723D7"/>
    <w:rsid w:val="00775E25"/>
    <w:rsid w:val="00783DA0"/>
    <w:rsid w:val="007A1F9B"/>
    <w:rsid w:val="007B274B"/>
    <w:rsid w:val="007B2F7F"/>
    <w:rsid w:val="007B6033"/>
    <w:rsid w:val="007B745D"/>
    <w:rsid w:val="007C396A"/>
    <w:rsid w:val="007E098E"/>
    <w:rsid w:val="007E2240"/>
    <w:rsid w:val="007E3171"/>
    <w:rsid w:val="007E446E"/>
    <w:rsid w:val="007E7B10"/>
    <w:rsid w:val="007F0884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52FA"/>
    <w:rsid w:val="0086537D"/>
    <w:rsid w:val="0088541E"/>
    <w:rsid w:val="00886DA9"/>
    <w:rsid w:val="00895EB1"/>
    <w:rsid w:val="008B0E1D"/>
    <w:rsid w:val="008B3779"/>
    <w:rsid w:val="008D42CB"/>
    <w:rsid w:val="008D6A09"/>
    <w:rsid w:val="008D730E"/>
    <w:rsid w:val="008E0AA3"/>
    <w:rsid w:val="008E5AD4"/>
    <w:rsid w:val="008F382B"/>
    <w:rsid w:val="008F6900"/>
    <w:rsid w:val="00904714"/>
    <w:rsid w:val="009109CE"/>
    <w:rsid w:val="009256E4"/>
    <w:rsid w:val="00944D6A"/>
    <w:rsid w:val="00947127"/>
    <w:rsid w:val="00947DAF"/>
    <w:rsid w:val="00950BE8"/>
    <w:rsid w:val="009563BB"/>
    <w:rsid w:val="0096573D"/>
    <w:rsid w:val="00967863"/>
    <w:rsid w:val="00967B9E"/>
    <w:rsid w:val="00970457"/>
    <w:rsid w:val="009713AB"/>
    <w:rsid w:val="00991A7A"/>
    <w:rsid w:val="00997F36"/>
    <w:rsid w:val="009B30EF"/>
    <w:rsid w:val="009B39AA"/>
    <w:rsid w:val="009B7BFA"/>
    <w:rsid w:val="009C32D0"/>
    <w:rsid w:val="009C5825"/>
    <w:rsid w:val="009D711B"/>
    <w:rsid w:val="009E3958"/>
    <w:rsid w:val="009E5CD6"/>
    <w:rsid w:val="00A0261E"/>
    <w:rsid w:val="00A245C4"/>
    <w:rsid w:val="00A43C53"/>
    <w:rsid w:val="00A474BD"/>
    <w:rsid w:val="00A53D81"/>
    <w:rsid w:val="00A63B1F"/>
    <w:rsid w:val="00A65BEF"/>
    <w:rsid w:val="00A70C56"/>
    <w:rsid w:val="00A70F61"/>
    <w:rsid w:val="00A75830"/>
    <w:rsid w:val="00A8123E"/>
    <w:rsid w:val="00A9465C"/>
    <w:rsid w:val="00AA3C84"/>
    <w:rsid w:val="00AC4350"/>
    <w:rsid w:val="00AD031B"/>
    <w:rsid w:val="00AD5E6A"/>
    <w:rsid w:val="00AE6013"/>
    <w:rsid w:val="00AF2E57"/>
    <w:rsid w:val="00AF4DDE"/>
    <w:rsid w:val="00B047B2"/>
    <w:rsid w:val="00B10225"/>
    <w:rsid w:val="00B156C9"/>
    <w:rsid w:val="00B20439"/>
    <w:rsid w:val="00B308D5"/>
    <w:rsid w:val="00B457B1"/>
    <w:rsid w:val="00B819A8"/>
    <w:rsid w:val="00B925B2"/>
    <w:rsid w:val="00BA3654"/>
    <w:rsid w:val="00BB54B1"/>
    <w:rsid w:val="00BB65DF"/>
    <w:rsid w:val="00BC150D"/>
    <w:rsid w:val="00BD0D3E"/>
    <w:rsid w:val="00BD22BC"/>
    <w:rsid w:val="00BE15AD"/>
    <w:rsid w:val="00BE322A"/>
    <w:rsid w:val="00C14554"/>
    <w:rsid w:val="00C22A8E"/>
    <w:rsid w:val="00C30EC8"/>
    <w:rsid w:val="00C31720"/>
    <w:rsid w:val="00C4151F"/>
    <w:rsid w:val="00C54600"/>
    <w:rsid w:val="00C56A64"/>
    <w:rsid w:val="00C57749"/>
    <w:rsid w:val="00C65CD5"/>
    <w:rsid w:val="00C81A6F"/>
    <w:rsid w:val="00C826DF"/>
    <w:rsid w:val="00C83AA7"/>
    <w:rsid w:val="00C84678"/>
    <w:rsid w:val="00C91DC7"/>
    <w:rsid w:val="00C978BB"/>
    <w:rsid w:val="00CB08B3"/>
    <w:rsid w:val="00CB6FF4"/>
    <w:rsid w:val="00CD64E0"/>
    <w:rsid w:val="00CD6BDE"/>
    <w:rsid w:val="00CE6D89"/>
    <w:rsid w:val="00CF1663"/>
    <w:rsid w:val="00CF570D"/>
    <w:rsid w:val="00CF7D14"/>
    <w:rsid w:val="00D11AFD"/>
    <w:rsid w:val="00D164B8"/>
    <w:rsid w:val="00D22605"/>
    <w:rsid w:val="00D44121"/>
    <w:rsid w:val="00D619EB"/>
    <w:rsid w:val="00D61A34"/>
    <w:rsid w:val="00D623BF"/>
    <w:rsid w:val="00D67FF5"/>
    <w:rsid w:val="00D719FC"/>
    <w:rsid w:val="00D7244D"/>
    <w:rsid w:val="00D83968"/>
    <w:rsid w:val="00D86812"/>
    <w:rsid w:val="00D92E04"/>
    <w:rsid w:val="00D975EC"/>
    <w:rsid w:val="00DA742A"/>
    <w:rsid w:val="00DB17C8"/>
    <w:rsid w:val="00DB7A0B"/>
    <w:rsid w:val="00DC2439"/>
    <w:rsid w:val="00DD1AE4"/>
    <w:rsid w:val="00DD3CBD"/>
    <w:rsid w:val="00DE36B9"/>
    <w:rsid w:val="00DF0A4C"/>
    <w:rsid w:val="00E06DDA"/>
    <w:rsid w:val="00E10485"/>
    <w:rsid w:val="00E10CE3"/>
    <w:rsid w:val="00E13162"/>
    <w:rsid w:val="00E1340B"/>
    <w:rsid w:val="00E149B9"/>
    <w:rsid w:val="00E26D91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2CEC"/>
    <w:rsid w:val="00E64B69"/>
    <w:rsid w:val="00E719F6"/>
    <w:rsid w:val="00E73759"/>
    <w:rsid w:val="00E75347"/>
    <w:rsid w:val="00EA0E21"/>
    <w:rsid w:val="00EA3331"/>
    <w:rsid w:val="00EA3CB5"/>
    <w:rsid w:val="00EC2FD0"/>
    <w:rsid w:val="00ED1AD1"/>
    <w:rsid w:val="00ED4A81"/>
    <w:rsid w:val="00ED672D"/>
    <w:rsid w:val="00EF2957"/>
    <w:rsid w:val="00F01E5A"/>
    <w:rsid w:val="00F02042"/>
    <w:rsid w:val="00F0310B"/>
    <w:rsid w:val="00F06C2D"/>
    <w:rsid w:val="00F12225"/>
    <w:rsid w:val="00F24B75"/>
    <w:rsid w:val="00F35569"/>
    <w:rsid w:val="00F35DA1"/>
    <w:rsid w:val="00F3673E"/>
    <w:rsid w:val="00F435D1"/>
    <w:rsid w:val="00F44904"/>
    <w:rsid w:val="00F57DEB"/>
    <w:rsid w:val="00F61CB4"/>
    <w:rsid w:val="00F85281"/>
    <w:rsid w:val="00F911F4"/>
    <w:rsid w:val="00F91D0C"/>
    <w:rsid w:val="00FA65BE"/>
    <w:rsid w:val="00FC4B16"/>
    <w:rsid w:val="00FD083E"/>
    <w:rsid w:val="00FE4ED6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 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E73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1302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ВваавапаввПппрораппрпрррпароопрнееоего</vt:lpstr>
    </vt:vector>
  </TitlesOfParts>
  <Company>Reanimator Extreme Edition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ВваавапаввПппрораппрпрррпароопрнееоего</dc:title>
  <dc:creator>User</dc:creator>
  <cp:lastModifiedBy>Admin</cp:lastModifiedBy>
  <cp:revision>2</cp:revision>
  <cp:lastPrinted>2020-03-04T12:24:00Z</cp:lastPrinted>
  <dcterms:created xsi:type="dcterms:W3CDTF">2020-03-11T13:01:00Z</dcterms:created>
  <dcterms:modified xsi:type="dcterms:W3CDTF">2020-03-11T13:01:00Z</dcterms:modified>
</cp:coreProperties>
</file>