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5C" w:rsidRDefault="007F6F5C" w:rsidP="007F6F5C">
      <w:pPr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-10160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F5C" w:rsidRDefault="007F6F5C" w:rsidP="007F6F5C">
      <w:pPr>
        <w:jc w:val="center"/>
        <w:rPr>
          <w:lang w:val="uk-UA"/>
        </w:rPr>
      </w:pPr>
    </w:p>
    <w:p w:rsidR="007F6F5C" w:rsidRDefault="007F6F5C" w:rsidP="007F6F5C">
      <w:pPr>
        <w:jc w:val="center"/>
        <w:rPr>
          <w:b/>
          <w:lang w:val="uk-UA"/>
        </w:rPr>
      </w:pPr>
    </w:p>
    <w:p w:rsidR="007F6F5C" w:rsidRDefault="007F6F5C" w:rsidP="007F6F5C">
      <w:pPr>
        <w:jc w:val="center"/>
        <w:rPr>
          <w:b/>
          <w:lang w:val="uk-UA"/>
        </w:rPr>
      </w:pPr>
    </w:p>
    <w:p w:rsidR="007F6F5C" w:rsidRDefault="007F6F5C" w:rsidP="007F6F5C">
      <w:pPr>
        <w:jc w:val="center"/>
        <w:rPr>
          <w:b/>
          <w:lang w:val="uk-UA"/>
        </w:rPr>
      </w:pPr>
    </w:p>
    <w:p w:rsidR="007F6F5C" w:rsidRDefault="007F6F5C" w:rsidP="007F6F5C">
      <w:pPr>
        <w:jc w:val="center"/>
        <w:rPr>
          <w:b/>
          <w:lang w:val="uk-UA"/>
        </w:rPr>
      </w:pPr>
    </w:p>
    <w:p w:rsidR="007F6F5C" w:rsidRDefault="007F6F5C" w:rsidP="007F6F5C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7F6F5C" w:rsidRDefault="007F6F5C" w:rsidP="007F6F5C">
      <w:pPr>
        <w:jc w:val="center"/>
        <w:rPr>
          <w:b/>
          <w:lang w:val="uk-UA"/>
        </w:rPr>
      </w:pPr>
      <w:r>
        <w:rPr>
          <w:b/>
          <w:lang w:val="uk-UA"/>
        </w:rPr>
        <w:t>ВИГОДСЬКА   СЕЛИЩНА   РАДА</w:t>
      </w:r>
    </w:p>
    <w:p w:rsidR="007F6F5C" w:rsidRDefault="007F6F5C" w:rsidP="007F6F5C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Долинського</w:t>
      </w:r>
      <w:proofErr w:type="spellEnd"/>
      <w:r>
        <w:rPr>
          <w:b/>
          <w:lang w:val="uk-UA"/>
        </w:rPr>
        <w:t xml:space="preserve">  району  Івано- Франківської  області</w:t>
      </w:r>
    </w:p>
    <w:p w:rsidR="007F6F5C" w:rsidRDefault="007F6F5C" w:rsidP="007F6F5C">
      <w:pPr>
        <w:jc w:val="center"/>
        <w:rPr>
          <w:b/>
          <w:lang w:val="uk-UA"/>
        </w:rPr>
      </w:pPr>
      <w:r>
        <w:rPr>
          <w:b/>
          <w:lang w:val="uk-UA"/>
        </w:rPr>
        <w:t>Сьоме  скликання</w:t>
      </w:r>
    </w:p>
    <w:p w:rsidR="007F6F5C" w:rsidRDefault="007F6F5C" w:rsidP="007F6F5C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 сесія</w:t>
      </w:r>
    </w:p>
    <w:p w:rsidR="007F6F5C" w:rsidRDefault="007F6F5C" w:rsidP="007F6F5C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825-20/2020</w:t>
      </w:r>
    </w:p>
    <w:p w:rsidR="007F6F5C" w:rsidRDefault="007F6F5C" w:rsidP="007F6F5C">
      <w:pPr>
        <w:tabs>
          <w:tab w:val="left" w:pos="1770"/>
        </w:tabs>
        <w:rPr>
          <w:b/>
          <w:sz w:val="20"/>
          <w:szCs w:val="20"/>
          <w:lang w:val="uk-UA"/>
        </w:rPr>
      </w:pPr>
    </w:p>
    <w:p w:rsidR="007F6F5C" w:rsidRDefault="007F6F5C" w:rsidP="007F6F5C">
      <w:pPr>
        <w:tabs>
          <w:tab w:val="left" w:pos="1770"/>
        </w:tabs>
        <w:rPr>
          <w:b/>
          <w:sz w:val="16"/>
          <w:szCs w:val="16"/>
          <w:lang w:val="uk-UA"/>
        </w:rPr>
      </w:pPr>
    </w:p>
    <w:p w:rsidR="007F6F5C" w:rsidRDefault="007F6F5C" w:rsidP="007F6F5C">
      <w:pPr>
        <w:tabs>
          <w:tab w:val="left" w:pos="1770"/>
        </w:tabs>
        <w:rPr>
          <w:lang w:val="uk-UA"/>
        </w:rPr>
      </w:pPr>
      <w:r>
        <w:rPr>
          <w:lang w:val="uk-UA"/>
        </w:rPr>
        <w:t>від  29.09..2020року</w:t>
      </w:r>
    </w:p>
    <w:p w:rsidR="007F6F5C" w:rsidRDefault="007F6F5C" w:rsidP="007F6F5C">
      <w:pPr>
        <w:jc w:val="both"/>
        <w:rPr>
          <w:sz w:val="18"/>
          <w:szCs w:val="18"/>
          <w:lang w:val="uk-UA"/>
        </w:rPr>
      </w:pPr>
      <w:bookmarkStart w:id="0" w:name="_GoBack"/>
      <w:bookmarkEnd w:id="0"/>
    </w:p>
    <w:p w:rsidR="007F6F5C" w:rsidRDefault="007F6F5C" w:rsidP="007F6F5C">
      <w:pPr>
        <w:rPr>
          <w:lang w:val="uk-UA"/>
        </w:rPr>
      </w:pPr>
      <w:r>
        <w:rPr>
          <w:lang w:val="uk-UA"/>
        </w:rPr>
        <w:t>Про надання  дозволу на  виготовлення</w:t>
      </w:r>
    </w:p>
    <w:p w:rsidR="007F6F5C" w:rsidRDefault="007F6F5C" w:rsidP="007F6F5C">
      <w:pPr>
        <w:rPr>
          <w:lang w:val="uk-UA"/>
        </w:rPr>
      </w:pPr>
      <w:r>
        <w:rPr>
          <w:lang w:val="uk-UA"/>
        </w:rPr>
        <w:t>проекту  землеустрою  щодо відведення</w:t>
      </w:r>
    </w:p>
    <w:p w:rsidR="007F6F5C" w:rsidRDefault="007F6F5C" w:rsidP="007F6F5C">
      <w:pPr>
        <w:rPr>
          <w:lang w:val="uk-UA"/>
        </w:rPr>
      </w:pPr>
      <w:r>
        <w:rPr>
          <w:lang w:val="uk-UA"/>
        </w:rPr>
        <w:t>земельної  ділянки у  власність</w:t>
      </w:r>
    </w:p>
    <w:p w:rsidR="007F6F5C" w:rsidRDefault="007F6F5C" w:rsidP="007F6F5C">
      <w:pPr>
        <w:rPr>
          <w:lang w:val="uk-UA"/>
        </w:rPr>
      </w:pPr>
      <w:r>
        <w:rPr>
          <w:lang w:val="uk-UA"/>
        </w:rPr>
        <w:t>гр. Мельник Л.М.</w:t>
      </w:r>
    </w:p>
    <w:p w:rsidR="007F6F5C" w:rsidRDefault="007F6F5C" w:rsidP="007F6F5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</w:t>
      </w:r>
    </w:p>
    <w:p w:rsidR="007F6F5C" w:rsidRDefault="007F6F5C" w:rsidP="007F6F5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гр.Мельник</w:t>
      </w:r>
      <w:proofErr w:type="spellEnd"/>
      <w:r>
        <w:rPr>
          <w:lang w:val="uk-UA"/>
        </w:rPr>
        <w:t xml:space="preserve"> Любові Мар’янівни, жительки </w:t>
      </w:r>
      <w:proofErr w:type="spellStart"/>
      <w:r>
        <w:rPr>
          <w:lang w:val="uk-UA"/>
        </w:rPr>
        <w:t>смтВигода</w:t>
      </w:r>
      <w:proofErr w:type="spellEnd"/>
      <w:r>
        <w:rPr>
          <w:lang w:val="uk-UA"/>
        </w:rPr>
        <w:t xml:space="preserve">, про надання дозволу на розробку проекту землеустрою щодо відведення у власність земельної ділянки площею 0,2500 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«Тарниця», керуючись ст. 12, 116, 118 , 121, 122, 186 Земельного кодексу України, ст.50 Закону України  «Про землеустрій», Законом України «Про державний  земельний кадастр», ст.26  Закону України  «Про  місцеве  самоврядування  в  Україні», 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</w:t>
      </w:r>
    </w:p>
    <w:p w:rsidR="007F6F5C" w:rsidRDefault="007F6F5C" w:rsidP="007F6F5C">
      <w:pPr>
        <w:jc w:val="both"/>
        <w:rPr>
          <w:sz w:val="18"/>
          <w:szCs w:val="18"/>
          <w:lang w:val="uk-UA"/>
        </w:rPr>
      </w:pPr>
    </w:p>
    <w:p w:rsidR="007F6F5C" w:rsidRDefault="007F6F5C" w:rsidP="007F6F5C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7F6F5C" w:rsidRDefault="007F6F5C" w:rsidP="007F6F5C">
      <w:pPr>
        <w:jc w:val="both"/>
        <w:rPr>
          <w:sz w:val="22"/>
          <w:szCs w:val="22"/>
          <w:lang w:val="uk-UA"/>
        </w:rPr>
      </w:pPr>
    </w:p>
    <w:p w:rsidR="007F6F5C" w:rsidRDefault="007F6F5C" w:rsidP="007F6F5C">
      <w:pPr>
        <w:jc w:val="both"/>
        <w:rPr>
          <w:lang w:val="uk-UA"/>
        </w:rPr>
      </w:pPr>
      <w:r>
        <w:rPr>
          <w:lang w:val="uk-UA"/>
        </w:rPr>
        <w:t>1. Надати дозвіл гр. Мельник Любові Мар’</w:t>
      </w:r>
      <w:proofErr w:type="spellStart"/>
      <w:r>
        <w:t>янівні</w:t>
      </w:r>
      <w:proofErr w:type="spellEnd"/>
      <w:r>
        <w:rPr>
          <w:lang w:val="uk-UA"/>
        </w:rPr>
        <w:t xml:space="preserve"> на розробку проекту землеустрою щодо відведення у власність земельної ділянки площею 0,2500га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 урочище «Тарниця».</w:t>
      </w:r>
    </w:p>
    <w:p w:rsidR="007F6F5C" w:rsidRDefault="007F6F5C" w:rsidP="007F6F5C">
      <w:pPr>
        <w:jc w:val="both"/>
        <w:rPr>
          <w:lang w:val="uk-UA"/>
        </w:rPr>
      </w:pPr>
      <w:r>
        <w:rPr>
          <w:lang w:val="uk-UA"/>
        </w:rPr>
        <w:t xml:space="preserve">2. Гр. Мельник Любові Мар’янівні замовити в суб’єкта господарювання, що є виконавцем робіт із землеустрою згідно із законом розроблення проекту землеустрою щодо відведення земельної ділянки у власність.    </w:t>
      </w:r>
    </w:p>
    <w:p w:rsidR="007F6F5C" w:rsidRDefault="007F6F5C" w:rsidP="007F6F5C">
      <w:pPr>
        <w:jc w:val="both"/>
        <w:rPr>
          <w:lang w:val="uk-UA"/>
        </w:rPr>
      </w:pPr>
      <w:r>
        <w:rPr>
          <w:lang w:val="uk-UA"/>
        </w:rPr>
        <w:t>3. Проект землеустрою щодо відведення земельної  ділянки у власність розробити і погодити  згідно чинного законодавства України та подати на розгляд сесії селищної  ради.</w:t>
      </w:r>
    </w:p>
    <w:p w:rsidR="007F6F5C" w:rsidRDefault="007F6F5C" w:rsidP="007F6F5C">
      <w:pPr>
        <w:jc w:val="both"/>
        <w:rPr>
          <w:lang w:val="uk-UA"/>
        </w:rPr>
      </w:pPr>
      <w:r>
        <w:rPr>
          <w:lang w:val="uk-UA"/>
        </w:rPr>
        <w:t xml:space="preserve">4. Зазначений дозвіл на розробку проекту землеустрою щодо відведення земельної ділянки у власність не надає </w:t>
      </w:r>
      <w:proofErr w:type="spellStart"/>
      <w:r>
        <w:rPr>
          <w:lang w:val="uk-UA"/>
        </w:rPr>
        <w:t>гр.Мельник</w:t>
      </w:r>
      <w:proofErr w:type="spellEnd"/>
      <w:r>
        <w:rPr>
          <w:lang w:val="uk-UA"/>
        </w:rPr>
        <w:t xml:space="preserve"> Любові Мар’янівні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7F6F5C" w:rsidRDefault="007F6F5C" w:rsidP="007F6F5C">
      <w:pPr>
        <w:jc w:val="both"/>
        <w:rPr>
          <w:lang w:val="uk-UA"/>
        </w:rPr>
      </w:pPr>
      <w:r>
        <w:rPr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7F6F5C" w:rsidRDefault="007F6F5C" w:rsidP="007F6F5C">
      <w:pPr>
        <w:jc w:val="both"/>
        <w:rPr>
          <w:lang w:val="uk-UA"/>
        </w:rPr>
      </w:pPr>
    </w:p>
    <w:p w:rsidR="007F6F5C" w:rsidRDefault="007F6F5C" w:rsidP="007F6F5C">
      <w:pPr>
        <w:jc w:val="both"/>
        <w:rPr>
          <w:lang w:val="uk-UA"/>
        </w:rPr>
      </w:pPr>
    </w:p>
    <w:p w:rsidR="007F6F5C" w:rsidRDefault="007F6F5C" w:rsidP="007F6F5C">
      <w:pPr>
        <w:jc w:val="both"/>
        <w:rPr>
          <w:lang w:val="uk-UA"/>
        </w:rPr>
      </w:pPr>
    </w:p>
    <w:p w:rsidR="007F6F5C" w:rsidRDefault="007F6F5C" w:rsidP="007F6F5C">
      <w:pPr>
        <w:jc w:val="both"/>
        <w:rPr>
          <w:lang w:val="uk-UA"/>
        </w:rPr>
      </w:pPr>
    </w:p>
    <w:p w:rsidR="007F6F5C" w:rsidRDefault="007F6F5C" w:rsidP="007F6F5C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                       Ярослав Наум            </w:t>
      </w:r>
    </w:p>
    <w:p w:rsidR="000050D6" w:rsidRDefault="007F6F5C"/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5C"/>
    <w:rsid w:val="007C02AD"/>
    <w:rsid w:val="007F6F5C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E9E7C7-5F7E-46EC-9522-FE282048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2020-10-09T17:12:00Z</dcterms:created>
  <dcterms:modified xsi:type="dcterms:W3CDTF">2020-10-09T17:13:00Z</dcterms:modified>
</cp:coreProperties>
</file>